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BE" w:rsidRPr="00430134" w:rsidRDefault="00DB33BE" w:rsidP="00DB33BE">
      <w:pPr>
        <w:pStyle w:val="21"/>
        <w:spacing w:before="77" w:line="360" w:lineRule="auto"/>
        <w:ind w:left="269"/>
        <w:rPr>
          <w:sz w:val="28"/>
          <w:szCs w:val="28"/>
          <w:lang w:val="ru-RU"/>
        </w:rPr>
      </w:pPr>
      <w:bookmarkStart w:id="0" w:name="_Toc54695338"/>
      <w:bookmarkStart w:id="1" w:name="_Toc54695495"/>
      <w:r w:rsidRPr="00430134">
        <w:rPr>
          <w:sz w:val="28"/>
          <w:szCs w:val="28"/>
          <w:lang w:val="ru-RU"/>
        </w:rPr>
        <w:t>МІНІСТЕРСТВО ОСВІТИ І НАУКИ УКРАЇНИ</w:t>
      </w:r>
      <w:bookmarkEnd w:id="0"/>
      <w:bookmarkEnd w:id="1"/>
    </w:p>
    <w:p w:rsidR="00DB33BE" w:rsidRPr="00430134" w:rsidRDefault="00DB33BE" w:rsidP="00DB33BE">
      <w:pPr>
        <w:spacing w:line="360" w:lineRule="auto"/>
        <w:ind w:left="264"/>
        <w:jc w:val="center"/>
        <w:rPr>
          <w:rFonts w:ascii="Times New Roman" w:hAnsi="Times New Roman" w:cs="Times New Roman"/>
          <w:sz w:val="28"/>
          <w:szCs w:val="28"/>
        </w:rPr>
      </w:pPr>
      <w:r w:rsidRPr="00430134">
        <w:rPr>
          <w:rFonts w:ascii="Times New Roman" w:hAnsi="Times New Roman" w:cs="Times New Roman"/>
          <w:sz w:val="28"/>
          <w:szCs w:val="28"/>
        </w:rPr>
        <w:t>КИЇВСЬКИЙ НАЦІОНАЛЬНИЙ УНІВЕРСИТЕТ ТЕХНОЛОГІЙ ТА ДИЗАЙНУ</w:t>
      </w:r>
    </w:p>
    <w:p w:rsidR="00DB33BE" w:rsidRPr="00430134" w:rsidRDefault="00DB33BE" w:rsidP="00DB33BE">
      <w:pPr>
        <w:pStyle w:val="a3"/>
        <w:spacing w:before="6"/>
        <w:rPr>
          <w:sz w:val="24"/>
          <w:lang w:val="ru-RU"/>
        </w:rPr>
      </w:pPr>
    </w:p>
    <w:p w:rsidR="00DB33BE" w:rsidRPr="00430134" w:rsidRDefault="00DB33BE" w:rsidP="00DB33BE">
      <w:pPr>
        <w:pStyle w:val="a3"/>
        <w:tabs>
          <w:tab w:val="left" w:pos="4290"/>
        </w:tabs>
        <w:jc w:val="center"/>
        <w:rPr>
          <w:sz w:val="28"/>
          <w:szCs w:val="28"/>
          <w:lang w:val="ru-RU"/>
        </w:rPr>
      </w:pPr>
      <w:r w:rsidRPr="00430134">
        <w:rPr>
          <w:sz w:val="28"/>
          <w:szCs w:val="28"/>
          <w:lang w:val="ru-RU"/>
        </w:rPr>
        <w:t xml:space="preserve">Факультет </w:t>
      </w:r>
      <w:proofErr w:type="spellStart"/>
      <w:r w:rsidRPr="00430134">
        <w:rPr>
          <w:sz w:val="28"/>
          <w:szCs w:val="28"/>
          <w:lang w:val="ru-RU"/>
        </w:rPr>
        <w:t>хімічних</w:t>
      </w:r>
      <w:proofErr w:type="spellEnd"/>
      <w:r w:rsidRPr="00430134">
        <w:rPr>
          <w:sz w:val="28"/>
          <w:szCs w:val="28"/>
          <w:lang w:val="ru-RU"/>
        </w:rPr>
        <w:t xml:space="preserve"> та </w:t>
      </w:r>
      <w:proofErr w:type="spellStart"/>
      <w:r w:rsidRPr="00430134">
        <w:rPr>
          <w:sz w:val="28"/>
          <w:szCs w:val="28"/>
          <w:lang w:val="ru-RU"/>
        </w:rPr>
        <w:t>біофармацевтичних</w:t>
      </w:r>
      <w:proofErr w:type="spellEnd"/>
      <w:r w:rsidRPr="00430134">
        <w:rPr>
          <w:sz w:val="28"/>
          <w:szCs w:val="28"/>
          <w:lang w:val="ru-RU"/>
        </w:rPr>
        <w:t xml:space="preserve"> </w:t>
      </w:r>
      <w:proofErr w:type="spellStart"/>
      <w:r w:rsidRPr="00430134">
        <w:rPr>
          <w:sz w:val="28"/>
          <w:szCs w:val="28"/>
          <w:lang w:val="ru-RU"/>
        </w:rPr>
        <w:t>технологій</w:t>
      </w:r>
      <w:proofErr w:type="spellEnd"/>
    </w:p>
    <w:p w:rsidR="00DB33BE" w:rsidRPr="00430134" w:rsidRDefault="00DB33BE" w:rsidP="00DB33BE">
      <w:pPr>
        <w:pStyle w:val="a3"/>
        <w:tabs>
          <w:tab w:val="left" w:pos="4290"/>
        </w:tabs>
        <w:jc w:val="center"/>
        <w:rPr>
          <w:sz w:val="28"/>
          <w:szCs w:val="28"/>
          <w:lang w:val="ru-RU"/>
        </w:rPr>
      </w:pPr>
    </w:p>
    <w:p w:rsidR="00DB33BE" w:rsidRPr="00430134" w:rsidRDefault="00DB33BE" w:rsidP="00DB33BE">
      <w:pPr>
        <w:pStyle w:val="a3"/>
        <w:tabs>
          <w:tab w:val="left" w:pos="4290"/>
        </w:tabs>
        <w:jc w:val="center"/>
        <w:rPr>
          <w:sz w:val="28"/>
          <w:szCs w:val="28"/>
          <w:lang w:val="ru-RU"/>
        </w:rPr>
      </w:pPr>
    </w:p>
    <w:p w:rsidR="00DB33BE" w:rsidRPr="00430134" w:rsidRDefault="00DB33BE" w:rsidP="00DB33BE">
      <w:pPr>
        <w:pStyle w:val="a3"/>
        <w:tabs>
          <w:tab w:val="left" w:pos="4290"/>
        </w:tabs>
        <w:jc w:val="center"/>
        <w:rPr>
          <w:sz w:val="28"/>
          <w:szCs w:val="28"/>
          <w:lang w:val="ru-RU"/>
        </w:rPr>
      </w:pPr>
      <w:r w:rsidRPr="00430134">
        <w:rPr>
          <w:sz w:val="28"/>
          <w:szCs w:val="28"/>
          <w:lang w:val="ru-RU"/>
        </w:rPr>
        <w:t xml:space="preserve">Кафедра </w:t>
      </w:r>
      <w:proofErr w:type="spellStart"/>
      <w:r w:rsidRPr="00430134">
        <w:rPr>
          <w:sz w:val="28"/>
          <w:szCs w:val="28"/>
          <w:lang w:val="ru-RU"/>
        </w:rPr>
        <w:t>промислової</w:t>
      </w:r>
      <w:proofErr w:type="spellEnd"/>
      <w:r w:rsidRPr="00430134">
        <w:rPr>
          <w:sz w:val="28"/>
          <w:szCs w:val="28"/>
          <w:lang w:val="ru-RU"/>
        </w:rPr>
        <w:t xml:space="preserve"> </w:t>
      </w:r>
      <w:proofErr w:type="spellStart"/>
      <w:r w:rsidRPr="00430134">
        <w:rPr>
          <w:sz w:val="28"/>
          <w:szCs w:val="28"/>
          <w:lang w:val="ru-RU"/>
        </w:rPr>
        <w:t>фармації</w:t>
      </w:r>
      <w:proofErr w:type="spellEnd"/>
    </w:p>
    <w:p w:rsidR="00DB33BE" w:rsidRPr="00601F82" w:rsidRDefault="00DB33BE" w:rsidP="00DB33BE">
      <w:pPr>
        <w:pStyle w:val="a3"/>
        <w:rPr>
          <w:sz w:val="28"/>
          <w:szCs w:val="28"/>
          <w:lang w:val="ru-RU"/>
        </w:rPr>
      </w:pPr>
    </w:p>
    <w:p w:rsidR="00DB33BE" w:rsidRPr="00601F82" w:rsidRDefault="00DB33BE" w:rsidP="00DB33BE">
      <w:pPr>
        <w:pStyle w:val="a3"/>
        <w:rPr>
          <w:sz w:val="28"/>
          <w:szCs w:val="28"/>
          <w:lang w:val="ru-RU"/>
        </w:rPr>
      </w:pPr>
    </w:p>
    <w:p w:rsidR="00DB33BE" w:rsidRPr="00601F82" w:rsidRDefault="00DB33BE" w:rsidP="00DB33BE">
      <w:pPr>
        <w:pStyle w:val="a3"/>
        <w:rPr>
          <w:sz w:val="18"/>
          <w:lang w:val="ru-RU"/>
        </w:rPr>
      </w:pPr>
    </w:p>
    <w:p w:rsidR="00DB33BE" w:rsidRPr="00601F82" w:rsidRDefault="00DB33BE" w:rsidP="00DB33BE">
      <w:pPr>
        <w:pStyle w:val="a3"/>
        <w:rPr>
          <w:sz w:val="18"/>
          <w:lang w:val="ru-RU"/>
        </w:rPr>
      </w:pPr>
    </w:p>
    <w:p w:rsidR="00DB33BE" w:rsidRPr="00601F82" w:rsidRDefault="00DB33BE" w:rsidP="00DB33BE">
      <w:pPr>
        <w:pStyle w:val="a3"/>
        <w:rPr>
          <w:sz w:val="18"/>
          <w:lang w:val="ru-RU"/>
        </w:rPr>
      </w:pPr>
    </w:p>
    <w:p w:rsidR="00DB33BE" w:rsidRPr="00601F82" w:rsidRDefault="00DB33BE" w:rsidP="00DB33BE">
      <w:pPr>
        <w:pStyle w:val="a3"/>
        <w:rPr>
          <w:sz w:val="18"/>
          <w:lang w:val="ru-RU"/>
        </w:rPr>
      </w:pPr>
    </w:p>
    <w:p w:rsidR="00DB33BE" w:rsidRPr="00601F82" w:rsidRDefault="00DB33BE" w:rsidP="00DB33BE">
      <w:pPr>
        <w:pStyle w:val="a3"/>
        <w:rPr>
          <w:sz w:val="18"/>
          <w:lang w:val="ru-RU"/>
        </w:rPr>
      </w:pPr>
    </w:p>
    <w:p w:rsidR="00DB33BE" w:rsidRPr="00601F82" w:rsidRDefault="00DB33BE" w:rsidP="00DB33BE">
      <w:pPr>
        <w:pStyle w:val="a3"/>
        <w:rPr>
          <w:sz w:val="18"/>
          <w:lang w:val="ru-RU"/>
        </w:rPr>
      </w:pPr>
    </w:p>
    <w:p w:rsidR="00DB33BE" w:rsidRPr="00DB33BE" w:rsidRDefault="00DB33BE" w:rsidP="00DB33BE">
      <w:pPr>
        <w:pStyle w:val="a3"/>
        <w:jc w:val="center"/>
        <w:rPr>
          <w:sz w:val="32"/>
          <w:lang w:val="ru-RU"/>
        </w:rPr>
      </w:pPr>
      <w:r w:rsidRPr="00DB33BE">
        <w:rPr>
          <w:sz w:val="32"/>
          <w:lang w:val="ru-RU"/>
        </w:rPr>
        <w:t>РЕФЕРАТ</w:t>
      </w:r>
    </w:p>
    <w:p w:rsidR="00DB33BE" w:rsidRPr="00DB33BE" w:rsidRDefault="00DB33BE" w:rsidP="00DB33BE">
      <w:pPr>
        <w:spacing w:before="104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до д</w:t>
      </w:r>
      <w:proofErr w:type="spellStart"/>
      <w:r>
        <w:rPr>
          <w:rFonts w:ascii="Times New Roman" w:hAnsi="Times New Roman" w:cs="Times New Roman"/>
          <w:sz w:val="32"/>
        </w:rPr>
        <w:t>ипломної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магістерської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роботи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32"/>
          <w:lang w:val="uk-UA"/>
        </w:rPr>
        <w:t>)</w:t>
      </w:r>
    </w:p>
    <w:p w:rsidR="00DB33BE" w:rsidRDefault="00DB33BE" w:rsidP="00DB33BE">
      <w:pPr>
        <w:pStyle w:val="a3"/>
        <w:spacing w:line="322" w:lineRule="exact"/>
        <w:jc w:val="center"/>
        <w:rPr>
          <w:sz w:val="28"/>
          <w:lang w:val="ru-RU"/>
        </w:rPr>
      </w:pPr>
      <w:r w:rsidRPr="00601F82">
        <w:rPr>
          <w:sz w:val="28"/>
          <w:lang w:val="ru-RU"/>
        </w:rPr>
        <w:t>на тему</w:t>
      </w:r>
      <w:r>
        <w:rPr>
          <w:sz w:val="28"/>
          <w:lang w:val="ru-RU"/>
        </w:rPr>
        <w:t>:</w:t>
      </w:r>
    </w:p>
    <w:p w:rsidR="00DB33BE" w:rsidRDefault="00DB33BE" w:rsidP="00DB33BE">
      <w:pPr>
        <w:pStyle w:val="a3"/>
        <w:spacing w:line="322" w:lineRule="exact"/>
        <w:jc w:val="center"/>
        <w:rPr>
          <w:sz w:val="28"/>
          <w:lang w:val="ru-RU"/>
        </w:rPr>
      </w:pPr>
      <w:r>
        <w:rPr>
          <w:sz w:val="28"/>
          <w:lang w:val="ru-RU"/>
        </w:rPr>
        <w:t>«</w:t>
      </w:r>
      <w:proofErr w:type="spellStart"/>
      <w:r>
        <w:rPr>
          <w:sz w:val="28"/>
          <w:lang w:val="ru-RU"/>
        </w:rPr>
        <w:t>Розробка</w:t>
      </w:r>
      <w:proofErr w:type="spellEnd"/>
      <w:r>
        <w:rPr>
          <w:sz w:val="28"/>
          <w:lang w:val="ru-RU"/>
        </w:rPr>
        <w:t xml:space="preserve"> компонентного складу </w:t>
      </w:r>
      <w:proofErr w:type="spellStart"/>
      <w:r>
        <w:rPr>
          <w:sz w:val="28"/>
          <w:lang w:val="ru-RU"/>
        </w:rPr>
        <w:t>сечогінного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збору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додаванням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Рейнутрії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сахалінської</w:t>
      </w:r>
      <w:proofErr w:type="spellEnd"/>
      <w:r>
        <w:rPr>
          <w:sz w:val="28"/>
          <w:lang w:val="ru-RU"/>
        </w:rPr>
        <w:t>»</w:t>
      </w:r>
    </w:p>
    <w:p w:rsidR="00DB33BE" w:rsidRPr="00601F82" w:rsidRDefault="00DB33BE" w:rsidP="00DB33BE">
      <w:pPr>
        <w:pStyle w:val="a3"/>
        <w:rPr>
          <w:sz w:val="30"/>
          <w:lang w:val="ru-RU"/>
        </w:rPr>
      </w:pPr>
    </w:p>
    <w:p w:rsidR="00DB33BE" w:rsidRPr="00601F82" w:rsidRDefault="00DB33BE" w:rsidP="00DB33BE">
      <w:pPr>
        <w:pStyle w:val="a3"/>
        <w:rPr>
          <w:sz w:val="30"/>
          <w:lang w:val="ru-RU"/>
        </w:rPr>
      </w:pPr>
    </w:p>
    <w:p w:rsidR="00DB33BE" w:rsidRPr="00601F82" w:rsidRDefault="00DB33BE" w:rsidP="00DB33BE">
      <w:pPr>
        <w:pStyle w:val="a3"/>
        <w:spacing w:before="2"/>
        <w:rPr>
          <w:sz w:val="44"/>
          <w:lang w:val="ru-RU"/>
        </w:rPr>
      </w:pPr>
    </w:p>
    <w:p w:rsidR="00DB33BE" w:rsidRPr="00B01EAD" w:rsidRDefault="00DB33BE" w:rsidP="00DB33BE">
      <w:pPr>
        <w:pStyle w:val="a3"/>
        <w:spacing w:line="276" w:lineRule="auto"/>
        <w:rPr>
          <w:sz w:val="28"/>
          <w:szCs w:val="28"/>
          <w:u w:val="single"/>
          <w:lang w:val="ru-RU"/>
        </w:rPr>
      </w:pPr>
      <w:r w:rsidRPr="00601F82">
        <w:rPr>
          <w:sz w:val="18"/>
          <w:lang w:val="ru-RU"/>
        </w:rPr>
        <w:tab/>
      </w:r>
      <w:r w:rsidRPr="00601F82">
        <w:rPr>
          <w:sz w:val="18"/>
          <w:lang w:val="ru-RU"/>
        </w:rPr>
        <w:tab/>
      </w:r>
      <w:r w:rsidRPr="00601F82">
        <w:rPr>
          <w:sz w:val="18"/>
          <w:lang w:val="ru-RU"/>
        </w:rPr>
        <w:tab/>
      </w:r>
      <w:r w:rsidRPr="00601F82">
        <w:rPr>
          <w:sz w:val="18"/>
          <w:lang w:val="ru-RU"/>
        </w:rPr>
        <w:tab/>
      </w:r>
      <w:r w:rsidRPr="00601F82">
        <w:rPr>
          <w:sz w:val="18"/>
          <w:lang w:val="ru-RU"/>
        </w:rPr>
        <w:tab/>
      </w:r>
      <w:r w:rsidRPr="00601F82">
        <w:rPr>
          <w:sz w:val="18"/>
          <w:lang w:val="ru-RU"/>
        </w:rPr>
        <w:tab/>
      </w:r>
      <w:proofErr w:type="spellStart"/>
      <w:r w:rsidRPr="006515E6">
        <w:rPr>
          <w:sz w:val="28"/>
          <w:szCs w:val="28"/>
          <w:lang w:val="ru-RU"/>
        </w:rPr>
        <w:t>Виконав</w:t>
      </w:r>
      <w:proofErr w:type="spellEnd"/>
      <w:r w:rsidRPr="00B01EAD">
        <w:rPr>
          <w:sz w:val="28"/>
          <w:szCs w:val="28"/>
          <w:lang w:val="ru-RU"/>
        </w:rPr>
        <w:t xml:space="preserve"> </w:t>
      </w:r>
      <w:r w:rsidRPr="006515E6">
        <w:rPr>
          <w:sz w:val="28"/>
          <w:szCs w:val="28"/>
          <w:lang w:val="ru-RU"/>
        </w:rPr>
        <w:t>студент</w:t>
      </w:r>
      <w:r w:rsidRPr="00B01EAD">
        <w:rPr>
          <w:sz w:val="28"/>
          <w:szCs w:val="28"/>
          <w:lang w:val="ru-RU"/>
        </w:rPr>
        <w:t xml:space="preserve"> </w:t>
      </w:r>
      <w:proofErr w:type="spellStart"/>
      <w:r w:rsidRPr="006515E6">
        <w:rPr>
          <w:sz w:val="28"/>
          <w:szCs w:val="28"/>
          <w:lang w:val="ru-RU"/>
        </w:rPr>
        <w:t>групи</w:t>
      </w:r>
      <w:proofErr w:type="spellEnd"/>
      <w:r w:rsidRPr="00B01EAD">
        <w:rPr>
          <w:sz w:val="28"/>
          <w:szCs w:val="28"/>
          <w:lang w:val="ru-RU"/>
        </w:rPr>
        <w:t xml:space="preserve"> </w:t>
      </w:r>
      <w:r w:rsidRPr="00B01EAD">
        <w:rPr>
          <w:sz w:val="28"/>
          <w:szCs w:val="28"/>
          <w:u w:val="single"/>
          <w:lang w:val="ru-RU"/>
        </w:rPr>
        <w:tab/>
        <w:t xml:space="preserve">     </w:t>
      </w:r>
      <w:r>
        <w:rPr>
          <w:sz w:val="28"/>
          <w:szCs w:val="28"/>
          <w:u w:val="single"/>
          <w:lang w:val="ru-RU"/>
        </w:rPr>
        <w:t>Мг</w:t>
      </w:r>
      <w:r w:rsidRPr="006515E6">
        <w:rPr>
          <w:sz w:val="28"/>
          <w:szCs w:val="28"/>
          <w:u w:val="single"/>
          <w:lang w:val="ru-RU"/>
        </w:rPr>
        <w:t>ЗХФ</w:t>
      </w:r>
      <w:r w:rsidRPr="00B01EAD">
        <w:rPr>
          <w:sz w:val="28"/>
          <w:szCs w:val="28"/>
          <w:u w:val="single"/>
          <w:lang w:val="ru-RU"/>
        </w:rPr>
        <w:t>-</w:t>
      </w:r>
      <w:r>
        <w:rPr>
          <w:sz w:val="28"/>
          <w:szCs w:val="28"/>
          <w:u w:val="single"/>
          <w:lang w:val="ru-RU"/>
        </w:rPr>
        <w:t>19</w:t>
      </w:r>
    </w:p>
    <w:p w:rsidR="00DB33BE" w:rsidRPr="00601F82" w:rsidRDefault="00DB33BE" w:rsidP="00DB33BE">
      <w:pPr>
        <w:pStyle w:val="a3"/>
        <w:spacing w:line="276" w:lineRule="auto"/>
        <w:rPr>
          <w:sz w:val="20"/>
          <w:szCs w:val="20"/>
          <w:lang w:val="ru-RU"/>
        </w:rPr>
      </w:pPr>
      <w:r w:rsidRPr="00B01EAD">
        <w:rPr>
          <w:sz w:val="28"/>
          <w:szCs w:val="28"/>
          <w:lang w:val="ru-RU"/>
        </w:rPr>
        <w:tab/>
      </w:r>
      <w:r w:rsidRPr="00B01EAD">
        <w:rPr>
          <w:sz w:val="28"/>
          <w:szCs w:val="28"/>
          <w:lang w:val="ru-RU"/>
        </w:rPr>
        <w:tab/>
      </w:r>
      <w:r w:rsidRPr="00B01EAD">
        <w:rPr>
          <w:sz w:val="28"/>
          <w:szCs w:val="28"/>
          <w:lang w:val="ru-RU"/>
        </w:rPr>
        <w:tab/>
      </w:r>
      <w:r w:rsidRPr="00B01EAD">
        <w:rPr>
          <w:sz w:val="28"/>
          <w:szCs w:val="28"/>
          <w:lang w:val="ru-RU"/>
        </w:rPr>
        <w:tab/>
      </w:r>
      <w:r w:rsidRPr="00B01EAD">
        <w:rPr>
          <w:sz w:val="28"/>
          <w:szCs w:val="28"/>
          <w:lang w:val="ru-RU"/>
        </w:rPr>
        <w:tab/>
      </w:r>
      <w:r w:rsidRPr="00B01EAD">
        <w:rPr>
          <w:sz w:val="28"/>
          <w:szCs w:val="28"/>
          <w:lang w:val="ru-RU"/>
        </w:rPr>
        <w:tab/>
      </w:r>
      <w:proofErr w:type="spellStart"/>
      <w:r w:rsidRPr="006515E6">
        <w:rPr>
          <w:sz w:val="28"/>
          <w:szCs w:val="28"/>
          <w:lang w:val="ru-RU"/>
        </w:rPr>
        <w:t>спеціальності</w:t>
      </w:r>
      <w:proofErr w:type="spellEnd"/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br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u w:val="single"/>
          <w:lang w:val="ru-RU"/>
        </w:rPr>
        <w:t xml:space="preserve">       226 </w:t>
      </w:r>
      <w:proofErr w:type="spellStart"/>
      <w:r w:rsidRPr="009F5CC5">
        <w:rPr>
          <w:sz w:val="28"/>
          <w:szCs w:val="28"/>
          <w:u w:val="single"/>
          <w:lang w:val="ru-RU"/>
        </w:rPr>
        <w:t>Фармація</w:t>
      </w:r>
      <w:proofErr w:type="spellEnd"/>
      <w:r w:rsidRPr="00601F82">
        <w:rPr>
          <w:sz w:val="28"/>
          <w:szCs w:val="28"/>
          <w:u w:val="single"/>
          <w:lang w:val="ru-RU"/>
        </w:rPr>
        <w:t xml:space="preserve">, </w:t>
      </w:r>
      <w:proofErr w:type="spellStart"/>
      <w:r w:rsidRPr="009F5CC5">
        <w:rPr>
          <w:sz w:val="28"/>
          <w:szCs w:val="28"/>
          <w:u w:val="single"/>
          <w:lang w:val="ru-RU"/>
        </w:rPr>
        <w:t>промислова</w:t>
      </w:r>
      <w:proofErr w:type="spellEnd"/>
      <w:r w:rsidRPr="00601F82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9F5CC5">
        <w:rPr>
          <w:sz w:val="28"/>
          <w:szCs w:val="28"/>
          <w:u w:val="single"/>
          <w:lang w:val="ru-RU"/>
        </w:rPr>
        <w:t>фармація</w:t>
      </w:r>
      <w:proofErr w:type="spellEnd"/>
      <w:r w:rsidRPr="00601F82">
        <w:rPr>
          <w:sz w:val="28"/>
          <w:szCs w:val="28"/>
          <w:u w:val="single"/>
          <w:lang w:val="ru-RU"/>
        </w:rPr>
        <w:tab/>
      </w:r>
      <w:r w:rsidRPr="00601F82">
        <w:rPr>
          <w:sz w:val="28"/>
          <w:szCs w:val="28"/>
          <w:u w:val="single"/>
          <w:lang w:val="ru-RU"/>
        </w:rPr>
        <w:br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</w:r>
      <w:r w:rsidRPr="00601F82">
        <w:rPr>
          <w:sz w:val="28"/>
          <w:szCs w:val="28"/>
          <w:lang w:val="ru-RU"/>
        </w:rPr>
        <w:tab/>
        <w:t xml:space="preserve">       </w:t>
      </w:r>
      <w:r w:rsidRPr="00601F82">
        <w:rPr>
          <w:sz w:val="20"/>
          <w:szCs w:val="20"/>
          <w:lang w:val="ru-RU"/>
        </w:rPr>
        <w:t>(</w:t>
      </w:r>
      <w:r w:rsidRPr="009F5CC5">
        <w:rPr>
          <w:sz w:val="20"/>
          <w:szCs w:val="20"/>
          <w:lang w:val="ru-RU"/>
        </w:rPr>
        <w:t>шифр</w:t>
      </w:r>
      <w:r w:rsidRPr="00601F82">
        <w:rPr>
          <w:sz w:val="20"/>
          <w:szCs w:val="20"/>
          <w:lang w:val="ru-RU"/>
        </w:rPr>
        <w:t xml:space="preserve"> </w:t>
      </w:r>
      <w:r w:rsidRPr="009F5CC5">
        <w:rPr>
          <w:sz w:val="20"/>
          <w:szCs w:val="20"/>
          <w:lang w:val="ru-RU"/>
        </w:rPr>
        <w:t>і</w:t>
      </w:r>
      <w:r w:rsidRPr="00601F82">
        <w:rPr>
          <w:sz w:val="20"/>
          <w:szCs w:val="20"/>
          <w:lang w:val="ru-RU"/>
        </w:rPr>
        <w:t xml:space="preserve"> </w:t>
      </w:r>
      <w:proofErr w:type="spellStart"/>
      <w:r w:rsidRPr="009F5CC5">
        <w:rPr>
          <w:sz w:val="20"/>
          <w:szCs w:val="20"/>
          <w:lang w:val="ru-RU"/>
        </w:rPr>
        <w:t>назва</w:t>
      </w:r>
      <w:proofErr w:type="spellEnd"/>
      <w:r w:rsidRPr="00601F82">
        <w:rPr>
          <w:sz w:val="20"/>
          <w:szCs w:val="20"/>
          <w:lang w:val="ru-RU"/>
        </w:rPr>
        <w:t xml:space="preserve"> </w:t>
      </w:r>
      <w:proofErr w:type="spellStart"/>
      <w:r w:rsidRPr="009F5CC5">
        <w:rPr>
          <w:sz w:val="20"/>
          <w:szCs w:val="20"/>
          <w:lang w:val="ru-RU"/>
        </w:rPr>
        <w:t>спеціальності</w:t>
      </w:r>
      <w:proofErr w:type="spellEnd"/>
      <w:r w:rsidRPr="00601F82">
        <w:rPr>
          <w:sz w:val="20"/>
          <w:szCs w:val="20"/>
          <w:lang w:val="ru-RU"/>
        </w:rPr>
        <w:t>)</w:t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</w:p>
    <w:p w:rsidR="00DB33BE" w:rsidRPr="00601F82" w:rsidRDefault="00DB33BE" w:rsidP="00DB33BE">
      <w:pPr>
        <w:pStyle w:val="a3"/>
        <w:spacing w:line="276" w:lineRule="auto"/>
        <w:rPr>
          <w:sz w:val="20"/>
          <w:szCs w:val="20"/>
          <w:lang w:val="ru-RU"/>
        </w:rPr>
      </w:pPr>
    </w:p>
    <w:p w:rsidR="00DB33BE" w:rsidRPr="009F5CC5" w:rsidRDefault="00DB33BE" w:rsidP="00DB33BE">
      <w:pPr>
        <w:pStyle w:val="a3"/>
        <w:spacing w:line="276" w:lineRule="auto"/>
        <w:rPr>
          <w:sz w:val="20"/>
          <w:szCs w:val="20"/>
          <w:lang w:val="ru-RU"/>
        </w:rPr>
      </w:pP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u w:val="single"/>
          <w:lang w:val="ru-RU"/>
        </w:rPr>
        <w:tab/>
      </w:r>
      <w:r w:rsidRPr="00601F82">
        <w:rPr>
          <w:sz w:val="20"/>
          <w:szCs w:val="20"/>
          <w:u w:val="single"/>
          <w:lang w:val="ru-RU"/>
        </w:rPr>
        <w:tab/>
      </w:r>
      <w:proofErr w:type="spellStart"/>
      <w:r>
        <w:rPr>
          <w:sz w:val="28"/>
          <w:szCs w:val="28"/>
          <w:u w:val="single"/>
          <w:lang w:val="ru-RU"/>
        </w:rPr>
        <w:t>Старущенко</w:t>
      </w:r>
      <w:proofErr w:type="spellEnd"/>
      <w:r>
        <w:rPr>
          <w:sz w:val="28"/>
          <w:szCs w:val="28"/>
          <w:u w:val="single"/>
          <w:lang w:val="ru-RU"/>
        </w:rPr>
        <w:t xml:space="preserve"> О.В.</w:t>
      </w:r>
      <w:r w:rsidRPr="00601F82">
        <w:rPr>
          <w:sz w:val="28"/>
          <w:szCs w:val="28"/>
          <w:u w:val="single"/>
          <w:lang w:val="ru-RU"/>
        </w:rPr>
        <w:tab/>
      </w:r>
      <w:r w:rsidRPr="00601F82">
        <w:rPr>
          <w:sz w:val="20"/>
          <w:szCs w:val="20"/>
          <w:u w:val="single"/>
          <w:lang w:val="ru-RU"/>
        </w:rPr>
        <w:tab/>
      </w:r>
      <w:r w:rsidRPr="00601F82">
        <w:rPr>
          <w:sz w:val="20"/>
          <w:szCs w:val="20"/>
          <w:u w:val="single"/>
          <w:lang w:val="ru-RU"/>
        </w:rPr>
        <w:tab/>
      </w:r>
      <w:r w:rsidRPr="00601F82">
        <w:rPr>
          <w:sz w:val="20"/>
          <w:szCs w:val="20"/>
          <w:lang w:val="ru-RU"/>
        </w:rPr>
        <w:t xml:space="preserve"> </w:t>
      </w:r>
      <w:r w:rsidRPr="00601F82">
        <w:rPr>
          <w:sz w:val="20"/>
          <w:szCs w:val="20"/>
          <w:lang w:val="ru-RU"/>
        </w:rPr>
        <w:br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>(</w:t>
      </w:r>
      <w:proofErr w:type="spellStart"/>
      <w:r w:rsidRPr="009F5CC5">
        <w:rPr>
          <w:sz w:val="20"/>
          <w:szCs w:val="20"/>
          <w:lang w:val="ru-RU"/>
        </w:rPr>
        <w:t>прізвище</w:t>
      </w:r>
      <w:proofErr w:type="spellEnd"/>
      <w:r w:rsidRPr="009F5CC5">
        <w:rPr>
          <w:sz w:val="20"/>
          <w:szCs w:val="20"/>
          <w:lang w:val="ru-RU"/>
        </w:rPr>
        <w:t xml:space="preserve"> та</w:t>
      </w:r>
      <w:r w:rsidRPr="00601F82">
        <w:rPr>
          <w:sz w:val="20"/>
          <w:szCs w:val="20"/>
          <w:lang w:val="ru-RU"/>
        </w:rPr>
        <w:t xml:space="preserve"> </w:t>
      </w:r>
      <w:proofErr w:type="spellStart"/>
      <w:r w:rsidRPr="009F5CC5">
        <w:rPr>
          <w:sz w:val="20"/>
          <w:szCs w:val="20"/>
          <w:lang w:val="ru-RU"/>
        </w:rPr>
        <w:t>ініціали</w:t>
      </w:r>
      <w:proofErr w:type="spellEnd"/>
      <w:r w:rsidRPr="009F5CC5">
        <w:rPr>
          <w:sz w:val="20"/>
          <w:szCs w:val="20"/>
          <w:lang w:val="ru-RU"/>
        </w:rPr>
        <w:t>)</w:t>
      </w:r>
      <w:r w:rsidRPr="009F5CC5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ab/>
      </w:r>
    </w:p>
    <w:p w:rsidR="00DB33BE" w:rsidRPr="009F5CC5" w:rsidRDefault="00DB33BE" w:rsidP="00DB33BE">
      <w:pPr>
        <w:pStyle w:val="a3"/>
        <w:spacing w:line="276" w:lineRule="auto"/>
        <w:rPr>
          <w:sz w:val="20"/>
          <w:szCs w:val="20"/>
          <w:lang w:val="ru-RU"/>
        </w:rPr>
      </w:pPr>
    </w:p>
    <w:p w:rsidR="00DB33BE" w:rsidRPr="00601F82" w:rsidRDefault="00DB33BE" w:rsidP="00DB33BE">
      <w:pPr>
        <w:pStyle w:val="a3"/>
        <w:spacing w:line="276" w:lineRule="auto"/>
        <w:rPr>
          <w:sz w:val="20"/>
          <w:szCs w:val="20"/>
          <w:lang w:val="ru-RU"/>
        </w:rPr>
      </w:pPr>
      <w:r w:rsidRPr="009F5CC5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ab/>
      </w:r>
      <w:r w:rsidRPr="009F5CC5">
        <w:rPr>
          <w:sz w:val="20"/>
          <w:szCs w:val="20"/>
          <w:lang w:val="ru-RU"/>
        </w:rPr>
        <w:tab/>
      </w:r>
      <w:proofErr w:type="spellStart"/>
      <w:r w:rsidRPr="009F5CC5">
        <w:rPr>
          <w:sz w:val="28"/>
          <w:szCs w:val="28"/>
          <w:lang w:val="ru-RU"/>
        </w:rPr>
        <w:t>Керівник</w:t>
      </w:r>
      <w:proofErr w:type="spellEnd"/>
      <w:r w:rsidRPr="009F5CC5">
        <w:rPr>
          <w:sz w:val="28"/>
          <w:szCs w:val="28"/>
          <w:lang w:val="ru-RU"/>
        </w:rPr>
        <w:t xml:space="preserve"> </w:t>
      </w:r>
      <w:r w:rsidRPr="009F5CC5">
        <w:rPr>
          <w:sz w:val="28"/>
          <w:szCs w:val="28"/>
          <w:u w:val="single"/>
          <w:lang w:val="ru-RU"/>
        </w:rPr>
        <w:tab/>
      </w:r>
      <w:proofErr w:type="spellStart"/>
      <w:r w:rsidR="007E5BF6">
        <w:rPr>
          <w:sz w:val="28"/>
          <w:szCs w:val="28"/>
          <w:u w:val="single"/>
          <w:lang w:val="ru-RU"/>
        </w:rPr>
        <w:t>к.</w:t>
      </w:r>
      <w:proofErr w:type="gramStart"/>
      <w:r w:rsidR="007E5BF6">
        <w:rPr>
          <w:sz w:val="28"/>
          <w:szCs w:val="28"/>
          <w:u w:val="single"/>
          <w:lang w:val="ru-RU"/>
        </w:rPr>
        <w:t>б.н</w:t>
      </w:r>
      <w:proofErr w:type="gramEnd"/>
      <w:r w:rsidR="007E5BF6">
        <w:rPr>
          <w:sz w:val="28"/>
          <w:szCs w:val="28"/>
          <w:u w:val="single"/>
          <w:lang w:val="ru-RU"/>
        </w:rPr>
        <w:t>,доцент</w:t>
      </w:r>
      <w:proofErr w:type="spellEnd"/>
      <w:r w:rsidR="007E5BF6">
        <w:rPr>
          <w:sz w:val="28"/>
          <w:szCs w:val="28"/>
          <w:u w:val="single"/>
          <w:lang w:val="ru-RU"/>
        </w:rPr>
        <w:t xml:space="preserve"> </w:t>
      </w:r>
      <w:proofErr w:type="spellStart"/>
      <w:r w:rsidR="007E5BF6">
        <w:rPr>
          <w:sz w:val="28"/>
          <w:szCs w:val="28"/>
          <w:u w:val="single"/>
          <w:lang w:val="ru-RU"/>
        </w:rPr>
        <w:t>Нікітіна</w:t>
      </w:r>
      <w:proofErr w:type="spellEnd"/>
      <w:r w:rsidR="007E5BF6">
        <w:rPr>
          <w:sz w:val="28"/>
          <w:szCs w:val="28"/>
          <w:u w:val="single"/>
          <w:lang w:val="ru-RU"/>
        </w:rPr>
        <w:t xml:space="preserve"> О.О.         </w:t>
      </w:r>
      <w:r w:rsidRPr="009F5CC5">
        <w:rPr>
          <w:sz w:val="28"/>
          <w:szCs w:val="28"/>
          <w:u w:val="single"/>
          <w:lang w:val="ru-RU"/>
        </w:rPr>
        <w:br/>
      </w:r>
      <w:r w:rsidRPr="009F5CC5">
        <w:rPr>
          <w:sz w:val="28"/>
          <w:szCs w:val="28"/>
          <w:lang w:val="ru-RU"/>
        </w:rPr>
        <w:tab/>
      </w:r>
      <w:r w:rsidRPr="009F5CC5">
        <w:rPr>
          <w:sz w:val="28"/>
          <w:szCs w:val="28"/>
          <w:lang w:val="ru-RU"/>
        </w:rPr>
        <w:tab/>
      </w:r>
      <w:r w:rsidRPr="009F5CC5">
        <w:rPr>
          <w:sz w:val="28"/>
          <w:szCs w:val="28"/>
          <w:lang w:val="ru-RU"/>
        </w:rPr>
        <w:tab/>
      </w:r>
      <w:r w:rsidRPr="009F5CC5">
        <w:rPr>
          <w:sz w:val="28"/>
          <w:szCs w:val="28"/>
          <w:lang w:val="ru-RU"/>
        </w:rPr>
        <w:tab/>
      </w:r>
      <w:r w:rsidRPr="009F5CC5">
        <w:rPr>
          <w:sz w:val="28"/>
          <w:szCs w:val="28"/>
          <w:lang w:val="ru-RU"/>
        </w:rPr>
        <w:tab/>
      </w:r>
      <w:r w:rsidRPr="009F5CC5">
        <w:rPr>
          <w:sz w:val="28"/>
          <w:szCs w:val="28"/>
          <w:lang w:val="ru-RU"/>
        </w:rPr>
        <w:tab/>
      </w:r>
      <w:r w:rsidRPr="009F5CC5">
        <w:rPr>
          <w:sz w:val="28"/>
          <w:szCs w:val="28"/>
          <w:lang w:val="ru-RU"/>
        </w:rPr>
        <w:tab/>
      </w:r>
      <w:r w:rsidRPr="009F5CC5">
        <w:rPr>
          <w:sz w:val="28"/>
          <w:szCs w:val="28"/>
          <w:lang w:val="ru-RU"/>
        </w:rPr>
        <w:tab/>
      </w:r>
      <w:r w:rsidRPr="00601F82">
        <w:rPr>
          <w:sz w:val="20"/>
          <w:szCs w:val="20"/>
          <w:lang w:val="ru-RU"/>
        </w:rPr>
        <w:t>(</w:t>
      </w:r>
      <w:proofErr w:type="spellStart"/>
      <w:r w:rsidRPr="00601F82">
        <w:rPr>
          <w:sz w:val="20"/>
          <w:szCs w:val="20"/>
          <w:lang w:val="ru-RU"/>
        </w:rPr>
        <w:t>прізвище</w:t>
      </w:r>
      <w:proofErr w:type="spellEnd"/>
      <w:r w:rsidRPr="00601F82">
        <w:rPr>
          <w:sz w:val="20"/>
          <w:szCs w:val="20"/>
          <w:lang w:val="ru-RU"/>
        </w:rPr>
        <w:t xml:space="preserve"> та </w:t>
      </w:r>
      <w:proofErr w:type="spellStart"/>
      <w:r w:rsidRPr="00601F82">
        <w:rPr>
          <w:sz w:val="20"/>
          <w:szCs w:val="20"/>
          <w:lang w:val="ru-RU"/>
        </w:rPr>
        <w:t>ініціали</w:t>
      </w:r>
      <w:proofErr w:type="spellEnd"/>
      <w:r w:rsidRPr="00601F82">
        <w:rPr>
          <w:sz w:val="20"/>
          <w:szCs w:val="20"/>
          <w:lang w:val="ru-RU"/>
        </w:rPr>
        <w:t>)</w:t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</w:p>
    <w:p w:rsidR="00DB33BE" w:rsidRPr="00601F82" w:rsidRDefault="00DB33BE" w:rsidP="00DB33BE">
      <w:pPr>
        <w:pStyle w:val="a3"/>
        <w:spacing w:line="276" w:lineRule="auto"/>
        <w:rPr>
          <w:sz w:val="20"/>
          <w:szCs w:val="20"/>
          <w:lang w:val="ru-RU"/>
        </w:rPr>
      </w:pPr>
    </w:p>
    <w:p w:rsidR="00DB33BE" w:rsidRPr="00235B32" w:rsidRDefault="00DB33BE" w:rsidP="00DB33BE">
      <w:pPr>
        <w:pStyle w:val="a3"/>
        <w:spacing w:line="276" w:lineRule="auto"/>
        <w:rPr>
          <w:sz w:val="28"/>
          <w:szCs w:val="28"/>
          <w:lang w:val="ru-RU"/>
        </w:rPr>
      </w:pP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601F82">
        <w:rPr>
          <w:sz w:val="20"/>
          <w:szCs w:val="20"/>
          <w:lang w:val="ru-RU"/>
        </w:rPr>
        <w:tab/>
      </w:r>
      <w:r w:rsidRPr="00B01EAD">
        <w:rPr>
          <w:sz w:val="28"/>
          <w:szCs w:val="28"/>
          <w:lang w:val="ru-RU"/>
        </w:rPr>
        <w:t xml:space="preserve">Рецензент </w:t>
      </w:r>
      <w:r w:rsidRPr="00B01EAD">
        <w:rPr>
          <w:sz w:val="28"/>
          <w:szCs w:val="28"/>
          <w:u w:val="single"/>
          <w:lang w:val="ru-RU"/>
        </w:rPr>
        <w:tab/>
      </w:r>
      <w:proofErr w:type="spellStart"/>
      <w:r w:rsidR="007E5BF6">
        <w:rPr>
          <w:sz w:val="28"/>
          <w:szCs w:val="28"/>
          <w:u w:val="single"/>
          <w:lang w:val="ru-RU"/>
        </w:rPr>
        <w:t>к.</w:t>
      </w:r>
      <w:proofErr w:type="gramStart"/>
      <w:r w:rsidR="007E5BF6">
        <w:rPr>
          <w:sz w:val="28"/>
          <w:szCs w:val="28"/>
          <w:u w:val="single"/>
          <w:lang w:val="ru-RU"/>
        </w:rPr>
        <w:t>х.н</w:t>
      </w:r>
      <w:proofErr w:type="spellEnd"/>
      <w:proofErr w:type="gramEnd"/>
      <w:r w:rsidR="007E5BF6">
        <w:rPr>
          <w:sz w:val="28"/>
          <w:szCs w:val="28"/>
          <w:u w:val="single"/>
          <w:lang w:val="ru-RU"/>
        </w:rPr>
        <w:t xml:space="preserve">, доцент </w:t>
      </w:r>
      <w:r>
        <w:rPr>
          <w:sz w:val="28"/>
          <w:szCs w:val="28"/>
          <w:u w:val="single"/>
          <w:lang w:val="ru-RU"/>
        </w:rPr>
        <w:t xml:space="preserve"> </w:t>
      </w:r>
      <w:proofErr w:type="spellStart"/>
      <w:r w:rsidR="008C6975">
        <w:rPr>
          <w:sz w:val="28"/>
          <w:szCs w:val="28"/>
          <w:u w:val="single"/>
          <w:lang w:val="uk-UA"/>
        </w:rPr>
        <w:t>Пальчевська</w:t>
      </w:r>
      <w:proofErr w:type="spellEnd"/>
      <w:r w:rsidR="008C6975">
        <w:rPr>
          <w:sz w:val="28"/>
          <w:szCs w:val="28"/>
          <w:u w:val="single"/>
          <w:lang w:val="uk-UA"/>
        </w:rPr>
        <w:t xml:space="preserve"> Т.А.</w:t>
      </w:r>
      <w:r w:rsidR="007E5BF6">
        <w:rPr>
          <w:sz w:val="28"/>
          <w:szCs w:val="28"/>
          <w:u w:val="single"/>
          <w:lang w:val="ru-RU"/>
        </w:rPr>
        <w:t xml:space="preserve">    </w:t>
      </w:r>
      <w:r w:rsidRPr="00B01EAD">
        <w:rPr>
          <w:sz w:val="28"/>
          <w:szCs w:val="28"/>
          <w:u w:val="single"/>
          <w:lang w:val="ru-RU"/>
        </w:rPr>
        <w:br/>
      </w:r>
      <w:r w:rsidRPr="00B01EA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ab/>
      </w:r>
      <w:r w:rsidRPr="00B01EAD">
        <w:rPr>
          <w:sz w:val="28"/>
          <w:szCs w:val="28"/>
          <w:lang w:val="ru-RU"/>
        </w:rPr>
        <w:tab/>
      </w:r>
      <w:r w:rsidRPr="00B01EAD">
        <w:rPr>
          <w:sz w:val="28"/>
          <w:szCs w:val="28"/>
          <w:lang w:val="ru-RU"/>
        </w:rPr>
        <w:tab/>
      </w:r>
      <w:r w:rsidRPr="00B01EAD">
        <w:rPr>
          <w:sz w:val="20"/>
          <w:szCs w:val="20"/>
          <w:lang w:val="ru-RU"/>
        </w:rPr>
        <w:t>(</w:t>
      </w:r>
      <w:proofErr w:type="spellStart"/>
      <w:r w:rsidRPr="00B01EAD">
        <w:rPr>
          <w:sz w:val="20"/>
          <w:szCs w:val="20"/>
          <w:lang w:val="ru-RU"/>
        </w:rPr>
        <w:t>прізвище</w:t>
      </w:r>
      <w:proofErr w:type="spellEnd"/>
      <w:r w:rsidRPr="00B01EAD">
        <w:rPr>
          <w:sz w:val="20"/>
          <w:szCs w:val="20"/>
          <w:lang w:val="ru-RU"/>
        </w:rPr>
        <w:t xml:space="preserve"> та </w:t>
      </w:r>
      <w:proofErr w:type="spellStart"/>
      <w:r w:rsidRPr="00B01EAD">
        <w:rPr>
          <w:sz w:val="20"/>
          <w:szCs w:val="20"/>
          <w:lang w:val="ru-RU"/>
        </w:rPr>
        <w:t>ініціали</w:t>
      </w:r>
      <w:proofErr w:type="spellEnd"/>
      <w:r w:rsidRPr="00B01EAD">
        <w:rPr>
          <w:sz w:val="20"/>
          <w:szCs w:val="20"/>
          <w:lang w:val="ru-RU"/>
        </w:rPr>
        <w:t>)</w:t>
      </w:r>
    </w:p>
    <w:p w:rsidR="00DB33BE" w:rsidRDefault="00DB33BE" w:rsidP="00DB33BE">
      <w:pPr>
        <w:pStyle w:val="11"/>
        <w:tabs>
          <w:tab w:val="left" w:pos="1646"/>
        </w:tabs>
        <w:spacing w:before="156"/>
        <w:ind w:left="33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E5BF6" w:rsidRDefault="00DB33BE" w:rsidP="00DB33BE">
      <w:pPr>
        <w:pStyle w:val="11"/>
        <w:tabs>
          <w:tab w:val="left" w:pos="1646"/>
        </w:tabs>
        <w:spacing w:before="156"/>
        <w:ind w:left="338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2" w:name="_Toc54695339"/>
      <w:bookmarkStart w:id="3" w:name="_Toc54695496"/>
    </w:p>
    <w:p w:rsidR="00DB33BE" w:rsidRPr="00BD729E" w:rsidRDefault="00DB33BE" w:rsidP="007E5BF6">
      <w:pPr>
        <w:pStyle w:val="11"/>
        <w:tabs>
          <w:tab w:val="left" w:pos="1646"/>
        </w:tabs>
        <w:spacing w:before="156"/>
        <w:ind w:left="338"/>
        <w:jc w:val="center"/>
        <w:rPr>
          <w:lang w:val="ru-RU"/>
        </w:rPr>
      </w:pPr>
      <w:proofErr w:type="spellStart"/>
      <w:r w:rsidRPr="00BD729E">
        <w:rPr>
          <w:lang w:val="ru-RU"/>
        </w:rPr>
        <w:t>Київ</w:t>
      </w:r>
      <w:proofErr w:type="spellEnd"/>
      <w:r w:rsidRPr="00BD729E">
        <w:rPr>
          <w:spacing w:val="65"/>
          <w:lang w:val="ru-RU"/>
        </w:rPr>
        <w:t xml:space="preserve"> </w:t>
      </w:r>
      <w:r w:rsidRPr="00BD729E">
        <w:rPr>
          <w:lang w:val="ru-RU"/>
        </w:rPr>
        <w:t>2020</w:t>
      </w:r>
      <w:bookmarkEnd w:id="2"/>
      <w:bookmarkEnd w:id="3"/>
    </w:p>
    <w:p w:rsidR="004268D9" w:rsidRPr="008C6975" w:rsidRDefault="004268D9" w:rsidP="00E819D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Актуальність теми.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ев</w:t>
      </w:r>
      <w:bookmarkStart w:id="4" w:name="_GoBack"/>
      <w:bookmarkEnd w:id="4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олюцію різноманітних інфекцій фармацевтична промисловість знаходиться в постійному пошуку нових активних фармацевтичних інгредієнтів та діючих речовин. </w:t>
      </w:r>
    </w:p>
    <w:p w:rsidR="004268D9" w:rsidRPr="008C6975" w:rsidRDefault="004268D9" w:rsidP="00E819D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лікарських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препаратів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флори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синтетичними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лікарськими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фітопрепарати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незаперечних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обумовлених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відсутністю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мінімальними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проявами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побічних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ефектів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біологічним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спорідненістю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м'якими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тривалими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стійкими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ефектами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відносною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простотою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низькою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високому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перспективних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маловивчених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емпіричні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традиційної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фітохімічних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18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32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8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32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853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532C">
        <w:rPr>
          <w:rFonts w:ascii="Times New Roman" w:hAnsi="Times New Roman" w:cs="Times New Roman"/>
          <w:sz w:val="28"/>
          <w:szCs w:val="28"/>
        </w:rPr>
        <w:t>споріднених</w:t>
      </w:r>
      <w:proofErr w:type="spellEnd"/>
      <w:r w:rsidR="0018532C">
        <w:rPr>
          <w:rFonts w:ascii="Times New Roman" w:hAnsi="Times New Roman" w:cs="Times New Roman"/>
          <w:sz w:val="28"/>
          <w:szCs w:val="28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8D9" w:rsidRPr="008C6975" w:rsidRDefault="004268D9" w:rsidP="00E819D5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Рейнутрія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сахалінська, Гірчак сахалінський, Сахалінська гречка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Reynoutria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SchmidtexMaxim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Nakai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Fallopia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SchmidtexMaxim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Nakai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 F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SchmidtexMaxim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Nakai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[1] – являє собою трав'янисту рослину, яка відноситься до роду Гірчаків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) родини Гречкових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Polygonaceae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) .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Східної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Азії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(Китай,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Японія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привезено та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натуролізовано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</w:t>
      </w:r>
      <w:proofErr w:type="gram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Америці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Африці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країнах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Європи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В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Україну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рослина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завезена </w:t>
      </w:r>
      <w:proofErr w:type="gram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початку</w:t>
      </w:r>
      <w:proofErr w:type="gram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ХХ ст.  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ботаніком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професором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Бессером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В.Г.У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більшій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штатах США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інвазивним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6975">
        <w:rPr>
          <w:rFonts w:ascii="Times New Roman" w:hAnsi="Times New Roman" w:cs="Times New Roman"/>
          <w:sz w:val="28"/>
          <w:szCs w:val="28"/>
        </w:rPr>
        <w:t>видом[</w:t>
      </w:r>
      <w:proofErr w:type="gramEnd"/>
      <w:r w:rsidRPr="008C6975">
        <w:rPr>
          <w:rFonts w:ascii="Times New Roman" w:hAnsi="Times New Roman" w:cs="Times New Roman"/>
          <w:sz w:val="28"/>
          <w:szCs w:val="28"/>
        </w:rPr>
        <w:t>2].</w:t>
      </w:r>
    </w:p>
    <w:p w:rsidR="004268D9" w:rsidRPr="008C6975" w:rsidRDefault="004268D9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97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шкідником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декоративну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огорож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Рейнутрія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сахалінська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багатий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</w:rPr>
        <w:t>хімічний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 склад</w:t>
      </w:r>
      <w:proofErr w:type="gramEnd"/>
      <w:r w:rsidRPr="008C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малодосліджуване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фармацевтичній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>.</w:t>
      </w:r>
    </w:p>
    <w:p w:rsidR="004268D9" w:rsidRPr="008C6975" w:rsidRDefault="004268D9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975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біологічно</w:t>
      </w:r>
      <w:proofErr w:type="spellEnd"/>
      <w:proofErr w:type="gram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гідроксикоричні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стильбени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кумарини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флавоноїди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антрацену (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антрахінони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>).</w:t>
      </w:r>
    </w:p>
    <w:p w:rsidR="004268D9" w:rsidRPr="008C6975" w:rsidRDefault="004268D9" w:rsidP="00E819D5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975">
        <w:rPr>
          <w:rFonts w:ascii="Times New Roman" w:hAnsi="Times New Roman" w:cs="Times New Roman"/>
          <w:sz w:val="28"/>
          <w:szCs w:val="28"/>
        </w:rPr>
        <w:lastRenderedPageBreak/>
        <w:t>Рейнутрія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сахалінська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високою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антибактеріальною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дією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вмісту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</w:rPr>
        <w:t>ресвератролу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з'єднання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артеріального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Екстракт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– один з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потужних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антиоксидантів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>.</w:t>
      </w:r>
    </w:p>
    <w:p w:rsidR="004268D9" w:rsidRPr="008C6975" w:rsidRDefault="004268D9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Фармакологічна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флавоноїдів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регулюванні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капілярів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діуретичної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спазмалітичної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екстракт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сахалінської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антибактеріальну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антиоксидантну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аналгетичну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жарознижувальну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8C6975">
        <w:rPr>
          <w:rFonts w:ascii="Times New Roman" w:hAnsi="Times New Roman" w:cs="Times New Roman"/>
          <w:sz w:val="28"/>
          <w:szCs w:val="28"/>
        </w:rPr>
        <w:t>3].</w:t>
      </w:r>
    </w:p>
    <w:p w:rsidR="004268D9" w:rsidRPr="008C6975" w:rsidRDefault="004268D9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сахалінській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властивий</w:t>
      </w:r>
      <w:proofErr w:type="spellEnd"/>
      <w:proofErr w:type="gram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флавоноїдних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індивідуальними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Дана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доступна, так як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вегетативну</w:t>
      </w:r>
      <w:proofErr w:type="spellEnd"/>
      <w:proofErr w:type="gram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бути хорошим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фармацевтичної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8D9" w:rsidRPr="008C6975" w:rsidRDefault="004268D9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цього дослідження - фармакогностичне вивчення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 в якості компонента сечогінного збору засноване  на аналізі морфолого-анатомічних характеристик і профілю біолог</w:t>
      </w:r>
      <w:r w:rsidR="0018532C">
        <w:rPr>
          <w:rFonts w:ascii="Times New Roman" w:hAnsi="Times New Roman" w:cs="Times New Roman"/>
          <w:sz w:val="28"/>
          <w:szCs w:val="28"/>
          <w:lang w:val="uk-UA"/>
        </w:rPr>
        <w:t xml:space="preserve">ічно активних речовин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8D9" w:rsidRPr="008C6975" w:rsidRDefault="004268D9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Для реалізації поставленої мети необхідно вирішити такі завдання: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1. Проаналізувати і узагальнити наукові та нормативні дані з питань ресурсної бази, хімічного складу, стандартизації та ме</w:t>
      </w:r>
      <w:r w:rsidR="00B4062F" w:rsidRPr="008C6975">
        <w:rPr>
          <w:rFonts w:ascii="Times New Roman" w:hAnsi="Times New Roman" w:cs="Times New Roman"/>
          <w:sz w:val="28"/>
          <w:szCs w:val="28"/>
          <w:lang w:val="uk-UA"/>
        </w:rPr>
        <w:t>дичного використання дан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ого виду;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2. Провести вивчення складу біологічно активних речовин за допомогою сучасних фізико-хімічних методів (ТШХ, СФ, ВЕРХ, </w:t>
      </w:r>
      <w:r w:rsidR="00B4062F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МС, мікроскопія,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капілярний електрофорез,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хромато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-мас-спектроскопія, і ін.);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3. Провести кількісну оцінку окремих груп БАР об'єкту дослідження;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4. Вивчити склад і особливості накопичення БАР і мінеральних речовин в сировині досліджуваного виду;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5. Вивчити показники якості сировини рослини;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Вивчити можливість використання сировини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 в якості фармацевтичної субстанції рослинного походження;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7. Розробити методи стандартизації та методи контролю на лікарський засіб у формі збору;</w:t>
      </w:r>
    </w:p>
    <w:p w:rsidR="004268D9" w:rsidRPr="008C6975" w:rsidRDefault="004268D9" w:rsidP="00E819D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8. Розглянути технології промислового виробництва зборів.</w:t>
      </w:r>
    </w:p>
    <w:p w:rsidR="004268D9" w:rsidRPr="008C6975" w:rsidRDefault="004268D9" w:rsidP="00E819D5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t>Об’єктом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є листя, квітки, корені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 сахалінської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 F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</w:rPr>
        <w:t>SchmidtexMaxim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Nakai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квіти бузини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Sambucus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nigra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стебла хвоща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Equiseti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herba</w:t>
      </w:r>
      <w:proofErr w:type="spellEnd"/>
      <w:r w:rsidRPr="008C69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268D9" w:rsidRPr="008C6975" w:rsidRDefault="004268D9" w:rsidP="00E819D5">
      <w:pPr>
        <w:spacing w:line="360" w:lineRule="auto"/>
        <w:ind w:firstLine="37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Предметом </w:t>
      </w:r>
      <w:r w:rsidR="00BF5ADC">
        <w:rPr>
          <w:rFonts w:ascii="Times New Roman" w:hAnsi="Times New Roman" w:cs="Times New Roman"/>
          <w:sz w:val="28"/>
          <w:szCs w:val="28"/>
          <w:lang w:val="uk-UA"/>
        </w:rPr>
        <w:t>дослідження є розробка з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бору сечогінного характеру на основі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Reynoutriae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  <w:lang w:val="en-US"/>
        </w:rPr>
        <w:t>folia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8D9" w:rsidRPr="008C6975" w:rsidRDefault="004268D9" w:rsidP="00E819D5">
      <w:pPr>
        <w:spacing w:line="360" w:lineRule="auto"/>
        <w:ind w:firstLine="37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 дослідження.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дослідження використано такі загальнонаукові методи: аналіз, синтез, експеримент, спостереження, порівняння, узагальнення  та фізико-хімічні методи, зокрема мікроскопія, тонкошарова хроматографія, спектрофотометрія,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хромато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-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масспектроскопія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68D9" w:rsidRPr="008C6975" w:rsidRDefault="004268D9" w:rsidP="00E819D5">
      <w:pPr>
        <w:spacing w:line="360" w:lineRule="auto"/>
        <w:ind w:firstLine="37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t>Наукова новизна одержаних результатів.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сучасних фізико-хімічних методів (СФ, ВЕРХ, МС, мікроскопія, капілярний електрофорез,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хромато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-мас-спектроскопія, і ін.) вперше отримані науково обґрунтовані дані про хімічний склад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сахалінської. Проведено детальний  аналіз комплексу біологічно активних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сполук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(БАР) квітів, листя, трави та коренів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Сахалінської.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Обгрунтовано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склад, розроблено методи стандартизації та контролю сечогінного збору.</w:t>
      </w:r>
    </w:p>
    <w:p w:rsidR="004268D9" w:rsidRDefault="004268D9" w:rsidP="00E819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Рекомендації щодо використання одержаних результатів. </w:t>
      </w:r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На підставі виконаних досліджень  та вивченні наукової літератури запропоновано компонентний склад сечогінного збору. М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атеріали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подальших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фармакології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>.</w:t>
      </w:r>
    </w:p>
    <w:p w:rsidR="00232A57" w:rsidRPr="008C6975" w:rsidRDefault="00232A57" w:rsidP="00E819D5">
      <w:pPr>
        <w:spacing w:after="25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Ключові слова: </w:t>
      </w:r>
      <w:r w:rsidRPr="008C69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сечогінний збір, </w:t>
      </w:r>
      <w:proofErr w:type="spellStart"/>
      <w:r w:rsidRPr="008C6975">
        <w:rPr>
          <w:rFonts w:ascii="Times New Roman" w:hAnsi="Times New Roman" w:cs="Times New Roman"/>
          <w:i/>
          <w:sz w:val="28"/>
          <w:szCs w:val="28"/>
          <w:lang w:val="uk-UA"/>
        </w:rPr>
        <w:t>Рейнутрія</w:t>
      </w:r>
      <w:proofErr w:type="spellEnd"/>
      <w:r w:rsidRPr="008C69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сахалінська, біологічно активні речовини, </w:t>
      </w:r>
      <w:proofErr w:type="spellStart"/>
      <w:r w:rsidRPr="008C6975">
        <w:rPr>
          <w:rFonts w:ascii="Times New Roman" w:hAnsi="Times New Roman" w:cs="Times New Roman"/>
          <w:i/>
          <w:sz w:val="28"/>
          <w:szCs w:val="28"/>
          <w:lang w:val="uk-UA"/>
        </w:rPr>
        <w:t>флавоноїди</w:t>
      </w:r>
      <w:proofErr w:type="spellEnd"/>
      <w:r w:rsidRPr="008C697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32A57" w:rsidRPr="00232A57" w:rsidRDefault="00232A57" w:rsidP="00E819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65F9" w:rsidRPr="003336A8" w:rsidRDefault="006E65F9" w:rsidP="00E819D5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6A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Важливою проблемою сучасної фармацевтичної науки є розширення сировинної бази для отримання лікарських рослинних препаратів. Вирішення цієї проблеми полягає у вивченні додаткових рослинних джерел, представлених </w:t>
      </w:r>
      <w:proofErr w:type="spellStart"/>
      <w:r w:rsidRPr="003336A8">
        <w:rPr>
          <w:rFonts w:ascii="Times New Roman" w:hAnsi="Times New Roman" w:cs="Times New Roman"/>
          <w:sz w:val="28"/>
          <w:szCs w:val="28"/>
          <w:lang w:val="uk-UA"/>
        </w:rPr>
        <w:t>близькородинними</w:t>
      </w:r>
      <w:proofErr w:type="spellEnd"/>
      <w:r w:rsidRPr="003336A8">
        <w:rPr>
          <w:rFonts w:ascii="Times New Roman" w:hAnsi="Times New Roman" w:cs="Times New Roman"/>
          <w:sz w:val="28"/>
          <w:szCs w:val="28"/>
          <w:lang w:val="uk-UA"/>
        </w:rPr>
        <w:t xml:space="preserve"> видами. </w:t>
      </w:r>
    </w:p>
    <w:p w:rsidR="006218FE" w:rsidRPr="008C6975" w:rsidRDefault="006218FE" w:rsidP="00E819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Сучасний зарубіжний та вітчизняний досвід свідчить, що фітотерапія є на сьогодні одним з перспективних напрямів розвитку фармакології.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Особливостями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організм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лікарських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рослин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перевагами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те,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вони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швидко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активно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включаються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біохімічні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процеси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позитивно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впливають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обмін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речовин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цілому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рідко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викликають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ускладнення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зумовлено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незначною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правило,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токсичністю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лікарських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рослин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відносною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біологічною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безпечністю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організму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18FE" w:rsidRDefault="006218FE" w:rsidP="00E819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Рослинні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препарати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специфічні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завдяки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наявності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рослинах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численних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активних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речовин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різноманітною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фармакологічною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активністю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можливість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застосовувати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фітопрепарати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лікування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мультисистемної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</w:rPr>
        <w:t>патології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45141" w:rsidRPr="003336A8" w:rsidRDefault="00BC054F" w:rsidP="00E819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Акутуальністю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розробки сечогінного збору є, зокрема, те що інфекції сечової </w:t>
      </w:r>
      <w:r w:rsidR="00945141" w:rsidRPr="003336A8">
        <w:rPr>
          <w:rFonts w:ascii="Times New Roman" w:hAnsi="Times New Roman" w:cs="Times New Roman"/>
          <w:sz w:val="28"/>
          <w:szCs w:val="28"/>
          <w:lang w:val="uk-UA"/>
        </w:rPr>
        <w:t>системи (або інфекції сечових шляхів) посідають друге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41" w:rsidRPr="003336A8">
        <w:rPr>
          <w:rFonts w:ascii="Times New Roman" w:hAnsi="Times New Roman" w:cs="Times New Roman"/>
          <w:sz w:val="28"/>
          <w:szCs w:val="28"/>
          <w:lang w:val="uk-UA"/>
        </w:rPr>
        <w:t>серед інфекцій організму людини. І</w:t>
      </w:r>
      <w:r w:rsidR="00945141">
        <w:rPr>
          <w:rFonts w:ascii="Times New Roman" w:hAnsi="Times New Roman" w:cs="Times New Roman"/>
          <w:sz w:val="28"/>
          <w:szCs w:val="28"/>
          <w:lang w:val="uk-UA"/>
        </w:rPr>
        <w:t>нфекції сечових шляхів розглядаю</w:t>
      </w:r>
      <w:r w:rsidR="00945141" w:rsidRPr="003336A8">
        <w:rPr>
          <w:rFonts w:ascii="Times New Roman" w:hAnsi="Times New Roman" w:cs="Times New Roman"/>
          <w:sz w:val="28"/>
          <w:szCs w:val="28"/>
          <w:lang w:val="uk-UA"/>
        </w:rPr>
        <w:t xml:space="preserve">ться, як </w:t>
      </w:r>
      <w:proofErr w:type="spellStart"/>
      <w:r w:rsidR="00945141" w:rsidRPr="003336A8">
        <w:rPr>
          <w:rFonts w:ascii="Times New Roman" w:hAnsi="Times New Roman" w:cs="Times New Roman"/>
          <w:sz w:val="28"/>
          <w:szCs w:val="28"/>
          <w:lang w:val="uk-UA"/>
        </w:rPr>
        <w:t>мікробно</w:t>
      </w:r>
      <w:proofErr w:type="spellEnd"/>
      <w:r w:rsidR="00945141" w:rsidRPr="003336A8">
        <w:rPr>
          <w:rFonts w:ascii="Times New Roman" w:hAnsi="Times New Roman" w:cs="Times New Roman"/>
          <w:sz w:val="28"/>
          <w:szCs w:val="28"/>
          <w:lang w:val="uk-UA"/>
        </w:rPr>
        <w:t>-запальне ураження органів сечової системи без уточнення топічного  рівня ураження.</w:t>
      </w:r>
    </w:p>
    <w:p w:rsidR="00945141" w:rsidRDefault="00945141" w:rsidP="00E819D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сечововї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систем</w:t>
      </w:r>
      <w:r w:rsidR="0011222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1222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12226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="001122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226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незначні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336A8">
        <w:rPr>
          <w:rFonts w:ascii="Times New Roman" w:hAnsi="Times New Roman" w:cs="Times New Roman"/>
          <w:sz w:val="28"/>
          <w:szCs w:val="28"/>
        </w:rPr>
        <w:t>.</w:t>
      </w:r>
    </w:p>
    <w:p w:rsidR="00945141" w:rsidRPr="00945141" w:rsidRDefault="00112226" w:rsidP="00E819D5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45141">
        <w:rPr>
          <w:rFonts w:ascii="Times New Roman" w:hAnsi="Times New Roman" w:cs="Times New Roman"/>
          <w:sz w:val="28"/>
          <w:szCs w:val="28"/>
          <w:lang w:val="uk-UA"/>
        </w:rPr>
        <w:t>раховуючи частот</w:t>
      </w:r>
      <w:r w:rsidR="00BC054F">
        <w:rPr>
          <w:rFonts w:ascii="Times New Roman" w:hAnsi="Times New Roman" w:cs="Times New Roman"/>
          <w:sz w:val="28"/>
          <w:szCs w:val="28"/>
          <w:lang w:val="uk-UA"/>
        </w:rPr>
        <w:t>у та проблематику даної хвороби</w:t>
      </w:r>
      <w:r w:rsidR="00945141">
        <w:rPr>
          <w:rFonts w:ascii="Times New Roman" w:hAnsi="Times New Roman" w:cs="Times New Roman"/>
          <w:sz w:val="28"/>
          <w:szCs w:val="28"/>
          <w:lang w:val="uk-UA"/>
        </w:rPr>
        <w:t>, створення препарату</w:t>
      </w:r>
      <w:r w:rsidR="00BC0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54F">
        <w:rPr>
          <w:rFonts w:ascii="Times New Roman" w:hAnsi="Times New Roman" w:cs="Times New Roman"/>
          <w:sz w:val="28"/>
          <w:szCs w:val="28"/>
          <w:lang w:val="uk-UA"/>
        </w:rPr>
        <w:t>на основі рослинної лікарської сировини</w:t>
      </w:r>
      <w:r w:rsidR="009451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141">
        <w:rPr>
          <w:rFonts w:ascii="Times New Roman" w:hAnsi="Times New Roman" w:cs="Times New Roman"/>
          <w:sz w:val="28"/>
          <w:szCs w:val="28"/>
          <w:lang w:val="uk-UA"/>
        </w:rPr>
        <w:t xml:space="preserve">з сечогінною та антибактеріальною  дією є досить актуальним. </w:t>
      </w:r>
    </w:p>
    <w:p w:rsidR="006218FE" w:rsidRPr="008C6975" w:rsidRDefault="006218FE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дипломній магістерській роботі вивчено морфологію та хімічний склад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Р.сахалінської</w:t>
      </w:r>
      <w:proofErr w:type="spellEnd"/>
      <w:r w:rsidR="0011222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Вибір </w:t>
      </w:r>
      <w:r w:rsidR="00BC05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в якості основного </w:t>
      </w:r>
      <w:proofErr w:type="gram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виду  для</w:t>
      </w:r>
      <w:proofErr w:type="gram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лікарської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рослинної  сировини є актуальним та дозволить розширити сировинну базу лікарських рослин, які володіють жовчогінною, сечогінною активністю і антиоксидантною дією .</w:t>
      </w:r>
    </w:p>
    <w:p w:rsidR="006218FE" w:rsidRPr="008C6975" w:rsidRDefault="006218FE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сахалінській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Polygonum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)  властивий особливий склад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флавоноїдних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речовин з індивідуальними особливостями. </w:t>
      </w:r>
      <w:r w:rsidRPr="008C6975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рослина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доступна, так як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C6975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вегетативну</w:t>
      </w:r>
      <w:proofErr w:type="spellEnd"/>
      <w:proofErr w:type="gram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бути хорошим та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фармацевтичної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8C6975">
        <w:rPr>
          <w:rFonts w:ascii="Times New Roman" w:hAnsi="Times New Roman" w:cs="Times New Roman"/>
          <w:sz w:val="28"/>
          <w:szCs w:val="28"/>
        </w:rPr>
        <w:t>.</w:t>
      </w:r>
    </w:p>
    <w:p w:rsidR="006218FE" w:rsidRDefault="006218FE" w:rsidP="00E819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Проведений аналіз наукової літератури  обумовлює вибір  об’єкту дослідження і підкреслює актуальність  і перспективність даної теми.</w:t>
      </w:r>
    </w:p>
    <w:p w:rsidR="00112226" w:rsidRPr="00112226" w:rsidRDefault="00112226" w:rsidP="00E819D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останні роки увагу багатьох дослідників привертає рослинна сировина, що містить фенольні з'єднання, в тому числі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флавоноїди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обумовлено їх нешкідливістю і широким спектром біологічної активності. Одним з перспективних рослинних джерел фенольних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сполук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Рейнутрія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2E45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ахалінська.</w:t>
      </w:r>
    </w:p>
    <w:p w:rsidR="006218FE" w:rsidRPr="008C6975" w:rsidRDefault="006218FE" w:rsidP="00E819D5">
      <w:pPr>
        <w:spacing w:after="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допомогою проведених досліджень виявлено що, в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Рейнутріі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сахалінській містяться фенольні сполуки, а саме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флавоноїди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фенілпропаноїди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дубильні речовини, які виявляють антиоксидантну, протизапальну,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цитостатичну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противірусну активність. </w:t>
      </w:r>
    </w:p>
    <w:p w:rsidR="006218FE" w:rsidRPr="008C6975" w:rsidRDefault="006218FE" w:rsidP="00E819D5">
      <w:pPr>
        <w:spacing w:after="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ході дослідження було виявлено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галову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кислоту у траві, листі, квітках та коренях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Рейнутріі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сахалінськоі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̈, яка має виражену антиоксидантну активність.</w:t>
      </w:r>
    </w:p>
    <w:p w:rsidR="006218FE" w:rsidRPr="005C105C" w:rsidRDefault="006218FE" w:rsidP="00E819D5">
      <w:pPr>
        <w:spacing w:after="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Хімічнии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склад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представлено,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фенольними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сполуками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гідроксикоричні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кислоти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стильбени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кумарини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флавоноїди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конденсовані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таніни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антрахінони</w:t>
      </w:r>
      <w:proofErr w:type="spellEnd"/>
      <w:r w:rsidR="005C105C" w:rsidRPr="005C1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8FE" w:rsidRPr="008C6975" w:rsidRDefault="006218FE" w:rsidP="00E819D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ході хроматографічного вивчення амінокислот у всіх видах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досліджуваноі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̈ сировини було ідентифіковано 9 амінокислот, з яких 4 незамінних (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лейцин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валін, лізин, аргінін) та 5 замінних (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аспаргінова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глутамінова кислоти,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серин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пролін, аланін). </w:t>
      </w:r>
    </w:p>
    <w:p w:rsidR="006218FE" w:rsidRPr="008C6975" w:rsidRDefault="006218FE" w:rsidP="00E819D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результатами проведеного дослідження вміст вільних аліфатичних та ароматичних карбонових кислот в сировині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Рейнутріі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сахалінськоі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був вищим у надземних органах </w:t>
      </w:r>
      <w:r w:rsidR="005C1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рослини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8FE" w:rsidRDefault="006218FE" w:rsidP="00E819D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Визначено показники якості для сировини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Рейнутріі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сахалінськоі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̈: втрата в масі при висушуванні, вміст золи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̈, золи,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нерозчинноі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 в 10% розчині кислоти </w:t>
      </w:r>
      <w:proofErr w:type="spellStart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хлористоводневоі</w:t>
      </w:r>
      <w:proofErr w:type="spellEnd"/>
      <w:r w:rsidRPr="008C6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̈. </w:t>
      </w:r>
    </w:p>
    <w:p w:rsidR="001F1015" w:rsidRPr="008C6975" w:rsidRDefault="001F1015" w:rsidP="00E819D5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інськоі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ДФУ.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Одержані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ндартизаціі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̈ та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розробці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методів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дану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сировину</w:t>
      </w:r>
      <w:proofErr w:type="spellEnd"/>
      <w:r w:rsidRPr="002E4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8FE" w:rsidRPr="008C6975" w:rsidRDefault="006218FE" w:rsidP="00E819D5">
      <w:pPr>
        <w:spacing w:after="25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6975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основі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отриманих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експериментальних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даних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проведеного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літературного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пошуку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можна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стверджувати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обрана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рослинна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сировина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може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бути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використана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приготування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6975">
        <w:rPr>
          <w:rFonts w:ascii="Times New Roman" w:hAnsi="Times New Roman" w:cs="Times New Roman"/>
          <w:iCs/>
          <w:sz w:val="28"/>
          <w:szCs w:val="28"/>
          <w:lang w:val="uk-UA"/>
        </w:rPr>
        <w:t>сечогінного</w:t>
      </w:r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збору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>.</w:t>
      </w:r>
    </w:p>
    <w:p w:rsidR="006218FE" w:rsidRPr="008C6975" w:rsidRDefault="006218FE" w:rsidP="00E819D5">
      <w:pPr>
        <w:spacing w:after="25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сучасній  медичній практиці важливе місце належить лікарським засобам рослинного походження. Трав'яні збори –</w:t>
      </w:r>
      <w:r w:rsidR="005C10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популярною лікарською формою на основі ЛРС так як вони мають широкий спектр біологічної дії,</w:t>
      </w:r>
      <w:r w:rsidR="00582F72"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міні</w:t>
      </w: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мальним побічним ефектом, що дозволяє використовувати їх для профілактики і лікування багатьох захворювань.</w:t>
      </w:r>
    </w:p>
    <w:p w:rsidR="006218FE" w:rsidRPr="008C6975" w:rsidRDefault="00582F72" w:rsidP="00E819D5">
      <w:pPr>
        <w:spacing w:after="25" w:line="36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ході дипломної роботи</w:t>
      </w:r>
      <w:r w:rsidR="006218FE"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розроблено компонентний склад сечогінного збору  з до</w:t>
      </w:r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даванням </w:t>
      </w:r>
      <w:proofErr w:type="spellStart"/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Рейнутрії</w:t>
      </w:r>
      <w:proofErr w:type="spellEnd"/>
      <w:r w:rsidRPr="008C697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сахалінської. </w:t>
      </w:r>
    </w:p>
    <w:p w:rsidR="00582F72" w:rsidRPr="008C6975" w:rsidRDefault="00582F72" w:rsidP="00E819D5">
      <w:pPr>
        <w:shd w:val="clear" w:color="auto" w:fill="FFFFFF"/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експериментальної роботи та на основі літературного огляду для стандартизації вихідної сировини та сечогінного збору виконані проекти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аналітичної нормативної документації.</w:t>
      </w:r>
    </w:p>
    <w:p w:rsidR="006218FE" w:rsidRPr="008C6975" w:rsidRDefault="006218FE" w:rsidP="00E819D5">
      <w:pPr>
        <w:spacing w:after="25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Розроблені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проекти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C6975">
        <w:rPr>
          <w:rFonts w:ascii="Times New Roman" w:hAnsi="Times New Roman" w:cs="Times New Roman"/>
          <w:iCs/>
          <w:sz w:val="28"/>
          <w:szCs w:val="28"/>
          <w:lang w:val="uk-UA"/>
        </w:rPr>
        <w:t>АНД</w:t>
      </w:r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повинні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бути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апробованими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відвалідованими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можуть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перспективі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використовуватись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стандартизації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як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вихідної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сировини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</w:rPr>
        <w:t xml:space="preserve"> так і готового </w:t>
      </w:r>
      <w:r w:rsidRPr="008C6975">
        <w:rPr>
          <w:rFonts w:ascii="Times New Roman" w:hAnsi="Times New Roman" w:cs="Times New Roman"/>
          <w:iCs/>
          <w:sz w:val="28"/>
          <w:szCs w:val="28"/>
          <w:lang w:val="uk-UA"/>
        </w:rPr>
        <w:t>сечогінного</w:t>
      </w:r>
      <w:r w:rsidRPr="008C697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C6975">
        <w:rPr>
          <w:rFonts w:ascii="Times New Roman" w:hAnsi="Times New Roman" w:cs="Times New Roman"/>
          <w:iCs/>
          <w:sz w:val="28"/>
          <w:szCs w:val="28"/>
        </w:rPr>
        <w:t>збору</w:t>
      </w:r>
      <w:proofErr w:type="spellEnd"/>
      <w:r w:rsidRPr="008C6975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6218FE" w:rsidRPr="008C6975" w:rsidRDefault="006218FE" w:rsidP="00E819D5">
      <w:pPr>
        <w:spacing w:after="25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Вивчено підготовку до виготовлення сечогінного збору: приготування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дезинфікуючих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розчинів, підготовка повітря, підготовка обладнання та інвентарю, підготовка персоналу.</w:t>
      </w:r>
    </w:p>
    <w:p w:rsidR="006218FE" w:rsidRPr="008C6975" w:rsidRDefault="00582F72" w:rsidP="00101FBF">
      <w:pPr>
        <w:spacing w:after="25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lastRenderedPageBreak/>
        <w:t>О</w:t>
      </w:r>
      <w:r w:rsidR="006218F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писано технологію виготовлення лікарського засобу у формі сечогінного збору, також представлена схема технологічного процесу. </w:t>
      </w:r>
    </w:p>
    <w:p w:rsidR="006218FE" w:rsidRPr="008C6975" w:rsidRDefault="006218FE" w:rsidP="00101FBF">
      <w:pPr>
        <w:spacing w:after="25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Стадії технологічного процесу включають в себе : підготовку сировини, просіювання лікарської сировини, змішування ЛС, фасування, пакування, маркування.</w:t>
      </w:r>
    </w:p>
    <w:p w:rsidR="006218FE" w:rsidRPr="008C6975" w:rsidRDefault="006218FE" w:rsidP="00101FBF">
      <w:pPr>
        <w:spacing w:after="25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Таким чином в рамках дипломної магістерської роботи:</w:t>
      </w:r>
    </w:p>
    <w:p w:rsidR="003631F1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C14">
        <w:rPr>
          <w:rFonts w:ascii="Times New Roman" w:hAnsi="Times New Roman" w:cs="Times New Roman"/>
          <w:sz w:val="28"/>
          <w:szCs w:val="28"/>
          <w:lang w:val="uk-UA"/>
        </w:rPr>
        <w:t>Проаналізовано етимологію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4C14">
        <w:rPr>
          <w:rFonts w:ascii="Times New Roman" w:hAnsi="Times New Roman" w:cs="Times New Roman"/>
          <w:sz w:val="28"/>
          <w:szCs w:val="28"/>
          <w:lang w:val="uk-UA"/>
        </w:rPr>
        <w:t xml:space="preserve"> ризик-фактори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644C14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класифікацію інфекцій сечових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31F1" w:rsidRPr="00644C14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C14">
        <w:rPr>
          <w:rFonts w:ascii="Times New Roman" w:hAnsi="Times New Roman" w:cs="Times New Roman"/>
          <w:sz w:val="28"/>
          <w:szCs w:val="28"/>
          <w:lang w:val="uk-UA"/>
        </w:rPr>
        <w:t xml:space="preserve">Проаналізовано і узагальнено дані літератури щодо фармакологічних властивостей </w:t>
      </w:r>
      <w:proofErr w:type="spellStart"/>
      <w:r w:rsidRPr="00644C14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644C14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 (</w:t>
      </w:r>
      <w:proofErr w:type="spellStart"/>
      <w:r w:rsidRPr="00644C14">
        <w:rPr>
          <w:rFonts w:ascii="Times New Roman" w:hAnsi="Times New Roman" w:cs="Times New Roman"/>
          <w:sz w:val="28"/>
          <w:szCs w:val="28"/>
        </w:rPr>
        <w:t>Polygonum</w:t>
      </w:r>
      <w:proofErr w:type="spellEnd"/>
      <w:r w:rsidRPr="00644C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C14">
        <w:rPr>
          <w:rFonts w:ascii="Times New Roman" w:hAnsi="Times New Roman" w:cs="Times New Roman"/>
          <w:sz w:val="28"/>
          <w:szCs w:val="28"/>
        </w:rPr>
        <w:t>sachalinense</w:t>
      </w:r>
      <w:proofErr w:type="spellEnd"/>
      <w:r w:rsidRPr="00644C14">
        <w:rPr>
          <w:rFonts w:ascii="Times New Roman" w:hAnsi="Times New Roman" w:cs="Times New Roman"/>
          <w:sz w:val="28"/>
          <w:szCs w:val="28"/>
          <w:lang w:val="uk-UA"/>
        </w:rPr>
        <w:t xml:space="preserve">) також наведено її ботанічну й </w:t>
      </w:r>
      <w:proofErr w:type="spellStart"/>
      <w:r w:rsidR="005C105C">
        <w:rPr>
          <w:rFonts w:ascii="Times New Roman" w:hAnsi="Times New Roman" w:cs="Times New Roman"/>
          <w:sz w:val="28"/>
          <w:szCs w:val="28"/>
          <w:lang w:val="uk-UA"/>
        </w:rPr>
        <w:t>фіто</w:t>
      </w:r>
      <w:r w:rsidRPr="00644C14">
        <w:rPr>
          <w:rFonts w:ascii="Times New Roman" w:hAnsi="Times New Roman" w:cs="Times New Roman"/>
          <w:sz w:val="28"/>
          <w:szCs w:val="28"/>
          <w:lang w:val="uk-UA"/>
        </w:rPr>
        <w:t>хімічну</w:t>
      </w:r>
      <w:proofErr w:type="spellEnd"/>
      <w:r w:rsidRPr="00644C14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характеристику.</w:t>
      </w:r>
    </w:p>
    <w:p w:rsidR="003631F1" w:rsidRPr="00E6024F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Досліджено, за допомогою літературних джерел,  </w:t>
      </w:r>
      <w:r w:rsidRPr="0049539F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використання сировини </w:t>
      </w:r>
      <w:proofErr w:type="spellStart"/>
      <w:r w:rsidRPr="0049539F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49539F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Polygonum</w:t>
      </w:r>
      <w:proofErr w:type="spellEnd"/>
      <w:r w:rsidRPr="00333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36A8">
        <w:rPr>
          <w:rFonts w:ascii="Times New Roman" w:hAnsi="Times New Roman" w:cs="Times New Roman"/>
          <w:sz w:val="28"/>
          <w:szCs w:val="28"/>
        </w:rPr>
        <w:t>sachalinense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39F">
        <w:rPr>
          <w:rFonts w:ascii="Times New Roman" w:hAnsi="Times New Roman" w:cs="Times New Roman"/>
          <w:sz w:val="28"/>
          <w:szCs w:val="28"/>
          <w:lang w:val="uk-UA"/>
        </w:rPr>
        <w:t xml:space="preserve"> в якості фармацевтичної субстанції рослинного походження;</w:t>
      </w:r>
    </w:p>
    <w:p w:rsidR="003631F1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39F">
        <w:rPr>
          <w:rFonts w:ascii="Times New Roman" w:hAnsi="Times New Roman" w:cs="Times New Roman"/>
          <w:sz w:val="28"/>
          <w:szCs w:val="28"/>
          <w:lang w:val="uk-UA"/>
        </w:rPr>
        <w:t>Вс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9539F">
        <w:rPr>
          <w:rFonts w:ascii="Times New Roman" w:hAnsi="Times New Roman" w:cs="Times New Roman"/>
          <w:sz w:val="28"/>
          <w:szCs w:val="28"/>
          <w:lang w:val="uk-UA"/>
        </w:rPr>
        <w:t xml:space="preserve">ановлено наявність БАР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р.сахалінській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39F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сучасних фізико-хімічних методів (ТШХ, СФ, ВЕРХ, МС, капілярний електрофорез, </w:t>
      </w:r>
      <w:proofErr w:type="spellStart"/>
      <w:r w:rsidRPr="0049539F">
        <w:rPr>
          <w:rFonts w:ascii="Times New Roman" w:hAnsi="Times New Roman" w:cs="Times New Roman"/>
          <w:sz w:val="28"/>
          <w:szCs w:val="28"/>
          <w:lang w:val="uk-UA"/>
        </w:rPr>
        <w:t>хромато</w:t>
      </w:r>
      <w:proofErr w:type="spellEnd"/>
      <w:r w:rsidRPr="0049539F">
        <w:rPr>
          <w:rFonts w:ascii="Times New Roman" w:hAnsi="Times New Roman" w:cs="Times New Roman"/>
          <w:sz w:val="28"/>
          <w:szCs w:val="28"/>
          <w:lang w:val="uk-UA"/>
        </w:rPr>
        <w:t>-мас-спектроскопія, і ін.);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показано фармакологічні властивості кожної БАР виявленої в рослині. </w:t>
      </w:r>
    </w:p>
    <w:p w:rsidR="003631F1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FE9">
        <w:rPr>
          <w:rFonts w:ascii="Times New Roman" w:hAnsi="Times New Roman" w:cs="Times New Roman"/>
          <w:sz w:val="28"/>
          <w:szCs w:val="28"/>
          <w:lang w:val="uk-UA"/>
        </w:rPr>
        <w:t>Вивч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r w:rsidRPr="00762FE9">
        <w:rPr>
          <w:rFonts w:ascii="Times New Roman" w:hAnsi="Times New Roman" w:cs="Times New Roman"/>
          <w:sz w:val="28"/>
          <w:szCs w:val="28"/>
          <w:lang w:val="uk-UA"/>
        </w:rPr>
        <w:t xml:space="preserve"> показники якості сировини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сахалінської, як основного компоненту сечогінного збору</w:t>
      </w:r>
      <w:r w:rsidRPr="00762FE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631F1" w:rsidRPr="008F66AB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модельний склад сечогінного збору з додаванням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 : 1 г збору містить: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en-US"/>
        </w:rPr>
        <w:t>Reynoutria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en-US"/>
        </w:rPr>
        <w:t>sachalinensis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висушені листки – 400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uk-UA"/>
        </w:rPr>
        <w:t>мг;квіти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бузини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en-US"/>
        </w:rPr>
        <w:t>Sambucus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en-US"/>
        </w:rPr>
        <w:t>nigra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6AB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. висушені – 300 мг; хвоща стебла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en-US"/>
        </w:rPr>
        <w:t>Equiseti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F66AB">
        <w:rPr>
          <w:rFonts w:ascii="Times New Roman" w:hAnsi="Times New Roman" w:cs="Times New Roman"/>
          <w:sz w:val="28"/>
          <w:szCs w:val="28"/>
          <w:lang w:val="en-US"/>
        </w:rPr>
        <w:t>herba</w:t>
      </w:r>
      <w:proofErr w:type="spellEnd"/>
      <w:r w:rsidRPr="008F66AB">
        <w:rPr>
          <w:rFonts w:ascii="Times New Roman" w:hAnsi="Times New Roman" w:cs="Times New Roman"/>
          <w:sz w:val="28"/>
          <w:szCs w:val="28"/>
          <w:lang w:val="uk-UA"/>
        </w:rPr>
        <w:t xml:space="preserve"> висушені – 300 мг.</w:t>
      </w:r>
    </w:p>
    <w:p w:rsidR="003631F1" w:rsidRPr="0049539F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39F">
        <w:rPr>
          <w:rFonts w:ascii="Times New Roman" w:hAnsi="Times New Roman" w:cs="Times New Roman"/>
          <w:sz w:val="28"/>
          <w:szCs w:val="28"/>
          <w:lang w:val="uk-UA"/>
        </w:rPr>
        <w:t>Також було розроблено методи стандартизації, подані аналітично нормативні документи до кожного компоненту збору, та проведено методи контролю.</w:t>
      </w:r>
    </w:p>
    <w:p w:rsidR="003631F1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024F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Обгрунтовано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вибір лікарської форми у формі збору, як найбільш універсальної лікарської форми на основі ЛРС.</w:t>
      </w:r>
    </w:p>
    <w:p w:rsidR="003631F1" w:rsidRPr="00762FE9" w:rsidRDefault="003631F1" w:rsidP="003631F1">
      <w:pPr>
        <w:pStyle w:val="a5"/>
        <w:numPr>
          <w:ilvl w:val="0"/>
          <w:numId w:val="2"/>
        </w:numPr>
        <w:spacing w:after="25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6024F">
        <w:rPr>
          <w:rFonts w:ascii="Times New Roman" w:hAnsi="Times New Roman" w:cs="Times New Roman"/>
          <w:sz w:val="28"/>
          <w:szCs w:val="28"/>
          <w:lang w:val="uk-UA"/>
        </w:rPr>
        <w:t xml:space="preserve">озроблено технологічну схему, </w:t>
      </w:r>
      <w:proofErr w:type="spellStart"/>
      <w:r w:rsidRPr="00E6024F">
        <w:rPr>
          <w:rFonts w:ascii="Times New Roman" w:hAnsi="Times New Roman" w:cs="Times New Roman"/>
          <w:sz w:val="28"/>
          <w:szCs w:val="28"/>
          <w:lang w:val="uk-UA"/>
        </w:rPr>
        <w:t>обгрунтовано</w:t>
      </w:r>
      <w:proofErr w:type="spellEnd"/>
      <w:r w:rsidRPr="00E6024F">
        <w:rPr>
          <w:rFonts w:ascii="Times New Roman" w:hAnsi="Times New Roman" w:cs="Times New Roman"/>
          <w:sz w:val="28"/>
          <w:szCs w:val="28"/>
          <w:lang w:val="uk-UA"/>
        </w:rPr>
        <w:t xml:space="preserve"> вибір обладнання для виробництва ЛЗ у формі збору.</w:t>
      </w:r>
    </w:p>
    <w:p w:rsidR="004268D9" w:rsidRPr="008C6975" w:rsidRDefault="004268D9" w:rsidP="00101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Дипломна магістерська робота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) складається зі вступу, 3 розділів, висновків, списку використаних джерел (53 найменування) та додатків. Загальний обсяг магістерської роботи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144">
        <w:rPr>
          <w:rFonts w:ascii="Times New Roman" w:hAnsi="Times New Roman" w:cs="Times New Roman"/>
          <w:sz w:val="28"/>
          <w:szCs w:val="28"/>
          <w:lang w:val="uk-UA"/>
        </w:rPr>
        <w:t>120 сторінок</w:t>
      </w:r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комп'ютерного тексту (без додатків). Додатків на</w:t>
      </w:r>
      <w:r w:rsidR="00D42340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D42340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>рис.,</w:t>
      </w:r>
      <w:r w:rsidR="00D42340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табл.</w:t>
      </w:r>
    </w:p>
    <w:p w:rsidR="00532D61" w:rsidRPr="008C6975" w:rsidRDefault="00532D61" w:rsidP="00101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Основні результати дипломної магістерської роботи (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) :</w:t>
      </w:r>
    </w:p>
    <w:p w:rsidR="00532D61" w:rsidRPr="008C6975" w:rsidRDefault="00532D61" w:rsidP="00101FB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опубліковані у статті: </w:t>
      </w:r>
      <w:proofErr w:type="spellStart"/>
      <w:r w:rsidR="00FA784B"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="00FA784B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О.В. /</w:t>
      </w:r>
      <w:r w:rsidR="00BF0979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84B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Перспективи використання </w:t>
      </w:r>
      <w:proofErr w:type="spellStart"/>
      <w:r w:rsidR="00FA784B"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="00FA784B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 </w:t>
      </w:r>
      <w:r w:rsidR="00BF0979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у фармацевтичній промисловості / О.В. </w:t>
      </w:r>
      <w:proofErr w:type="spellStart"/>
      <w:r w:rsidR="00BF0979"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="00BF0979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//Тенденції та перспективи розвитку науки і освіти в умовах глобалізації.-2020.-№56 </w:t>
      </w:r>
      <w:r w:rsidR="00FA784B" w:rsidRPr="008C6975">
        <w:rPr>
          <w:rFonts w:ascii="Times New Roman" w:hAnsi="Times New Roman" w:cs="Times New Roman"/>
          <w:sz w:val="28"/>
          <w:szCs w:val="28"/>
          <w:lang w:val="uk-UA"/>
        </w:rPr>
        <w:t>.-С.</w:t>
      </w:r>
      <w:r w:rsidR="00BF0979" w:rsidRPr="008C6975">
        <w:rPr>
          <w:rFonts w:ascii="Times New Roman" w:hAnsi="Times New Roman" w:cs="Times New Roman"/>
          <w:sz w:val="28"/>
          <w:szCs w:val="28"/>
          <w:lang w:val="uk-UA"/>
        </w:rPr>
        <w:t>513-514</w:t>
      </w:r>
      <w:r w:rsidR="00FA784B" w:rsidRPr="008C69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2D61" w:rsidRPr="008C6975" w:rsidRDefault="00034592" w:rsidP="00101FB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опубліковані у теза</w:t>
      </w:r>
      <w:r w:rsidR="00532D61" w:rsidRPr="008C6975">
        <w:rPr>
          <w:rFonts w:ascii="Times New Roman" w:hAnsi="Times New Roman" w:cs="Times New Roman"/>
          <w:sz w:val="28"/>
          <w:szCs w:val="28"/>
          <w:lang w:val="uk-UA"/>
        </w:rPr>
        <w:t>х: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О.В., Нікітіна О.О. /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Рейнутрія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сахалінська, як джерело речовин з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широкким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спектром терапевтичної дії / О.В. </w:t>
      </w:r>
      <w:proofErr w:type="spellStart"/>
      <w:r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Pr="008C6975">
        <w:rPr>
          <w:rFonts w:ascii="Times New Roman" w:hAnsi="Times New Roman" w:cs="Times New Roman"/>
          <w:sz w:val="28"/>
          <w:szCs w:val="28"/>
          <w:lang w:val="uk-UA"/>
        </w:rPr>
        <w:t>, О.О. Нікітіна //</w:t>
      </w:r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>Сучасні досягнення фармацевтичної науки в створенні та стандартизації лікарських засобів і дієтичних добавок, що містять компоненти природного походження</w:t>
      </w:r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: матеріали ІІ 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. інтернет-конф.-2020</w:t>
      </w: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.-С.164-165;</w:t>
      </w:r>
    </w:p>
    <w:p w:rsidR="00E9376F" w:rsidRPr="008C6975" w:rsidRDefault="00E9376F" w:rsidP="00101FB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>апробовані на міжнародній науково-практичній інтернет-конференції</w:t>
      </w:r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«Тенденції та перспективи розвитку науки і освіти в умовах глобалізації»: </w:t>
      </w:r>
      <w:proofErr w:type="spellStart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О.В. / Перспективи використання </w:t>
      </w:r>
      <w:proofErr w:type="spellStart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Рейнутрії</w:t>
      </w:r>
      <w:proofErr w:type="spellEnd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сахалінської у фармацевтичній промисловості / О.В. </w:t>
      </w:r>
      <w:proofErr w:type="spellStart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/ Матеріали  </w:t>
      </w:r>
      <w:proofErr w:type="spellStart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. інтернет-</w:t>
      </w:r>
      <w:proofErr w:type="spellStart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326A2E" w:rsidRPr="008C6975">
        <w:rPr>
          <w:rFonts w:ascii="Times New Roman" w:hAnsi="Times New Roman" w:cs="Times New Roman"/>
          <w:sz w:val="28"/>
          <w:szCs w:val="28"/>
          <w:lang w:val="uk-UA"/>
        </w:rPr>
        <w:t>. «Тенденції та перспективи розвитку науки і освіти в умовах глобалізації»</w:t>
      </w:r>
      <w:r w:rsidR="00D470D7" w:rsidRPr="008C6975">
        <w:rPr>
          <w:rFonts w:ascii="Times New Roman" w:hAnsi="Times New Roman" w:cs="Times New Roman"/>
          <w:sz w:val="28"/>
          <w:szCs w:val="28"/>
          <w:lang w:val="uk-UA"/>
        </w:rPr>
        <w:t>,-Переяслав, 28 лютого 2020 р.,- Вип.56.- 607 с.</w:t>
      </w:r>
    </w:p>
    <w:p w:rsidR="00E9376F" w:rsidRPr="008C6975" w:rsidRDefault="00532D61" w:rsidP="00101FB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апробовані на </w:t>
      </w:r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міжнародній науково-практичній </w:t>
      </w:r>
      <w:r w:rsidR="00E9376F" w:rsidRPr="008C6975">
        <w:rPr>
          <w:rFonts w:ascii="Times New Roman" w:hAnsi="Times New Roman" w:cs="Times New Roman"/>
          <w:sz w:val="28"/>
          <w:szCs w:val="28"/>
          <w:lang w:val="uk-UA"/>
        </w:rPr>
        <w:t>інтернет-</w:t>
      </w:r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конференції «Сучасні досягнення фармацевтичної науки в створенні та </w:t>
      </w:r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стандартизації лікарських засобів і дієтичних добавок, що містять компоненти природного походження»: 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О.В., Нікітіна О.О. / 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Рейнутрія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 сахалінська, як джерело речовин з широким спектром терапевтичної дії / О.В. 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Старущенко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, О.О. Нікітіна / Матеріали ІІ 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Міжнар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. інтернет-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 xml:space="preserve">. «Сучасні досягнення фармацевтичної науки в створенні та стандартизації лікарських засобів і дієтичних добавок, що містять компоненти природного походження», 11 березня 2020 р .-Х.: </w:t>
      </w:r>
      <w:proofErr w:type="spellStart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НФаУ</w:t>
      </w:r>
      <w:proofErr w:type="spellEnd"/>
      <w:r w:rsidR="00B0502E" w:rsidRPr="008C6975">
        <w:rPr>
          <w:rFonts w:ascii="Times New Roman" w:hAnsi="Times New Roman" w:cs="Times New Roman"/>
          <w:sz w:val="28"/>
          <w:szCs w:val="28"/>
          <w:lang w:val="uk-UA"/>
        </w:rPr>
        <w:t>, 2020.-211 с.</w:t>
      </w:r>
    </w:p>
    <w:p w:rsidR="00532D61" w:rsidRPr="008C6975" w:rsidRDefault="00532D61" w:rsidP="008C6975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68D9" w:rsidRPr="008C6975" w:rsidRDefault="004268D9" w:rsidP="008C69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2F41" w:rsidRPr="008C6975" w:rsidRDefault="00362F41" w:rsidP="008C697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62F41" w:rsidRPr="008C6975" w:rsidSect="008C6975">
      <w:headerReference w:type="default" r:id="rId8"/>
      <w:pgSz w:w="12240" w:h="15840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69" w:rsidRDefault="009D0D69" w:rsidP="00582F72">
      <w:pPr>
        <w:spacing w:after="0" w:line="240" w:lineRule="auto"/>
      </w:pPr>
      <w:r>
        <w:separator/>
      </w:r>
    </w:p>
  </w:endnote>
  <w:endnote w:type="continuationSeparator" w:id="0">
    <w:p w:rsidR="009D0D69" w:rsidRDefault="009D0D69" w:rsidP="0058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69" w:rsidRDefault="009D0D69" w:rsidP="00582F72">
      <w:pPr>
        <w:spacing w:after="0" w:line="240" w:lineRule="auto"/>
      </w:pPr>
      <w:r>
        <w:separator/>
      </w:r>
    </w:p>
  </w:footnote>
  <w:footnote w:type="continuationSeparator" w:id="0">
    <w:p w:rsidR="009D0D69" w:rsidRDefault="009D0D69" w:rsidP="00582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79211"/>
      <w:docPartObj>
        <w:docPartGallery w:val="Page Numbers (Top of Page)"/>
        <w:docPartUnique/>
      </w:docPartObj>
    </w:sdtPr>
    <w:sdtEndPr/>
    <w:sdtContent>
      <w:p w:rsidR="00582F72" w:rsidRDefault="00582F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9D5">
          <w:rPr>
            <w:noProof/>
          </w:rPr>
          <w:t>2</w:t>
        </w:r>
        <w:r>
          <w:fldChar w:fldCharType="end"/>
        </w:r>
      </w:p>
    </w:sdtContent>
  </w:sdt>
  <w:p w:rsidR="00582F72" w:rsidRDefault="00582F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F0511"/>
    <w:multiLevelType w:val="hybridMultilevel"/>
    <w:tmpl w:val="0C4C2212"/>
    <w:lvl w:ilvl="0" w:tplc="90905FD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17513B"/>
    <w:multiLevelType w:val="hybridMultilevel"/>
    <w:tmpl w:val="F5CC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84"/>
    <w:rsid w:val="00034592"/>
    <w:rsid w:val="000505C9"/>
    <w:rsid w:val="00101FBF"/>
    <w:rsid w:val="00112226"/>
    <w:rsid w:val="0018532C"/>
    <w:rsid w:val="001F1015"/>
    <w:rsid w:val="00232A57"/>
    <w:rsid w:val="00326A2E"/>
    <w:rsid w:val="00362F41"/>
    <w:rsid w:val="003631F1"/>
    <w:rsid w:val="003E4144"/>
    <w:rsid w:val="004268D9"/>
    <w:rsid w:val="00532D61"/>
    <w:rsid w:val="00582F72"/>
    <w:rsid w:val="005C105C"/>
    <w:rsid w:val="006218FE"/>
    <w:rsid w:val="006E65F9"/>
    <w:rsid w:val="007E5BF6"/>
    <w:rsid w:val="00813EE3"/>
    <w:rsid w:val="008C6975"/>
    <w:rsid w:val="00945141"/>
    <w:rsid w:val="009B7084"/>
    <w:rsid w:val="009D0D69"/>
    <w:rsid w:val="00A103C8"/>
    <w:rsid w:val="00B0502E"/>
    <w:rsid w:val="00B4062F"/>
    <w:rsid w:val="00BC054F"/>
    <w:rsid w:val="00BF0979"/>
    <w:rsid w:val="00BF5ADC"/>
    <w:rsid w:val="00D42340"/>
    <w:rsid w:val="00D470D7"/>
    <w:rsid w:val="00DB33BE"/>
    <w:rsid w:val="00E819D5"/>
    <w:rsid w:val="00E9376F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78C2"/>
  <w15:chartTrackingRefBased/>
  <w15:docId w15:val="{0B233DC7-DEEC-44B7-A413-A2AD69D2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B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B33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4">
    <w:name w:val="Основной текст Знак"/>
    <w:basedOn w:val="a0"/>
    <w:link w:val="a3"/>
    <w:rsid w:val="00DB33BE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DB33BE"/>
    <w:pPr>
      <w:widowControl w:val="0"/>
      <w:autoSpaceDE w:val="0"/>
      <w:autoSpaceDN w:val="0"/>
      <w:spacing w:after="0" w:line="240" w:lineRule="auto"/>
      <w:ind w:left="4438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">
    <w:name w:val="Заголовок 21"/>
    <w:basedOn w:val="a"/>
    <w:uiPriority w:val="1"/>
    <w:qFormat/>
    <w:rsid w:val="00DB33BE"/>
    <w:pPr>
      <w:widowControl w:val="0"/>
      <w:autoSpaceDE w:val="0"/>
      <w:autoSpaceDN w:val="0"/>
      <w:spacing w:after="0" w:line="251" w:lineRule="exact"/>
      <w:ind w:left="264"/>
      <w:jc w:val="center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uiPriority w:val="34"/>
    <w:qFormat/>
    <w:rsid w:val="00532D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2F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F72"/>
    <w:rPr>
      <w:lang w:val="ru-RU"/>
    </w:rPr>
  </w:style>
  <w:style w:type="paragraph" w:styleId="a8">
    <w:name w:val="footer"/>
    <w:basedOn w:val="a"/>
    <w:link w:val="a9"/>
    <w:uiPriority w:val="99"/>
    <w:unhideWhenUsed/>
    <w:rsid w:val="00582F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F7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A195-24D5-4575-B91A-E4A8D72D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zverzsu09@gmail.com</dc:creator>
  <cp:keywords/>
  <dc:description/>
  <cp:lastModifiedBy>zverzsu09@gmail.com</cp:lastModifiedBy>
  <cp:revision>25</cp:revision>
  <dcterms:created xsi:type="dcterms:W3CDTF">2020-12-08T10:19:00Z</dcterms:created>
  <dcterms:modified xsi:type="dcterms:W3CDTF">2020-12-16T16:23:00Z</dcterms:modified>
</cp:coreProperties>
</file>