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B3165" w14:textId="77777777" w:rsidR="002C099F" w:rsidRPr="002C099F" w:rsidRDefault="002C099F" w:rsidP="002C099F">
      <w:pPr>
        <w:spacing w:after="0" w:line="240" w:lineRule="auto"/>
        <w:jc w:val="center"/>
        <w:rPr>
          <w:rFonts w:ascii="Times New Roman" w:eastAsia="Times New Roman" w:hAnsi="Times New Roman" w:cs="Times New Roman"/>
          <w:sz w:val="28"/>
          <w:szCs w:val="28"/>
          <w:lang w:eastAsia="uk-UA"/>
        </w:rPr>
      </w:pPr>
      <w:bookmarkStart w:id="0" w:name="_Hlk146308179"/>
      <w:bookmarkStart w:id="1" w:name="_GoBack"/>
      <w:bookmarkEnd w:id="1"/>
      <w:r w:rsidRPr="002C099F">
        <w:rPr>
          <w:rFonts w:ascii="Times New Roman" w:eastAsia="Times New Roman" w:hAnsi="Times New Roman" w:cs="Times New Roman"/>
          <w:sz w:val="28"/>
          <w:szCs w:val="28"/>
          <w:lang w:eastAsia="uk-UA"/>
        </w:rPr>
        <w:t>МІНІСТЕРСТВО ОСВІТИ І НАУКИ  УКРАЇНИ</w:t>
      </w:r>
    </w:p>
    <w:p w14:paraId="11D2B1A2" w14:textId="77777777" w:rsidR="002C099F" w:rsidRPr="002C099F" w:rsidRDefault="002C099F" w:rsidP="002C099F">
      <w:pPr>
        <w:spacing w:after="0" w:line="240" w:lineRule="auto"/>
        <w:jc w:val="center"/>
        <w:rPr>
          <w:rFonts w:ascii="Times New Roman" w:eastAsia="Times New Roman" w:hAnsi="Times New Roman" w:cs="Times New Roman"/>
          <w:sz w:val="28"/>
          <w:szCs w:val="28"/>
          <w:lang w:eastAsia="uk-UA"/>
        </w:rPr>
      </w:pPr>
      <w:r w:rsidRPr="002C099F">
        <w:rPr>
          <w:rFonts w:ascii="Times New Roman" w:eastAsia="Times New Roman" w:hAnsi="Times New Roman" w:cs="Times New Roman"/>
          <w:sz w:val="28"/>
          <w:szCs w:val="28"/>
          <w:lang w:eastAsia="uk-UA"/>
        </w:rPr>
        <w:t>КИЇВСЬКИЙ НАЦІОНАЛЬНИЙ УНІВЕРСИТЕТ ТЕХНОЛОГІЙ ТА ДИЗАЙНУ</w:t>
      </w:r>
    </w:p>
    <w:p w14:paraId="5AF54155" w14:textId="77777777" w:rsidR="002C099F" w:rsidRPr="002C099F" w:rsidRDefault="002C099F" w:rsidP="002C099F">
      <w:pPr>
        <w:tabs>
          <w:tab w:val="left" w:pos="2025"/>
        </w:tabs>
        <w:spacing w:after="0" w:line="240" w:lineRule="auto"/>
        <w:jc w:val="center"/>
        <w:rPr>
          <w:rFonts w:ascii="Times New Roman" w:eastAsia="Times New Roman" w:hAnsi="Times New Roman" w:cs="Times New Roman"/>
          <w:sz w:val="28"/>
          <w:szCs w:val="28"/>
          <w:lang w:val="ru-RU" w:eastAsia="uk-UA"/>
        </w:rPr>
      </w:pPr>
    </w:p>
    <w:p w14:paraId="0DD83D89" w14:textId="77777777" w:rsidR="002C099F" w:rsidRPr="002C099F" w:rsidRDefault="002C099F" w:rsidP="002C099F">
      <w:pPr>
        <w:tabs>
          <w:tab w:val="left" w:pos="2025"/>
        </w:tabs>
        <w:spacing w:after="0" w:line="240" w:lineRule="auto"/>
        <w:jc w:val="center"/>
        <w:rPr>
          <w:rFonts w:ascii="Times New Roman" w:eastAsia="Times New Roman" w:hAnsi="Times New Roman" w:cs="Times New Roman"/>
          <w:sz w:val="28"/>
          <w:szCs w:val="28"/>
          <w:u w:val="single"/>
          <w:lang w:eastAsia="uk-UA"/>
        </w:rPr>
      </w:pPr>
      <w:r w:rsidRPr="002C099F">
        <w:rPr>
          <w:rFonts w:ascii="Times New Roman" w:eastAsia="Times New Roman" w:hAnsi="Times New Roman" w:cs="Times New Roman"/>
          <w:sz w:val="28"/>
          <w:szCs w:val="28"/>
          <w:u w:val="single"/>
          <w:lang w:eastAsia="uk-UA"/>
        </w:rPr>
        <w:t>Факультет хімічних та біофармацевтичних технологій</w:t>
      </w:r>
    </w:p>
    <w:p w14:paraId="3BBD7A93" w14:textId="77777777" w:rsidR="002C099F" w:rsidRPr="002C099F" w:rsidRDefault="002C099F" w:rsidP="002C099F">
      <w:pPr>
        <w:spacing w:after="0" w:line="240" w:lineRule="auto"/>
        <w:jc w:val="center"/>
        <w:rPr>
          <w:rFonts w:ascii="Times New Roman" w:eastAsia="Times New Roman" w:hAnsi="Times New Roman" w:cs="Times New Roman"/>
          <w:sz w:val="28"/>
          <w:szCs w:val="28"/>
          <w:u w:val="single"/>
          <w:lang w:eastAsia="uk-UA"/>
        </w:rPr>
      </w:pPr>
    </w:p>
    <w:p w14:paraId="6F143004" w14:textId="77777777" w:rsidR="002C099F" w:rsidRPr="002C099F" w:rsidRDefault="002C099F" w:rsidP="002C099F">
      <w:pPr>
        <w:spacing w:after="0" w:line="240" w:lineRule="auto"/>
        <w:jc w:val="center"/>
        <w:rPr>
          <w:rFonts w:ascii="Times New Roman" w:eastAsia="Times New Roman" w:hAnsi="Times New Roman" w:cs="Times New Roman"/>
          <w:sz w:val="28"/>
          <w:szCs w:val="28"/>
          <w:u w:val="single"/>
          <w:lang w:eastAsia="uk-UA"/>
        </w:rPr>
      </w:pPr>
      <w:r w:rsidRPr="002C099F">
        <w:rPr>
          <w:rFonts w:ascii="Times New Roman" w:eastAsia="Times New Roman" w:hAnsi="Times New Roman" w:cs="Times New Roman"/>
          <w:sz w:val="28"/>
          <w:szCs w:val="28"/>
          <w:u w:val="single"/>
          <w:lang w:eastAsia="uk-UA"/>
        </w:rPr>
        <w:t>Кафедра хімічних технологій та ресурсозбереження</w:t>
      </w:r>
    </w:p>
    <w:p w14:paraId="748308C1" w14:textId="77777777" w:rsidR="002C099F" w:rsidRPr="002C099F" w:rsidRDefault="002C099F" w:rsidP="002C099F">
      <w:pPr>
        <w:spacing w:after="0" w:line="240" w:lineRule="auto"/>
        <w:jc w:val="center"/>
        <w:rPr>
          <w:rFonts w:ascii="Times New Roman" w:eastAsia="Times New Roman" w:hAnsi="Times New Roman" w:cs="Times New Roman"/>
          <w:sz w:val="28"/>
          <w:szCs w:val="28"/>
          <w:lang w:eastAsia="uk-UA"/>
        </w:rPr>
      </w:pPr>
    </w:p>
    <w:p w14:paraId="61F3C554" w14:textId="77777777" w:rsidR="002C099F" w:rsidRPr="002C099F" w:rsidRDefault="002C099F" w:rsidP="002C099F">
      <w:pPr>
        <w:spacing w:after="0" w:line="240" w:lineRule="auto"/>
        <w:jc w:val="center"/>
        <w:rPr>
          <w:rFonts w:ascii="Times New Roman" w:eastAsia="Times New Roman" w:hAnsi="Times New Roman" w:cs="Times New Roman"/>
          <w:sz w:val="28"/>
          <w:szCs w:val="28"/>
          <w:lang w:eastAsia="uk-UA"/>
        </w:rPr>
      </w:pPr>
    </w:p>
    <w:p w14:paraId="5FE61309" w14:textId="77777777" w:rsidR="002C099F" w:rsidRPr="002C099F" w:rsidRDefault="002C099F" w:rsidP="002C099F">
      <w:pPr>
        <w:spacing w:after="0" w:line="240" w:lineRule="auto"/>
        <w:jc w:val="center"/>
        <w:rPr>
          <w:rFonts w:ascii="Times New Roman" w:eastAsia="Times New Roman" w:hAnsi="Times New Roman" w:cs="Times New Roman"/>
          <w:sz w:val="28"/>
          <w:szCs w:val="28"/>
          <w:lang w:eastAsia="uk-UA"/>
        </w:rPr>
      </w:pPr>
    </w:p>
    <w:p w14:paraId="18753336" w14:textId="77777777" w:rsidR="002C099F" w:rsidRPr="002C099F" w:rsidRDefault="002C099F" w:rsidP="002C099F">
      <w:pPr>
        <w:spacing w:after="0" w:line="240" w:lineRule="auto"/>
        <w:jc w:val="center"/>
        <w:rPr>
          <w:rFonts w:ascii="Times New Roman" w:eastAsia="Times New Roman" w:hAnsi="Times New Roman" w:cs="Times New Roman"/>
          <w:sz w:val="28"/>
          <w:szCs w:val="28"/>
          <w:lang w:eastAsia="uk-UA"/>
        </w:rPr>
      </w:pPr>
    </w:p>
    <w:p w14:paraId="633A6A85" w14:textId="77777777" w:rsidR="002C099F" w:rsidRPr="002C099F" w:rsidRDefault="002C099F" w:rsidP="002C099F">
      <w:pPr>
        <w:spacing w:after="0" w:line="240" w:lineRule="auto"/>
        <w:jc w:val="center"/>
        <w:rPr>
          <w:rFonts w:ascii="Times New Roman" w:eastAsia="Times New Roman" w:hAnsi="Times New Roman" w:cs="Times New Roman"/>
          <w:sz w:val="28"/>
          <w:szCs w:val="28"/>
          <w:lang w:eastAsia="uk-UA"/>
        </w:rPr>
      </w:pPr>
    </w:p>
    <w:p w14:paraId="53154A3B" w14:textId="77777777" w:rsidR="002C099F" w:rsidRPr="002C099F" w:rsidRDefault="002C099F" w:rsidP="002C099F">
      <w:pPr>
        <w:spacing w:after="0" w:line="240" w:lineRule="auto"/>
        <w:jc w:val="center"/>
        <w:rPr>
          <w:rFonts w:ascii="Times New Roman" w:eastAsia="Times New Roman" w:hAnsi="Times New Roman" w:cs="Times New Roman"/>
          <w:sz w:val="28"/>
          <w:szCs w:val="28"/>
          <w:lang w:eastAsia="uk-UA"/>
        </w:rPr>
      </w:pPr>
    </w:p>
    <w:p w14:paraId="72CD9212" w14:textId="77F9073B" w:rsidR="002C099F" w:rsidRPr="002C099F" w:rsidRDefault="002C099F" w:rsidP="002C099F">
      <w:pPr>
        <w:spacing w:after="0" w:line="240" w:lineRule="auto"/>
        <w:jc w:val="center"/>
        <w:rPr>
          <w:rFonts w:ascii="Times New Roman" w:eastAsia="Times New Roman" w:hAnsi="Times New Roman" w:cs="Times New Roman"/>
          <w:b/>
          <w:sz w:val="32"/>
          <w:szCs w:val="32"/>
          <w:lang w:eastAsia="uk-UA"/>
        </w:rPr>
      </w:pPr>
      <w:r w:rsidRPr="002C099F">
        <w:rPr>
          <w:rFonts w:ascii="Times New Roman" w:eastAsia="Times New Roman" w:hAnsi="Times New Roman" w:cs="Times New Roman"/>
          <w:b/>
          <w:sz w:val="32"/>
          <w:szCs w:val="32"/>
          <w:lang w:eastAsia="uk-UA"/>
        </w:rPr>
        <w:t>КВАЛІФІКАЦІЙНА РОБОТА</w:t>
      </w:r>
    </w:p>
    <w:p w14:paraId="5369B82B" w14:textId="77777777" w:rsidR="002C099F" w:rsidRPr="002C099F" w:rsidRDefault="002C099F" w:rsidP="002C099F">
      <w:pPr>
        <w:spacing w:after="0" w:line="240" w:lineRule="auto"/>
        <w:jc w:val="center"/>
        <w:rPr>
          <w:rFonts w:ascii="Times New Roman" w:eastAsia="Times New Roman" w:hAnsi="Times New Roman" w:cs="Times New Roman"/>
          <w:sz w:val="28"/>
          <w:szCs w:val="28"/>
          <w:lang w:eastAsia="uk-UA"/>
        </w:rPr>
      </w:pPr>
    </w:p>
    <w:p w14:paraId="19CB3EBD" w14:textId="4146F4D1" w:rsidR="002C099F" w:rsidRPr="002C099F" w:rsidRDefault="002C099F" w:rsidP="002C09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32"/>
          <w:szCs w:val="32"/>
          <w:lang w:eastAsia="uk-UA"/>
        </w:rPr>
      </w:pPr>
      <w:r w:rsidRPr="002C099F">
        <w:rPr>
          <w:rFonts w:ascii="Times New Roman" w:eastAsia="Times New Roman" w:hAnsi="Times New Roman" w:cs="Times New Roman"/>
          <w:sz w:val="32"/>
          <w:szCs w:val="32"/>
          <w:lang w:eastAsia="uk-UA"/>
        </w:rPr>
        <w:t>на тему</w:t>
      </w:r>
      <w:r w:rsidR="00250DA6">
        <w:rPr>
          <w:rFonts w:ascii="Times New Roman" w:eastAsia="Times New Roman" w:hAnsi="Times New Roman" w:cs="Times New Roman"/>
          <w:sz w:val="32"/>
          <w:szCs w:val="32"/>
          <w:lang w:eastAsia="uk-UA"/>
        </w:rPr>
        <w:t>:</w:t>
      </w:r>
      <w:r w:rsidRPr="002C099F">
        <w:rPr>
          <w:rFonts w:ascii="Times New Roman" w:eastAsia="Times New Roman" w:hAnsi="Times New Roman" w:cs="Times New Roman"/>
          <w:sz w:val="32"/>
          <w:szCs w:val="32"/>
          <w:lang w:eastAsia="uk-UA"/>
        </w:rPr>
        <w:t xml:space="preserve"> </w:t>
      </w:r>
    </w:p>
    <w:p w14:paraId="25328877" w14:textId="6C0651E3" w:rsidR="002C099F" w:rsidRPr="002C099F" w:rsidRDefault="002C099F" w:rsidP="008F00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32"/>
          <w:szCs w:val="32"/>
          <w:u w:val="single"/>
          <w:lang w:eastAsia="uk-UA"/>
        </w:rPr>
      </w:pPr>
      <w:r w:rsidRPr="002C099F">
        <w:rPr>
          <w:rFonts w:ascii="Times New Roman" w:eastAsia="Times New Roman" w:hAnsi="Times New Roman" w:cs="Times New Roman"/>
          <w:sz w:val="32"/>
          <w:szCs w:val="32"/>
          <w:u w:val="single"/>
          <w:lang w:eastAsia="uk-UA"/>
        </w:rPr>
        <w:t>«</w:t>
      </w:r>
      <w:r w:rsidR="008F0067" w:rsidRPr="008F0067">
        <w:rPr>
          <w:rFonts w:ascii="Times New Roman" w:eastAsia="Times New Roman" w:hAnsi="Times New Roman" w:cs="Times New Roman"/>
          <w:sz w:val="32"/>
          <w:szCs w:val="32"/>
          <w:u w:val="single"/>
          <w:lang w:eastAsia="uk-UA"/>
        </w:rPr>
        <w:t>Удосконалення технології нанесення нікелевого</w:t>
      </w:r>
      <w:r w:rsidR="008F0067">
        <w:rPr>
          <w:rFonts w:ascii="Times New Roman" w:eastAsia="Times New Roman" w:hAnsi="Times New Roman" w:cs="Times New Roman"/>
          <w:sz w:val="32"/>
          <w:szCs w:val="32"/>
          <w:u w:val="single"/>
          <w:lang w:eastAsia="uk-UA"/>
        </w:rPr>
        <w:t xml:space="preserve"> </w:t>
      </w:r>
      <w:r w:rsidR="008F0067" w:rsidRPr="008F0067">
        <w:rPr>
          <w:rFonts w:ascii="Times New Roman" w:eastAsia="Times New Roman" w:hAnsi="Times New Roman" w:cs="Times New Roman"/>
          <w:sz w:val="32"/>
          <w:szCs w:val="32"/>
          <w:u w:val="single"/>
          <w:lang w:eastAsia="uk-UA"/>
        </w:rPr>
        <w:t>покриття на мідні деталі в автоматичній лінії</w:t>
      </w:r>
      <w:r w:rsidRPr="002C099F">
        <w:rPr>
          <w:rFonts w:ascii="Times New Roman" w:eastAsia="Times New Roman" w:hAnsi="Times New Roman" w:cs="Times New Roman"/>
          <w:sz w:val="32"/>
          <w:szCs w:val="32"/>
          <w:u w:val="single"/>
          <w:lang w:eastAsia="uk-UA"/>
        </w:rPr>
        <w:t>»</w:t>
      </w:r>
    </w:p>
    <w:p w14:paraId="1EAA12BA" w14:textId="77777777" w:rsidR="002C099F" w:rsidRPr="002C099F" w:rsidRDefault="002C099F" w:rsidP="002C099F">
      <w:pPr>
        <w:spacing w:after="0" w:line="240" w:lineRule="auto"/>
        <w:jc w:val="both"/>
        <w:rPr>
          <w:rFonts w:ascii="Times New Roman" w:eastAsia="Times New Roman" w:hAnsi="Times New Roman" w:cs="Times New Roman"/>
          <w:color w:val="000000"/>
          <w:sz w:val="28"/>
          <w:szCs w:val="28"/>
          <w:lang w:eastAsia="uk-UA"/>
        </w:rPr>
      </w:pPr>
    </w:p>
    <w:p w14:paraId="7D9D26B5" w14:textId="77777777" w:rsidR="002C099F" w:rsidRPr="002C099F" w:rsidRDefault="002C099F" w:rsidP="002C099F">
      <w:pPr>
        <w:spacing w:after="0" w:line="240" w:lineRule="auto"/>
        <w:rPr>
          <w:rFonts w:ascii="Times New Roman" w:eastAsia="Times New Roman" w:hAnsi="Times New Roman" w:cs="Times New Roman"/>
          <w:sz w:val="28"/>
          <w:szCs w:val="28"/>
          <w:u w:val="single"/>
          <w:lang w:eastAsia="uk-UA"/>
        </w:rPr>
      </w:pPr>
      <w:r w:rsidRPr="002C099F">
        <w:rPr>
          <w:rFonts w:ascii="Times New Roman" w:eastAsia="Times New Roman" w:hAnsi="Times New Roman" w:cs="Times New Roman"/>
          <w:sz w:val="28"/>
          <w:szCs w:val="28"/>
          <w:lang w:eastAsia="uk-UA"/>
        </w:rPr>
        <w:t xml:space="preserve">Рівень вищої освіти </w:t>
      </w:r>
      <w:r w:rsidRPr="002C099F">
        <w:rPr>
          <w:rFonts w:ascii="Times New Roman" w:eastAsia="Times New Roman" w:hAnsi="Times New Roman" w:cs="Times New Roman"/>
          <w:sz w:val="28"/>
          <w:szCs w:val="28"/>
          <w:u w:val="single"/>
          <w:lang w:eastAsia="uk-UA"/>
        </w:rPr>
        <w:t>другий (магістерський)</w:t>
      </w:r>
    </w:p>
    <w:p w14:paraId="10E2F65A" w14:textId="77777777" w:rsidR="002C099F" w:rsidRPr="002C099F" w:rsidRDefault="002C099F" w:rsidP="002C099F">
      <w:pPr>
        <w:spacing w:after="0" w:line="240" w:lineRule="auto"/>
        <w:jc w:val="center"/>
        <w:rPr>
          <w:rFonts w:ascii="Times New Roman" w:eastAsia="Times New Roman" w:hAnsi="Times New Roman" w:cs="Times New Roman"/>
          <w:sz w:val="28"/>
          <w:szCs w:val="28"/>
          <w:lang w:eastAsia="uk-UA"/>
        </w:rPr>
      </w:pPr>
    </w:p>
    <w:p w14:paraId="6E119344" w14:textId="77777777" w:rsidR="002C099F" w:rsidRPr="002C099F" w:rsidRDefault="002C099F" w:rsidP="002C099F">
      <w:pPr>
        <w:widowControl w:val="0"/>
        <w:autoSpaceDE w:val="0"/>
        <w:spacing w:after="0" w:line="240" w:lineRule="auto"/>
        <w:rPr>
          <w:rFonts w:ascii="Times New Roman" w:eastAsia="Times New Roman" w:hAnsi="Times New Roman" w:cs="Times New Roman"/>
          <w:sz w:val="28"/>
          <w:szCs w:val="28"/>
          <w:u w:val="single"/>
          <w:lang w:eastAsia="uk-UA"/>
        </w:rPr>
      </w:pPr>
      <w:r w:rsidRPr="002C099F">
        <w:rPr>
          <w:rFonts w:ascii="Times New Roman" w:eastAsia="Times New Roman" w:hAnsi="Times New Roman" w:cs="Times New Roman"/>
          <w:sz w:val="28"/>
          <w:szCs w:val="28"/>
          <w:lang w:eastAsia="uk-UA"/>
        </w:rPr>
        <w:t xml:space="preserve">Спеціальність  </w:t>
      </w:r>
      <w:r w:rsidRPr="002C099F">
        <w:rPr>
          <w:rFonts w:ascii="Times New Roman" w:eastAsia="Times New Roman" w:hAnsi="Times New Roman" w:cs="Times New Roman"/>
          <w:sz w:val="28"/>
          <w:szCs w:val="28"/>
          <w:u w:val="single"/>
          <w:lang w:eastAsia="uk-UA"/>
        </w:rPr>
        <w:t>161 Хімічні технологія та інженерія</w:t>
      </w:r>
    </w:p>
    <w:p w14:paraId="334B76DD" w14:textId="77777777" w:rsidR="002C099F" w:rsidRPr="002C099F" w:rsidRDefault="002C099F" w:rsidP="002C099F">
      <w:pPr>
        <w:widowControl w:val="0"/>
        <w:autoSpaceDE w:val="0"/>
        <w:spacing w:after="0" w:line="240" w:lineRule="auto"/>
        <w:rPr>
          <w:rFonts w:ascii="Times New Roman" w:eastAsia="Times New Roman" w:hAnsi="Times New Roman" w:cs="Times New Roman"/>
          <w:sz w:val="28"/>
          <w:szCs w:val="28"/>
          <w:lang w:eastAsia="uk-UA"/>
        </w:rPr>
      </w:pPr>
    </w:p>
    <w:p w14:paraId="711BCA22" w14:textId="77777777" w:rsidR="002C099F" w:rsidRPr="002C099F" w:rsidRDefault="002C099F" w:rsidP="002C099F">
      <w:pPr>
        <w:widowControl w:val="0"/>
        <w:autoSpaceDE w:val="0"/>
        <w:spacing w:after="0" w:line="240" w:lineRule="auto"/>
        <w:rPr>
          <w:rFonts w:ascii="Times New Roman" w:eastAsia="Times New Roman" w:hAnsi="Times New Roman" w:cs="Times New Roman"/>
          <w:sz w:val="28"/>
          <w:szCs w:val="28"/>
          <w:u w:val="single"/>
          <w:lang w:eastAsia="uk-UA"/>
        </w:rPr>
      </w:pPr>
      <w:r w:rsidRPr="002C099F">
        <w:rPr>
          <w:rFonts w:ascii="Times New Roman" w:eastAsia="Times New Roman" w:hAnsi="Times New Roman" w:cs="Times New Roman"/>
          <w:sz w:val="28"/>
          <w:szCs w:val="28"/>
          <w:lang w:eastAsia="uk-UA"/>
        </w:rPr>
        <w:t xml:space="preserve">Освітня програма </w:t>
      </w:r>
      <w:r w:rsidRPr="002C099F">
        <w:rPr>
          <w:rFonts w:ascii="Times New Roman" w:eastAsia="Times New Roman" w:hAnsi="Times New Roman" w:cs="Times New Roman"/>
          <w:sz w:val="28"/>
          <w:szCs w:val="28"/>
          <w:u w:val="single"/>
          <w:lang w:eastAsia="uk-UA"/>
        </w:rPr>
        <w:t>Технічна електрохімія та електрохімічна енергетика</w:t>
      </w:r>
    </w:p>
    <w:p w14:paraId="52266FFD" w14:textId="77777777" w:rsidR="002C099F" w:rsidRPr="002C099F" w:rsidRDefault="002C099F" w:rsidP="002C099F">
      <w:pPr>
        <w:spacing w:after="0" w:line="240" w:lineRule="auto"/>
        <w:jc w:val="right"/>
        <w:rPr>
          <w:rFonts w:ascii="Times New Roman" w:eastAsia="Times New Roman" w:hAnsi="Times New Roman" w:cs="Times New Roman"/>
          <w:sz w:val="28"/>
          <w:szCs w:val="28"/>
          <w:lang w:eastAsia="uk-UA"/>
        </w:rPr>
      </w:pPr>
      <w:r w:rsidRPr="002C099F">
        <w:rPr>
          <w:rFonts w:ascii="Times New Roman" w:eastAsia="Times New Roman" w:hAnsi="Times New Roman" w:cs="Times New Roman"/>
          <w:sz w:val="28"/>
          <w:szCs w:val="28"/>
          <w:lang w:eastAsia="uk-UA"/>
        </w:rPr>
        <w:t xml:space="preserve">                   </w:t>
      </w:r>
    </w:p>
    <w:p w14:paraId="27A31DA5" w14:textId="77777777" w:rsidR="002C099F" w:rsidRPr="002C099F" w:rsidRDefault="002C099F" w:rsidP="002C099F">
      <w:pPr>
        <w:spacing w:after="0" w:line="240" w:lineRule="auto"/>
        <w:jc w:val="right"/>
        <w:rPr>
          <w:rFonts w:ascii="Times New Roman" w:eastAsia="Times New Roman" w:hAnsi="Times New Roman" w:cs="Times New Roman"/>
          <w:sz w:val="28"/>
          <w:szCs w:val="28"/>
          <w:lang w:eastAsia="uk-UA"/>
        </w:rPr>
      </w:pPr>
    </w:p>
    <w:p w14:paraId="37B50986" w14:textId="484AF59E" w:rsidR="002C099F" w:rsidRPr="002C099F" w:rsidRDefault="002C099F" w:rsidP="002C099F">
      <w:pPr>
        <w:spacing w:after="0" w:line="240" w:lineRule="auto"/>
        <w:jc w:val="right"/>
        <w:rPr>
          <w:rFonts w:ascii="Times New Roman" w:eastAsia="Times New Roman" w:hAnsi="Times New Roman" w:cs="Times New Roman"/>
          <w:sz w:val="28"/>
          <w:szCs w:val="28"/>
          <w:lang w:eastAsia="uk-UA"/>
        </w:rPr>
      </w:pPr>
      <w:r w:rsidRPr="002C099F">
        <w:rPr>
          <w:rFonts w:ascii="Times New Roman" w:eastAsia="Times New Roman" w:hAnsi="Times New Roman" w:cs="Times New Roman"/>
          <w:sz w:val="28"/>
          <w:szCs w:val="28"/>
          <w:lang w:eastAsia="uk-UA"/>
        </w:rPr>
        <w:t>Викона</w:t>
      </w:r>
      <w:r>
        <w:rPr>
          <w:rFonts w:ascii="Times New Roman" w:eastAsia="Times New Roman" w:hAnsi="Times New Roman" w:cs="Times New Roman"/>
          <w:sz w:val="28"/>
          <w:szCs w:val="28"/>
          <w:lang w:eastAsia="uk-UA"/>
        </w:rPr>
        <w:t>в</w:t>
      </w:r>
      <w:r w:rsidRPr="002C099F">
        <w:rPr>
          <w:rFonts w:ascii="Times New Roman" w:eastAsia="Times New Roman" w:hAnsi="Times New Roman" w:cs="Times New Roman"/>
          <w:sz w:val="28"/>
          <w:szCs w:val="28"/>
          <w:lang w:eastAsia="uk-UA"/>
        </w:rPr>
        <w:t xml:space="preserve">: студент групи </w:t>
      </w:r>
      <w:r w:rsidRPr="002C099F">
        <w:rPr>
          <w:rFonts w:ascii="Times New Roman" w:eastAsia="Times New Roman" w:hAnsi="Times New Roman" w:cs="Times New Roman"/>
          <w:sz w:val="28"/>
          <w:szCs w:val="28"/>
          <w:u w:val="single"/>
          <w:lang w:eastAsia="uk-UA"/>
        </w:rPr>
        <w:t>МгТЕ-2</w:t>
      </w:r>
      <w:r>
        <w:rPr>
          <w:rFonts w:ascii="Times New Roman" w:eastAsia="Times New Roman" w:hAnsi="Times New Roman" w:cs="Times New Roman"/>
          <w:sz w:val="28"/>
          <w:szCs w:val="28"/>
          <w:u w:val="single"/>
          <w:lang w:eastAsia="uk-UA"/>
        </w:rPr>
        <w:t>3</w:t>
      </w:r>
    </w:p>
    <w:p w14:paraId="373B3791" w14:textId="77777777" w:rsidR="002C099F" w:rsidRPr="002C099F" w:rsidRDefault="002C099F" w:rsidP="002C099F">
      <w:pPr>
        <w:spacing w:after="0" w:line="240" w:lineRule="auto"/>
        <w:jc w:val="right"/>
        <w:rPr>
          <w:rFonts w:ascii="Times New Roman" w:eastAsia="Times New Roman" w:hAnsi="Times New Roman" w:cs="Times New Roman"/>
          <w:sz w:val="28"/>
          <w:szCs w:val="28"/>
          <w:lang w:eastAsia="uk-UA"/>
        </w:rPr>
      </w:pPr>
    </w:p>
    <w:p w14:paraId="75CF8000" w14:textId="3B3C0DBB" w:rsidR="002C099F" w:rsidRPr="002C099F" w:rsidRDefault="002C099F" w:rsidP="002C099F">
      <w:pPr>
        <w:spacing w:after="0" w:line="240" w:lineRule="auto"/>
        <w:jc w:val="right"/>
        <w:rPr>
          <w:rFonts w:ascii="Times New Roman" w:eastAsia="Times New Roman" w:hAnsi="Times New Roman" w:cs="Times New Roman"/>
          <w:sz w:val="28"/>
          <w:szCs w:val="28"/>
          <w:u w:val="single"/>
          <w:lang w:eastAsia="uk-UA"/>
        </w:rPr>
      </w:pPr>
      <w:r w:rsidRPr="002C099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u w:val="single"/>
          <w:lang w:eastAsia="uk-UA"/>
        </w:rPr>
        <w:t>Тіщенко</w:t>
      </w:r>
      <w:r w:rsidRPr="002C099F">
        <w:rPr>
          <w:rFonts w:ascii="Times New Roman" w:eastAsia="Times New Roman" w:hAnsi="Times New Roman" w:cs="Times New Roman"/>
          <w:sz w:val="28"/>
          <w:szCs w:val="28"/>
          <w:u w:val="single"/>
          <w:lang w:eastAsia="uk-UA"/>
        </w:rPr>
        <w:t xml:space="preserve"> </w:t>
      </w:r>
      <w:r>
        <w:rPr>
          <w:rFonts w:ascii="Times New Roman" w:eastAsia="Times New Roman" w:hAnsi="Times New Roman" w:cs="Times New Roman"/>
          <w:sz w:val="28"/>
          <w:szCs w:val="28"/>
          <w:u w:val="single"/>
          <w:lang w:eastAsia="uk-UA"/>
        </w:rPr>
        <w:t>Д</w:t>
      </w:r>
      <w:r w:rsidRPr="002C099F">
        <w:rPr>
          <w:rFonts w:ascii="Times New Roman" w:eastAsia="Times New Roman" w:hAnsi="Times New Roman" w:cs="Times New Roman"/>
          <w:sz w:val="28"/>
          <w:szCs w:val="28"/>
          <w:u w:val="single"/>
          <w:lang w:eastAsia="uk-UA"/>
        </w:rPr>
        <w:t>.</w:t>
      </w:r>
      <w:r>
        <w:rPr>
          <w:rFonts w:ascii="Times New Roman" w:eastAsia="Times New Roman" w:hAnsi="Times New Roman" w:cs="Times New Roman"/>
          <w:sz w:val="28"/>
          <w:szCs w:val="28"/>
          <w:u w:val="single"/>
          <w:lang w:eastAsia="uk-UA"/>
        </w:rPr>
        <w:t>І</w:t>
      </w:r>
      <w:r w:rsidRPr="002C099F">
        <w:rPr>
          <w:rFonts w:ascii="Times New Roman" w:eastAsia="Times New Roman" w:hAnsi="Times New Roman" w:cs="Times New Roman"/>
          <w:sz w:val="28"/>
          <w:szCs w:val="28"/>
          <w:u w:val="single"/>
          <w:lang w:eastAsia="uk-UA"/>
        </w:rPr>
        <w:t xml:space="preserve">. </w:t>
      </w:r>
    </w:p>
    <w:p w14:paraId="346E8765" w14:textId="77777777" w:rsidR="002C099F" w:rsidRPr="002C099F" w:rsidRDefault="002C099F" w:rsidP="002C099F">
      <w:pPr>
        <w:spacing w:after="0" w:line="240" w:lineRule="auto"/>
        <w:rPr>
          <w:rFonts w:ascii="Times New Roman" w:eastAsia="Times New Roman" w:hAnsi="Times New Roman" w:cs="Times New Roman"/>
          <w:sz w:val="28"/>
          <w:szCs w:val="28"/>
          <w:lang w:eastAsia="uk-UA"/>
        </w:rPr>
      </w:pPr>
    </w:p>
    <w:p w14:paraId="0F4D103A" w14:textId="77777777" w:rsidR="002C099F" w:rsidRPr="002C099F" w:rsidRDefault="002C099F" w:rsidP="002C099F">
      <w:pPr>
        <w:spacing w:after="0" w:line="240" w:lineRule="auto"/>
        <w:jc w:val="right"/>
        <w:rPr>
          <w:rFonts w:ascii="Times New Roman" w:eastAsia="Times New Roman" w:hAnsi="Times New Roman" w:cs="Times New Roman"/>
          <w:sz w:val="28"/>
          <w:szCs w:val="28"/>
          <w:lang w:eastAsia="uk-UA"/>
        </w:rPr>
      </w:pPr>
      <w:r w:rsidRPr="002C099F">
        <w:rPr>
          <w:rFonts w:ascii="Times New Roman" w:eastAsia="Times New Roman" w:hAnsi="Times New Roman" w:cs="Times New Roman"/>
          <w:sz w:val="28"/>
          <w:szCs w:val="28"/>
          <w:lang w:eastAsia="uk-UA"/>
        </w:rPr>
        <w:t xml:space="preserve">Науковий керівник   к.т.н.,  </w:t>
      </w:r>
      <w:r w:rsidRPr="002C099F">
        <w:rPr>
          <w:rFonts w:ascii="Times New Roman" w:eastAsia="Times New Roman" w:hAnsi="Times New Roman" w:cs="Times New Roman"/>
          <w:sz w:val="28"/>
          <w:szCs w:val="28"/>
          <w:u w:val="single"/>
          <w:lang w:eastAsia="uk-UA"/>
        </w:rPr>
        <w:t>доц. Крюкова О.А.</w:t>
      </w:r>
    </w:p>
    <w:p w14:paraId="1A742F14" w14:textId="77777777" w:rsidR="002C099F" w:rsidRPr="002C099F" w:rsidRDefault="002C099F" w:rsidP="002C099F">
      <w:pPr>
        <w:spacing w:after="0" w:line="240" w:lineRule="auto"/>
        <w:jc w:val="right"/>
        <w:rPr>
          <w:rFonts w:ascii="Times New Roman" w:eastAsia="Times New Roman" w:hAnsi="Times New Roman" w:cs="Times New Roman"/>
          <w:sz w:val="28"/>
          <w:szCs w:val="28"/>
          <w:lang w:eastAsia="uk-UA"/>
        </w:rPr>
      </w:pPr>
    </w:p>
    <w:p w14:paraId="763ED9F8" w14:textId="77777777" w:rsidR="002C099F" w:rsidRPr="002C099F" w:rsidRDefault="002C099F" w:rsidP="002C099F">
      <w:pPr>
        <w:spacing w:after="0" w:line="240" w:lineRule="auto"/>
        <w:jc w:val="right"/>
        <w:rPr>
          <w:rFonts w:ascii="Times New Roman" w:eastAsia="Times New Roman" w:hAnsi="Times New Roman" w:cs="Times New Roman"/>
          <w:sz w:val="28"/>
          <w:szCs w:val="28"/>
          <w:lang w:eastAsia="uk-UA"/>
        </w:rPr>
      </w:pPr>
      <w:r w:rsidRPr="002C099F">
        <w:rPr>
          <w:rFonts w:ascii="Times New Roman" w:eastAsia="Times New Roman" w:hAnsi="Times New Roman" w:cs="Times New Roman"/>
          <w:sz w:val="28"/>
          <w:szCs w:val="28"/>
          <w:lang w:eastAsia="uk-UA"/>
        </w:rPr>
        <w:t xml:space="preserve">Рецензент  </w:t>
      </w:r>
      <w:r w:rsidRPr="002C099F">
        <w:rPr>
          <w:rFonts w:ascii="Times New Roman" w:eastAsia="Times New Roman" w:hAnsi="Times New Roman" w:cs="Times New Roman"/>
          <w:sz w:val="28"/>
          <w:szCs w:val="28"/>
          <w:u w:val="single"/>
          <w:lang w:eastAsia="uk-UA"/>
        </w:rPr>
        <w:t>Павлій О.В.</w:t>
      </w:r>
    </w:p>
    <w:p w14:paraId="643CF8C7" w14:textId="77777777" w:rsidR="002C099F" w:rsidRPr="002C099F" w:rsidRDefault="002C099F" w:rsidP="002C099F">
      <w:pPr>
        <w:spacing w:after="0" w:line="240" w:lineRule="auto"/>
        <w:jc w:val="right"/>
        <w:rPr>
          <w:rFonts w:ascii="Times New Roman" w:eastAsia="Times New Roman" w:hAnsi="Times New Roman" w:cs="Times New Roman"/>
          <w:lang w:eastAsia="uk-UA"/>
        </w:rPr>
      </w:pPr>
      <w:r w:rsidRPr="002C099F">
        <w:rPr>
          <w:rFonts w:ascii="Times New Roman" w:eastAsia="Times New Roman" w:hAnsi="Times New Roman" w:cs="Times New Roman"/>
          <w:sz w:val="28"/>
          <w:szCs w:val="28"/>
          <w:lang w:eastAsia="uk-UA"/>
        </w:rPr>
        <w:t xml:space="preserve">                                 </w:t>
      </w:r>
      <w:r w:rsidRPr="002C099F">
        <w:rPr>
          <w:rFonts w:ascii="Times New Roman" w:eastAsia="Times New Roman" w:hAnsi="Times New Roman" w:cs="Times New Roman"/>
          <w:lang w:eastAsia="uk-UA"/>
        </w:rPr>
        <w:t xml:space="preserve"> </w:t>
      </w:r>
    </w:p>
    <w:p w14:paraId="1220C389" w14:textId="77777777" w:rsidR="002C099F" w:rsidRPr="002C099F" w:rsidRDefault="002C099F" w:rsidP="002C099F">
      <w:pPr>
        <w:spacing w:after="0" w:line="240" w:lineRule="auto"/>
        <w:jc w:val="right"/>
        <w:rPr>
          <w:rFonts w:ascii="Times New Roman" w:eastAsia="Times New Roman" w:hAnsi="Times New Roman" w:cs="Times New Roman"/>
          <w:sz w:val="28"/>
          <w:szCs w:val="28"/>
          <w:lang w:eastAsia="uk-UA"/>
        </w:rPr>
      </w:pPr>
    </w:p>
    <w:p w14:paraId="0DFA1F10" w14:textId="77777777" w:rsidR="002C099F" w:rsidRPr="002C099F" w:rsidRDefault="002C099F" w:rsidP="002C099F">
      <w:pPr>
        <w:spacing w:after="0" w:line="240" w:lineRule="auto"/>
        <w:rPr>
          <w:rFonts w:ascii="Times New Roman" w:eastAsia="Times New Roman" w:hAnsi="Times New Roman" w:cs="Times New Roman"/>
          <w:sz w:val="28"/>
          <w:szCs w:val="28"/>
          <w:lang w:eastAsia="uk-UA"/>
        </w:rPr>
      </w:pPr>
    </w:p>
    <w:p w14:paraId="4F865671" w14:textId="77777777" w:rsidR="002C099F" w:rsidRPr="002C099F" w:rsidRDefault="002C099F" w:rsidP="002C099F">
      <w:pPr>
        <w:spacing w:after="0" w:line="240" w:lineRule="auto"/>
        <w:rPr>
          <w:rFonts w:ascii="Times New Roman" w:eastAsia="Times New Roman" w:hAnsi="Times New Roman" w:cs="Times New Roman"/>
          <w:sz w:val="28"/>
          <w:szCs w:val="28"/>
          <w:lang w:eastAsia="uk-UA"/>
        </w:rPr>
      </w:pPr>
    </w:p>
    <w:p w14:paraId="6FAF1EA4" w14:textId="77777777" w:rsidR="002C099F" w:rsidRPr="002C099F" w:rsidRDefault="002C099F" w:rsidP="002C099F">
      <w:pPr>
        <w:spacing w:after="0" w:line="240" w:lineRule="auto"/>
        <w:rPr>
          <w:rFonts w:ascii="Times New Roman" w:eastAsia="Times New Roman" w:hAnsi="Times New Roman" w:cs="Times New Roman"/>
          <w:sz w:val="28"/>
          <w:szCs w:val="28"/>
          <w:lang w:eastAsia="uk-UA"/>
        </w:rPr>
      </w:pPr>
    </w:p>
    <w:p w14:paraId="2C376181" w14:textId="77777777" w:rsidR="002C099F" w:rsidRPr="002C099F" w:rsidRDefault="002C099F" w:rsidP="002C099F">
      <w:pPr>
        <w:spacing w:after="0" w:line="240" w:lineRule="auto"/>
        <w:rPr>
          <w:rFonts w:ascii="Times New Roman" w:eastAsia="Times New Roman" w:hAnsi="Times New Roman" w:cs="Times New Roman"/>
          <w:sz w:val="28"/>
          <w:szCs w:val="28"/>
          <w:lang w:eastAsia="uk-UA"/>
        </w:rPr>
      </w:pPr>
    </w:p>
    <w:p w14:paraId="63A4694E" w14:textId="77777777" w:rsidR="002C099F" w:rsidRPr="002C099F" w:rsidRDefault="002C099F" w:rsidP="002C099F">
      <w:pPr>
        <w:spacing w:after="0" w:line="240" w:lineRule="auto"/>
        <w:rPr>
          <w:rFonts w:ascii="Times New Roman" w:eastAsia="Times New Roman" w:hAnsi="Times New Roman" w:cs="Times New Roman"/>
          <w:sz w:val="28"/>
          <w:szCs w:val="28"/>
          <w:lang w:eastAsia="uk-UA"/>
        </w:rPr>
      </w:pPr>
    </w:p>
    <w:p w14:paraId="3568AE34" w14:textId="77777777" w:rsidR="002C099F" w:rsidRPr="002C099F" w:rsidRDefault="002C099F" w:rsidP="002C099F">
      <w:pPr>
        <w:spacing w:after="0" w:line="240" w:lineRule="auto"/>
        <w:rPr>
          <w:rFonts w:ascii="Times New Roman" w:eastAsia="Times New Roman" w:hAnsi="Times New Roman" w:cs="Times New Roman"/>
          <w:sz w:val="28"/>
          <w:szCs w:val="28"/>
          <w:lang w:eastAsia="uk-UA"/>
        </w:rPr>
      </w:pPr>
    </w:p>
    <w:p w14:paraId="0BEFC4B4" w14:textId="77777777" w:rsidR="002C099F" w:rsidRPr="002C099F" w:rsidRDefault="002C099F" w:rsidP="002C099F">
      <w:pPr>
        <w:spacing w:after="0" w:line="240" w:lineRule="auto"/>
        <w:jc w:val="right"/>
        <w:rPr>
          <w:rFonts w:ascii="Times New Roman" w:eastAsia="Times New Roman" w:hAnsi="Times New Roman" w:cs="Times New Roman"/>
          <w:sz w:val="28"/>
          <w:szCs w:val="28"/>
          <w:lang w:eastAsia="uk-UA"/>
        </w:rPr>
      </w:pPr>
    </w:p>
    <w:p w14:paraId="0859EFA2" w14:textId="77777777" w:rsidR="002C099F" w:rsidRPr="002C099F" w:rsidRDefault="002C099F" w:rsidP="002C099F">
      <w:pPr>
        <w:spacing w:after="0" w:line="240" w:lineRule="auto"/>
        <w:jc w:val="right"/>
        <w:rPr>
          <w:rFonts w:ascii="Times New Roman" w:eastAsia="Times New Roman" w:hAnsi="Times New Roman" w:cs="Times New Roman"/>
          <w:sz w:val="28"/>
          <w:szCs w:val="28"/>
          <w:lang w:eastAsia="uk-UA"/>
        </w:rPr>
      </w:pPr>
    </w:p>
    <w:p w14:paraId="7D4ABCD7" w14:textId="12A38F36" w:rsidR="002C099F" w:rsidRPr="002C099F" w:rsidRDefault="002C099F" w:rsidP="002C099F">
      <w:pPr>
        <w:spacing w:after="0" w:line="240" w:lineRule="auto"/>
        <w:jc w:val="center"/>
        <w:rPr>
          <w:rFonts w:ascii="Times New Roman" w:eastAsia="Calibri" w:hAnsi="Times New Roman" w:cs="Calibri"/>
          <w:sz w:val="28"/>
          <w:szCs w:val="28"/>
          <w:lang w:eastAsia="ar-SA"/>
        </w:rPr>
      </w:pPr>
      <w:r w:rsidRPr="002C099F">
        <w:rPr>
          <w:rFonts w:ascii="Times New Roman" w:eastAsia="Times New Roman" w:hAnsi="Times New Roman" w:cs="Times New Roman"/>
          <w:bCs/>
          <w:sz w:val="28"/>
          <w:szCs w:val="28"/>
          <w:lang w:val="ru-RU" w:eastAsia="uk-UA"/>
        </w:rPr>
        <w:t>Київ  202</w:t>
      </w:r>
      <w:r>
        <w:rPr>
          <w:rFonts w:ascii="Times New Roman" w:eastAsia="Times New Roman" w:hAnsi="Times New Roman" w:cs="Times New Roman"/>
          <w:bCs/>
          <w:sz w:val="28"/>
          <w:szCs w:val="28"/>
          <w:lang w:eastAsia="uk-UA"/>
        </w:rPr>
        <w:t>4</w:t>
      </w:r>
      <w:r w:rsidRPr="002C099F">
        <w:rPr>
          <w:rFonts w:ascii="Times New Roman" w:eastAsia="Times New Roman" w:hAnsi="Times New Roman" w:cs="Times New Roman"/>
          <w:b/>
          <w:sz w:val="28"/>
          <w:szCs w:val="28"/>
          <w:lang w:val="ru-RU" w:eastAsia="uk-UA"/>
        </w:rPr>
        <w:br w:type="page"/>
      </w:r>
      <w:r w:rsidRPr="002C099F">
        <w:rPr>
          <w:rFonts w:ascii="Times New Roman" w:eastAsia="Calibri" w:hAnsi="Times New Roman" w:cs="Calibri"/>
          <w:sz w:val="28"/>
          <w:szCs w:val="28"/>
          <w:lang w:eastAsia="ar-SA"/>
        </w:rPr>
        <w:lastRenderedPageBreak/>
        <w:t>КИЇВСЬКИЙ НАЦІОНАЛЬНИЙ УНІВЕРСИТЕТ ТЕХНОЛОГІЙ ТА ДИЗАЙНУ</w:t>
      </w:r>
    </w:p>
    <w:p w14:paraId="373B7DA4" w14:textId="77777777" w:rsidR="002C099F" w:rsidRPr="002C099F" w:rsidRDefault="002C099F" w:rsidP="002C099F">
      <w:pPr>
        <w:keepNext/>
        <w:tabs>
          <w:tab w:val="left" w:pos="0"/>
        </w:tabs>
        <w:spacing w:after="0" w:line="240" w:lineRule="auto"/>
        <w:ind w:right="-824"/>
        <w:outlineLvl w:val="0"/>
        <w:rPr>
          <w:rFonts w:ascii="Times New Roman" w:eastAsia="Times New Roman" w:hAnsi="Times New Roman" w:cs="Times New Roman"/>
          <w:bCs/>
          <w:color w:val="000000"/>
          <w:sz w:val="28"/>
          <w:szCs w:val="28"/>
        </w:rPr>
      </w:pPr>
    </w:p>
    <w:p w14:paraId="004FC809" w14:textId="77777777" w:rsidR="002C099F" w:rsidRPr="002C099F" w:rsidRDefault="002C099F" w:rsidP="002C099F">
      <w:pPr>
        <w:keepNext/>
        <w:tabs>
          <w:tab w:val="left" w:pos="0"/>
        </w:tabs>
        <w:spacing w:after="0" w:line="240" w:lineRule="auto"/>
        <w:ind w:right="-824"/>
        <w:outlineLvl w:val="0"/>
        <w:rPr>
          <w:rFonts w:ascii="Times New Roman" w:eastAsia="Times New Roman" w:hAnsi="Times New Roman" w:cs="Times New Roman"/>
          <w:bCs/>
          <w:color w:val="000000"/>
          <w:sz w:val="28"/>
          <w:szCs w:val="28"/>
          <w:lang w:val="ru-RU"/>
        </w:rPr>
      </w:pPr>
      <w:r w:rsidRPr="002C099F">
        <w:rPr>
          <w:rFonts w:ascii="Times New Roman" w:eastAsia="Times New Roman" w:hAnsi="Times New Roman" w:cs="Times New Roman"/>
          <w:bCs/>
          <w:color w:val="000000"/>
          <w:sz w:val="28"/>
          <w:szCs w:val="28"/>
          <w:lang w:val="ru-RU"/>
        </w:rPr>
        <w:t xml:space="preserve">Факультет </w:t>
      </w:r>
      <w:r w:rsidRPr="002C099F">
        <w:rPr>
          <w:rFonts w:ascii="Times New Roman" w:eastAsia="Times New Roman" w:hAnsi="Times New Roman" w:cs="Times New Roman"/>
          <w:bCs/>
          <w:color w:val="000000"/>
          <w:sz w:val="28"/>
          <w:szCs w:val="28"/>
          <w:u w:val="single"/>
          <w:lang w:val="ru-RU"/>
        </w:rPr>
        <w:t>хімічних та біофармацевтичних технологій</w:t>
      </w:r>
    </w:p>
    <w:p w14:paraId="0FB9B160" w14:textId="77777777" w:rsidR="002C099F" w:rsidRPr="002C099F" w:rsidRDefault="002C099F" w:rsidP="002C099F">
      <w:pPr>
        <w:keepNext/>
        <w:keepLines/>
        <w:tabs>
          <w:tab w:val="left" w:pos="0"/>
        </w:tabs>
        <w:spacing w:after="0" w:line="240" w:lineRule="auto"/>
        <w:outlineLvl w:val="0"/>
        <w:rPr>
          <w:rFonts w:ascii="Times New Roman" w:eastAsia="Times New Roman" w:hAnsi="Times New Roman" w:cs="Times New Roman"/>
          <w:color w:val="000000"/>
          <w:sz w:val="28"/>
          <w:szCs w:val="28"/>
          <w:u w:val="single"/>
        </w:rPr>
      </w:pPr>
      <w:r w:rsidRPr="002C099F">
        <w:rPr>
          <w:rFonts w:ascii="Times New Roman" w:eastAsia="Times New Roman" w:hAnsi="Times New Roman" w:cs="Times New Roman"/>
          <w:color w:val="000000"/>
          <w:sz w:val="28"/>
          <w:szCs w:val="28"/>
        </w:rPr>
        <w:t xml:space="preserve">Кафедра </w:t>
      </w:r>
      <w:r w:rsidRPr="002C099F">
        <w:rPr>
          <w:rFonts w:ascii="Times New Roman" w:eastAsia="Times New Roman" w:hAnsi="Times New Roman" w:cs="Times New Roman"/>
          <w:color w:val="000000"/>
          <w:sz w:val="28"/>
          <w:szCs w:val="28"/>
          <w:u w:val="single"/>
        </w:rPr>
        <w:t>хімічних технологій та ресурсозбереження</w:t>
      </w:r>
    </w:p>
    <w:p w14:paraId="61D67AE1" w14:textId="77777777" w:rsidR="002C099F" w:rsidRPr="002C099F" w:rsidRDefault="002C099F" w:rsidP="002C099F">
      <w:pPr>
        <w:keepNext/>
        <w:keepLines/>
        <w:tabs>
          <w:tab w:val="left" w:pos="0"/>
        </w:tabs>
        <w:spacing w:after="0" w:line="240" w:lineRule="auto"/>
        <w:outlineLvl w:val="0"/>
        <w:rPr>
          <w:rFonts w:ascii="Times New Roman" w:eastAsia="Times New Roman" w:hAnsi="Times New Roman" w:cs="Times New Roman"/>
          <w:color w:val="000000"/>
          <w:sz w:val="28"/>
          <w:szCs w:val="28"/>
          <w:u w:val="single"/>
        </w:rPr>
      </w:pPr>
      <w:r w:rsidRPr="002C099F">
        <w:rPr>
          <w:rFonts w:ascii="Times New Roman" w:eastAsia="Times New Roman" w:hAnsi="Times New Roman" w:cs="Times New Roman"/>
          <w:color w:val="000000"/>
          <w:sz w:val="28"/>
          <w:szCs w:val="28"/>
        </w:rPr>
        <w:t>Рівень вищої освіти</w:t>
      </w:r>
      <w:r w:rsidRPr="002C099F">
        <w:rPr>
          <w:rFonts w:ascii="Times New Roman" w:eastAsia="Times New Roman" w:hAnsi="Times New Roman" w:cs="Times New Roman"/>
          <w:color w:val="000000"/>
          <w:sz w:val="28"/>
          <w:szCs w:val="28"/>
          <w:u w:val="single"/>
        </w:rPr>
        <w:t xml:space="preserve"> другий (магістерський)</w:t>
      </w:r>
    </w:p>
    <w:p w14:paraId="7C34EB1F" w14:textId="77777777" w:rsidR="002C099F" w:rsidRPr="002C099F" w:rsidRDefault="002C099F" w:rsidP="002C099F">
      <w:pPr>
        <w:keepNext/>
        <w:keepLines/>
        <w:tabs>
          <w:tab w:val="left" w:pos="0"/>
        </w:tabs>
        <w:spacing w:after="0" w:line="240" w:lineRule="auto"/>
        <w:outlineLvl w:val="0"/>
        <w:rPr>
          <w:rFonts w:ascii="Times New Roman" w:eastAsia="Times New Roman" w:hAnsi="Times New Roman" w:cs="Times New Roman"/>
          <w:bCs/>
          <w:color w:val="000000"/>
          <w:sz w:val="28"/>
          <w:szCs w:val="28"/>
          <w:u w:val="single"/>
        </w:rPr>
      </w:pPr>
      <w:r w:rsidRPr="002C099F">
        <w:rPr>
          <w:rFonts w:ascii="Times New Roman" w:eastAsia="Times New Roman" w:hAnsi="Times New Roman" w:cs="Times New Roman"/>
          <w:color w:val="000000"/>
          <w:sz w:val="28"/>
          <w:szCs w:val="28"/>
        </w:rPr>
        <w:t>Спеціальність</w:t>
      </w:r>
      <w:r w:rsidRPr="002C099F">
        <w:rPr>
          <w:rFonts w:ascii="Times New Roman" w:eastAsia="Times New Roman" w:hAnsi="Times New Roman" w:cs="Times New Roman"/>
          <w:b/>
          <w:color w:val="000000"/>
          <w:sz w:val="28"/>
          <w:szCs w:val="28"/>
        </w:rPr>
        <w:t xml:space="preserve"> </w:t>
      </w:r>
      <w:r w:rsidRPr="002C099F">
        <w:rPr>
          <w:rFonts w:ascii="Times New Roman" w:eastAsia="Times New Roman" w:hAnsi="Times New Roman" w:cs="Times New Roman"/>
          <w:bCs/>
          <w:color w:val="000000"/>
          <w:sz w:val="28"/>
          <w:szCs w:val="28"/>
          <w:u w:val="single"/>
        </w:rPr>
        <w:t>161 Хімічні технології та інженерія</w:t>
      </w:r>
    </w:p>
    <w:p w14:paraId="152D116E" w14:textId="77777777" w:rsidR="002C099F" w:rsidRPr="002C099F" w:rsidRDefault="002C099F" w:rsidP="002C099F">
      <w:pPr>
        <w:keepNext/>
        <w:keepLines/>
        <w:tabs>
          <w:tab w:val="left" w:pos="0"/>
        </w:tabs>
        <w:spacing w:after="0" w:line="240" w:lineRule="auto"/>
        <w:outlineLvl w:val="0"/>
        <w:rPr>
          <w:rFonts w:ascii="Times New Roman" w:eastAsia="Times New Roman" w:hAnsi="Times New Roman" w:cs="Times New Roman"/>
          <w:bCs/>
          <w:color w:val="000000"/>
          <w:sz w:val="28"/>
          <w:szCs w:val="28"/>
        </w:rPr>
      </w:pPr>
      <w:r w:rsidRPr="002C099F">
        <w:rPr>
          <w:rFonts w:ascii="Times New Roman" w:eastAsia="Times New Roman" w:hAnsi="Times New Roman" w:cs="Times New Roman"/>
          <w:bCs/>
          <w:color w:val="000000"/>
          <w:sz w:val="28"/>
          <w:szCs w:val="28"/>
        </w:rPr>
        <w:t xml:space="preserve">Освітня програма </w:t>
      </w:r>
      <w:r w:rsidRPr="002C099F">
        <w:rPr>
          <w:rFonts w:ascii="Times New Roman" w:eastAsia="Times New Roman" w:hAnsi="Times New Roman" w:cs="Times New Roman"/>
          <w:bCs/>
          <w:color w:val="000000"/>
          <w:sz w:val="28"/>
          <w:szCs w:val="28"/>
          <w:u w:val="single"/>
        </w:rPr>
        <w:t>Технічна електрохімія та електрохімічна енергетика</w:t>
      </w:r>
    </w:p>
    <w:p w14:paraId="7D026487" w14:textId="77777777" w:rsidR="002C099F" w:rsidRPr="002C099F" w:rsidRDefault="002C099F" w:rsidP="002C099F">
      <w:pPr>
        <w:keepNext/>
        <w:keepLines/>
        <w:tabs>
          <w:tab w:val="left" w:pos="0"/>
        </w:tabs>
        <w:spacing w:after="0" w:line="240" w:lineRule="auto"/>
        <w:outlineLvl w:val="0"/>
        <w:rPr>
          <w:rFonts w:ascii="Times New Roman" w:eastAsia="Times New Roman" w:hAnsi="Times New Roman" w:cs="Times New Roman"/>
          <w:b/>
          <w:bCs/>
          <w:color w:val="000000"/>
          <w:sz w:val="28"/>
          <w:szCs w:val="28"/>
        </w:rPr>
      </w:pPr>
      <w:r w:rsidRPr="002C099F">
        <w:rPr>
          <w:rFonts w:ascii="Times New Roman" w:eastAsia="Times New Roman" w:hAnsi="Times New Roman" w:cs="Times New Roman"/>
          <w:b/>
          <w:bCs/>
          <w:color w:val="000000"/>
          <w:sz w:val="28"/>
          <w:szCs w:val="28"/>
        </w:rPr>
        <w:t xml:space="preserve">     </w:t>
      </w:r>
      <w:r w:rsidRPr="002C099F">
        <w:rPr>
          <w:rFonts w:ascii="Times New Roman" w:eastAsia="Times New Roman" w:hAnsi="Times New Roman" w:cs="Times New Roman"/>
          <w:b/>
          <w:bCs/>
          <w:color w:val="000000"/>
          <w:sz w:val="28"/>
          <w:szCs w:val="28"/>
        </w:rPr>
        <w:tab/>
      </w:r>
      <w:r w:rsidRPr="002C099F">
        <w:rPr>
          <w:rFonts w:ascii="Times New Roman" w:eastAsia="Times New Roman" w:hAnsi="Times New Roman" w:cs="Times New Roman"/>
          <w:b/>
          <w:bCs/>
          <w:color w:val="000000"/>
          <w:sz w:val="28"/>
          <w:szCs w:val="28"/>
        </w:rPr>
        <w:tab/>
      </w:r>
      <w:r w:rsidRPr="002C099F">
        <w:rPr>
          <w:rFonts w:ascii="Times New Roman" w:eastAsia="Times New Roman" w:hAnsi="Times New Roman" w:cs="Times New Roman"/>
          <w:b/>
          <w:bCs/>
          <w:color w:val="000000"/>
          <w:sz w:val="28"/>
          <w:szCs w:val="28"/>
        </w:rPr>
        <w:tab/>
      </w:r>
      <w:r w:rsidRPr="002C099F">
        <w:rPr>
          <w:rFonts w:ascii="Times New Roman" w:eastAsia="Times New Roman" w:hAnsi="Times New Roman" w:cs="Times New Roman"/>
          <w:b/>
          <w:bCs/>
          <w:color w:val="000000"/>
          <w:sz w:val="28"/>
          <w:szCs w:val="28"/>
        </w:rPr>
        <w:tab/>
      </w:r>
      <w:r w:rsidRPr="002C099F">
        <w:rPr>
          <w:rFonts w:ascii="Times New Roman" w:eastAsia="Times New Roman" w:hAnsi="Times New Roman" w:cs="Times New Roman"/>
          <w:b/>
          <w:bCs/>
          <w:color w:val="000000"/>
          <w:sz w:val="28"/>
          <w:szCs w:val="28"/>
        </w:rPr>
        <w:tab/>
      </w:r>
    </w:p>
    <w:p w14:paraId="5FD77864" w14:textId="77777777" w:rsidR="002C099F" w:rsidRPr="002C099F" w:rsidRDefault="002C099F" w:rsidP="002C099F">
      <w:pPr>
        <w:keepNext/>
        <w:keepLines/>
        <w:tabs>
          <w:tab w:val="left" w:pos="0"/>
        </w:tabs>
        <w:spacing w:after="0" w:line="240" w:lineRule="auto"/>
        <w:outlineLvl w:val="0"/>
        <w:rPr>
          <w:rFonts w:ascii="Times New Roman" w:eastAsia="Times New Roman" w:hAnsi="Times New Roman" w:cs="Times New Roman"/>
          <w:b/>
          <w:bCs/>
          <w:color w:val="000000"/>
          <w:sz w:val="28"/>
          <w:szCs w:val="28"/>
        </w:rPr>
      </w:pPr>
      <w:r w:rsidRPr="002C099F">
        <w:rPr>
          <w:rFonts w:ascii="Times New Roman" w:eastAsia="Times New Roman" w:hAnsi="Times New Roman" w:cs="Times New Roman"/>
          <w:b/>
          <w:bCs/>
          <w:color w:val="000000"/>
          <w:sz w:val="28"/>
          <w:szCs w:val="28"/>
        </w:rPr>
        <w:t xml:space="preserve">                                                                                                 </w:t>
      </w:r>
    </w:p>
    <w:p w14:paraId="68327D27" w14:textId="77777777" w:rsidR="002C099F" w:rsidRPr="002C099F" w:rsidRDefault="002C099F" w:rsidP="002C099F">
      <w:pPr>
        <w:keepNext/>
        <w:keepLines/>
        <w:tabs>
          <w:tab w:val="left" w:pos="0"/>
        </w:tabs>
        <w:spacing w:after="0" w:line="240" w:lineRule="auto"/>
        <w:jc w:val="right"/>
        <w:outlineLvl w:val="0"/>
        <w:rPr>
          <w:rFonts w:ascii="Times New Roman" w:eastAsia="Times New Roman" w:hAnsi="Times New Roman" w:cs="Times New Roman"/>
          <w:b/>
          <w:bCs/>
          <w:color w:val="000000"/>
          <w:sz w:val="28"/>
          <w:szCs w:val="28"/>
        </w:rPr>
      </w:pPr>
    </w:p>
    <w:p w14:paraId="73F81F6D" w14:textId="77777777" w:rsidR="002C099F" w:rsidRPr="002C099F" w:rsidRDefault="002C099F" w:rsidP="002C099F">
      <w:pPr>
        <w:keepNext/>
        <w:keepLines/>
        <w:tabs>
          <w:tab w:val="left" w:pos="0"/>
        </w:tabs>
        <w:spacing w:after="0" w:line="240" w:lineRule="auto"/>
        <w:jc w:val="right"/>
        <w:outlineLvl w:val="0"/>
        <w:rPr>
          <w:rFonts w:ascii="Times New Roman" w:eastAsia="Times New Roman" w:hAnsi="Times New Roman" w:cs="Times New Roman"/>
          <w:b/>
          <w:bCs/>
          <w:color w:val="000000"/>
          <w:sz w:val="28"/>
          <w:szCs w:val="28"/>
        </w:rPr>
      </w:pPr>
      <w:r w:rsidRPr="002C099F">
        <w:rPr>
          <w:rFonts w:ascii="Times New Roman" w:eastAsia="Times New Roman" w:hAnsi="Times New Roman" w:cs="Times New Roman"/>
          <w:b/>
          <w:bCs/>
          <w:color w:val="000000"/>
          <w:sz w:val="28"/>
          <w:szCs w:val="28"/>
        </w:rPr>
        <w:t>ЗАТВЕРДЖУЮ</w:t>
      </w:r>
    </w:p>
    <w:p w14:paraId="10DA85C5" w14:textId="77777777" w:rsidR="002C099F" w:rsidRPr="002C099F" w:rsidRDefault="002C099F" w:rsidP="002C099F">
      <w:pPr>
        <w:spacing w:after="0" w:line="240" w:lineRule="auto"/>
        <w:jc w:val="right"/>
        <w:rPr>
          <w:rFonts w:ascii="Times New Roman" w:eastAsia="Times New Roman" w:hAnsi="Times New Roman" w:cs="Times New Roman"/>
          <w:bCs/>
          <w:color w:val="000000"/>
          <w:sz w:val="28"/>
          <w:szCs w:val="28"/>
          <w:lang w:eastAsia="uk-UA"/>
        </w:rPr>
      </w:pPr>
      <w:r w:rsidRPr="002C099F">
        <w:rPr>
          <w:rFonts w:ascii="Times New Roman" w:eastAsia="Times New Roman" w:hAnsi="Times New Roman" w:cs="Times New Roman"/>
          <w:b/>
          <w:color w:val="000000"/>
          <w:sz w:val="28"/>
          <w:szCs w:val="28"/>
          <w:lang w:eastAsia="uk-UA"/>
        </w:rPr>
        <w:t xml:space="preserve">                                                                                 </w:t>
      </w:r>
      <w:r w:rsidRPr="002C099F">
        <w:rPr>
          <w:rFonts w:ascii="Times New Roman" w:eastAsia="Times New Roman" w:hAnsi="Times New Roman" w:cs="Times New Roman"/>
          <w:bCs/>
          <w:color w:val="000000"/>
          <w:sz w:val="28"/>
          <w:szCs w:val="28"/>
          <w:lang w:eastAsia="uk-UA"/>
        </w:rPr>
        <w:t>Завідувачка кафедри ХТР</w:t>
      </w:r>
    </w:p>
    <w:p w14:paraId="2A4AA312" w14:textId="77777777" w:rsidR="002C099F" w:rsidRPr="002C099F" w:rsidRDefault="002C099F" w:rsidP="002C099F">
      <w:pPr>
        <w:spacing w:after="0" w:line="240" w:lineRule="auto"/>
        <w:jc w:val="right"/>
        <w:rPr>
          <w:rFonts w:ascii="Times New Roman" w:eastAsia="Times New Roman" w:hAnsi="Times New Roman" w:cs="Times New Roman"/>
          <w:color w:val="000000"/>
          <w:sz w:val="28"/>
          <w:szCs w:val="28"/>
          <w:u w:val="single"/>
          <w:lang w:eastAsia="uk-UA"/>
        </w:rPr>
      </w:pPr>
      <w:r w:rsidRPr="002C099F">
        <w:rPr>
          <w:rFonts w:ascii="Times New Roman" w:eastAsia="Times New Roman" w:hAnsi="Times New Roman" w:cs="Times New Roman"/>
          <w:color w:val="000000"/>
          <w:sz w:val="28"/>
          <w:szCs w:val="28"/>
          <w:lang w:eastAsia="uk-UA"/>
        </w:rPr>
        <w:t xml:space="preserve">                                                                                     </w:t>
      </w:r>
      <w:r w:rsidRPr="002C099F">
        <w:rPr>
          <w:rFonts w:ascii="Times New Roman" w:eastAsia="Times New Roman" w:hAnsi="Times New Roman" w:cs="Times New Roman"/>
          <w:color w:val="000000"/>
          <w:sz w:val="28"/>
          <w:szCs w:val="28"/>
          <w:u w:val="single"/>
          <w:lang w:eastAsia="uk-UA"/>
        </w:rPr>
        <w:t>Вікторія ПЛАВАН</w:t>
      </w:r>
    </w:p>
    <w:p w14:paraId="0C5EAE7A" w14:textId="50391F49" w:rsidR="002C099F" w:rsidRPr="002C099F" w:rsidRDefault="002C099F" w:rsidP="002C099F">
      <w:pPr>
        <w:spacing w:after="0" w:line="240" w:lineRule="auto"/>
        <w:jc w:val="right"/>
        <w:rPr>
          <w:rFonts w:ascii="Times New Roman" w:eastAsia="Times New Roman" w:hAnsi="Times New Roman" w:cs="Times New Roman"/>
          <w:bCs/>
          <w:color w:val="000000"/>
          <w:sz w:val="28"/>
          <w:szCs w:val="28"/>
          <w:lang w:eastAsia="uk-UA"/>
        </w:rPr>
      </w:pPr>
      <w:r w:rsidRPr="002C099F">
        <w:rPr>
          <w:rFonts w:ascii="Times New Roman" w:eastAsia="Times New Roman" w:hAnsi="Times New Roman" w:cs="Times New Roman"/>
          <w:b/>
          <w:color w:val="000000"/>
          <w:sz w:val="28"/>
          <w:szCs w:val="28"/>
          <w:lang w:eastAsia="uk-UA"/>
        </w:rPr>
        <w:t xml:space="preserve">                                                                                                 </w:t>
      </w:r>
      <w:r w:rsidRPr="002C099F">
        <w:rPr>
          <w:rFonts w:ascii="Times New Roman" w:eastAsia="Times New Roman" w:hAnsi="Times New Roman" w:cs="Times New Roman"/>
          <w:bCs/>
          <w:color w:val="000000"/>
          <w:sz w:val="28"/>
          <w:szCs w:val="28"/>
          <w:lang w:eastAsia="uk-UA"/>
        </w:rPr>
        <w:t>“____”______202</w:t>
      </w:r>
      <w:r>
        <w:rPr>
          <w:rFonts w:ascii="Times New Roman" w:eastAsia="Times New Roman" w:hAnsi="Times New Roman" w:cs="Times New Roman"/>
          <w:bCs/>
          <w:color w:val="000000"/>
          <w:sz w:val="28"/>
          <w:szCs w:val="28"/>
          <w:lang w:eastAsia="uk-UA"/>
        </w:rPr>
        <w:t>4</w:t>
      </w:r>
      <w:r w:rsidRPr="002C099F">
        <w:rPr>
          <w:rFonts w:ascii="Times New Roman" w:eastAsia="Times New Roman" w:hAnsi="Times New Roman" w:cs="Times New Roman"/>
          <w:bCs/>
          <w:color w:val="000000"/>
          <w:sz w:val="28"/>
          <w:szCs w:val="28"/>
          <w:lang w:eastAsia="uk-UA"/>
        </w:rPr>
        <w:t xml:space="preserve"> р.</w:t>
      </w:r>
    </w:p>
    <w:p w14:paraId="275835FE" w14:textId="77777777" w:rsidR="002C099F" w:rsidRPr="002C099F" w:rsidRDefault="002C099F" w:rsidP="002C099F">
      <w:pPr>
        <w:spacing w:after="0" w:line="240" w:lineRule="auto"/>
        <w:jc w:val="both"/>
        <w:rPr>
          <w:rFonts w:ascii="Times New Roman" w:eastAsia="Times New Roman" w:hAnsi="Times New Roman" w:cs="Times New Roman"/>
          <w:b/>
          <w:color w:val="000000"/>
          <w:sz w:val="28"/>
          <w:szCs w:val="28"/>
          <w:lang w:eastAsia="uk-UA"/>
        </w:rPr>
      </w:pPr>
    </w:p>
    <w:p w14:paraId="7E1C2989" w14:textId="77777777" w:rsidR="002C099F" w:rsidRPr="002C099F" w:rsidRDefault="002C099F" w:rsidP="002C099F">
      <w:pPr>
        <w:spacing w:after="0" w:line="240" w:lineRule="auto"/>
        <w:jc w:val="both"/>
        <w:rPr>
          <w:rFonts w:ascii="Times New Roman" w:eastAsia="Times New Roman" w:hAnsi="Times New Roman" w:cs="Times New Roman"/>
          <w:b/>
          <w:color w:val="000000"/>
          <w:sz w:val="28"/>
          <w:szCs w:val="28"/>
          <w:lang w:eastAsia="uk-UA"/>
        </w:rPr>
      </w:pPr>
    </w:p>
    <w:p w14:paraId="19726BED" w14:textId="77777777" w:rsidR="002C099F" w:rsidRPr="002C099F" w:rsidRDefault="002C099F" w:rsidP="002C099F">
      <w:pPr>
        <w:spacing w:after="0" w:line="240" w:lineRule="auto"/>
        <w:jc w:val="center"/>
        <w:rPr>
          <w:rFonts w:ascii="Times New Roman" w:eastAsia="Times New Roman" w:hAnsi="Times New Roman" w:cs="Times New Roman"/>
          <w:b/>
          <w:color w:val="000000"/>
          <w:sz w:val="28"/>
          <w:szCs w:val="28"/>
          <w:lang w:eastAsia="uk-UA"/>
        </w:rPr>
      </w:pPr>
      <w:r w:rsidRPr="002C099F">
        <w:rPr>
          <w:rFonts w:ascii="Times New Roman" w:eastAsia="Times New Roman" w:hAnsi="Times New Roman" w:cs="Times New Roman"/>
          <w:b/>
          <w:color w:val="000000"/>
          <w:sz w:val="28"/>
          <w:szCs w:val="28"/>
          <w:lang w:eastAsia="uk-UA"/>
        </w:rPr>
        <w:t>З  А  В  Д  А  Н  Н  Я</w:t>
      </w:r>
    </w:p>
    <w:p w14:paraId="55A32003" w14:textId="7ABE4200" w:rsidR="002C099F" w:rsidRPr="009A17D6" w:rsidRDefault="002C099F" w:rsidP="002C099F">
      <w:pPr>
        <w:spacing w:after="0" w:line="240" w:lineRule="auto"/>
        <w:jc w:val="center"/>
        <w:rPr>
          <w:rFonts w:ascii="Times New Roman" w:eastAsia="Times New Roman" w:hAnsi="Times New Roman" w:cs="Times New Roman"/>
          <w:b/>
          <w:color w:val="000000"/>
          <w:sz w:val="28"/>
          <w:szCs w:val="28"/>
          <w:lang w:val="ru-RU" w:eastAsia="uk-UA"/>
        </w:rPr>
      </w:pPr>
      <w:r w:rsidRPr="002C099F">
        <w:rPr>
          <w:rFonts w:ascii="Times New Roman" w:eastAsia="Times New Roman" w:hAnsi="Times New Roman" w:cs="Times New Roman"/>
          <w:b/>
          <w:color w:val="000000"/>
          <w:sz w:val="28"/>
          <w:szCs w:val="28"/>
          <w:lang w:eastAsia="uk-UA"/>
        </w:rPr>
        <w:t>НА КВАЛІФІКАЦІЙНУ РОБОТУ СТУДЕНТ</w:t>
      </w:r>
      <w:r w:rsidR="009A17D6">
        <w:rPr>
          <w:rFonts w:ascii="Times New Roman" w:eastAsia="Times New Roman" w:hAnsi="Times New Roman" w:cs="Times New Roman"/>
          <w:b/>
          <w:color w:val="000000"/>
          <w:sz w:val="28"/>
          <w:szCs w:val="28"/>
          <w:lang w:val="ru-RU" w:eastAsia="uk-UA"/>
        </w:rPr>
        <w:t>У</w:t>
      </w:r>
    </w:p>
    <w:p w14:paraId="6E1006C7" w14:textId="77777777" w:rsidR="002C099F" w:rsidRPr="002C099F" w:rsidRDefault="002C099F" w:rsidP="002C099F">
      <w:pPr>
        <w:spacing w:after="0" w:line="240" w:lineRule="auto"/>
        <w:jc w:val="center"/>
        <w:rPr>
          <w:rFonts w:ascii="Times New Roman" w:eastAsia="Times New Roman" w:hAnsi="Times New Roman" w:cs="Times New Roman"/>
          <w:color w:val="000000"/>
          <w:sz w:val="28"/>
          <w:szCs w:val="28"/>
          <w:u w:val="single"/>
          <w:lang w:eastAsia="uk-UA"/>
        </w:rPr>
      </w:pPr>
    </w:p>
    <w:p w14:paraId="77E0EB83" w14:textId="44900D3F" w:rsidR="002C099F" w:rsidRPr="002C099F" w:rsidRDefault="002C099F" w:rsidP="002C099F">
      <w:pPr>
        <w:spacing w:after="0" w:line="240" w:lineRule="auto"/>
        <w:jc w:val="center"/>
        <w:rPr>
          <w:rFonts w:ascii="Times New Roman" w:eastAsia="Times New Roman" w:hAnsi="Times New Roman" w:cs="Times New Roman"/>
          <w:b/>
          <w:color w:val="000000"/>
          <w:sz w:val="28"/>
          <w:szCs w:val="28"/>
          <w:u w:val="single"/>
          <w:lang w:eastAsia="uk-UA"/>
        </w:rPr>
      </w:pPr>
      <w:r>
        <w:rPr>
          <w:rFonts w:ascii="Times New Roman" w:eastAsia="Times New Roman" w:hAnsi="Times New Roman" w:cs="Times New Roman"/>
          <w:b/>
          <w:color w:val="000000"/>
          <w:sz w:val="28"/>
          <w:szCs w:val="28"/>
          <w:u w:val="single"/>
          <w:lang w:eastAsia="uk-UA"/>
        </w:rPr>
        <w:t>Тіщенку Давиду Ігоровичу</w:t>
      </w:r>
    </w:p>
    <w:p w14:paraId="0AB7FE19" w14:textId="77777777" w:rsidR="002C099F" w:rsidRPr="002C099F" w:rsidRDefault="002C099F" w:rsidP="002C099F">
      <w:pPr>
        <w:spacing w:after="0" w:line="240" w:lineRule="auto"/>
        <w:jc w:val="center"/>
        <w:rPr>
          <w:rFonts w:ascii="Times New Roman" w:eastAsia="Times New Roman" w:hAnsi="Times New Roman" w:cs="Times New Roman"/>
          <w:b/>
          <w:color w:val="000000"/>
          <w:sz w:val="28"/>
          <w:szCs w:val="28"/>
          <w:u w:val="single"/>
          <w:lang w:eastAsia="uk-UA"/>
        </w:rPr>
      </w:pPr>
    </w:p>
    <w:p w14:paraId="4F9BC226" w14:textId="1829CF5E" w:rsidR="002C099F" w:rsidRPr="002C099F" w:rsidRDefault="002C099F" w:rsidP="00FD3913">
      <w:pPr>
        <w:spacing w:after="0" w:line="240" w:lineRule="auto"/>
        <w:jc w:val="both"/>
        <w:rPr>
          <w:rFonts w:ascii="Times New Roman" w:eastAsia="Times New Roman" w:hAnsi="Times New Roman" w:cs="Times New Roman"/>
          <w:color w:val="000000"/>
          <w:sz w:val="28"/>
          <w:szCs w:val="28"/>
          <w:u w:val="single"/>
          <w:lang w:eastAsia="uk-UA"/>
        </w:rPr>
      </w:pPr>
      <w:r w:rsidRPr="002C099F">
        <w:rPr>
          <w:rFonts w:ascii="Times New Roman" w:eastAsia="Times New Roman" w:hAnsi="Times New Roman" w:cs="Times New Roman"/>
          <w:color w:val="000000"/>
          <w:sz w:val="28"/>
          <w:szCs w:val="28"/>
          <w:lang w:eastAsia="uk-UA"/>
        </w:rPr>
        <w:t xml:space="preserve">1. Тема кваліфікаційної роботи: </w:t>
      </w:r>
      <w:r w:rsidRPr="002C099F">
        <w:rPr>
          <w:rFonts w:ascii="Times New Roman" w:eastAsia="Times New Roman" w:hAnsi="Times New Roman" w:cs="Times New Roman"/>
          <w:color w:val="000000"/>
          <w:sz w:val="28"/>
          <w:szCs w:val="28"/>
          <w:u w:val="single"/>
          <w:lang w:eastAsia="uk-UA"/>
        </w:rPr>
        <w:t>«</w:t>
      </w:r>
      <w:r w:rsidR="00FD3913" w:rsidRPr="00FD3913">
        <w:rPr>
          <w:rFonts w:ascii="Times New Roman" w:eastAsia="Times New Roman" w:hAnsi="Times New Roman" w:cs="Times New Roman"/>
          <w:color w:val="000000"/>
          <w:sz w:val="28"/>
          <w:szCs w:val="28"/>
          <w:u w:val="single"/>
          <w:lang w:eastAsia="uk-UA"/>
        </w:rPr>
        <w:t>Удосконалення технології нанесення нікелевого</w:t>
      </w:r>
      <w:r w:rsidR="008F0067">
        <w:rPr>
          <w:rFonts w:ascii="Times New Roman" w:eastAsia="Times New Roman" w:hAnsi="Times New Roman" w:cs="Times New Roman"/>
          <w:color w:val="000000"/>
          <w:sz w:val="28"/>
          <w:szCs w:val="28"/>
          <w:u w:val="single"/>
          <w:lang w:eastAsia="uk-UA"/>
        </w:rPr>
        <w:t xml:space="preserve"> </w:t>
      </w:r>
      <w:r w:rsidR="00FD3913" w:rsidRPr="00FD3913">
        <w:rPr>
          <w:rFonts w:ascii="Times New Roman" w:eastAsia="Times New Roman" w:hAnsi="Times New Roman" w:cs="Times New Roman"/>
          <w:color w:val="000000"/>
          <w:sz w:val="28"/>
          <w:szCs w:val="28"/>
          <w:u w:val="single"/>
          <w:lang w:eastAsia="uk-UA"/>
        </w:rPr>
        <w:t>покриття на мідні деталі в автоматичній лінії</w:t>
      </w:r>
      <w:r w:rsidRPr="002C099F">
        <w:rPr>
          <w:rFonts w:ascii="Times New Roman" w:eastAsia="Times New Roman" w:hAnsi="Times New Roman" w:cs="Times New Roman"/>
          <w:sz w:val="28"/>
          <w:szCs w:val="28"/>
          <w:u w:val="single"/>
          <w:lang w:eastAsia="uk-UA"/>
        </w:rPr>
        <w:t>»</w:t>
      </w:r>
    </w:p>
    <w:p w14:paraId="25740712" w14:textId="77777777" w:rsidR="002C099F" w:rsidRPr="002C099F" w:rsidRDefault="002C099F" w:rsidP="002C099F">
      <w:pPr>
        <w:spacing w:after="0" w:line="240" w:lineRule="auto"/>
        <w:jc w:val="both"/>
        <w:rPr>
          <w:rFonts w:ascii="Times New Roman" w:eastAsia="Times New Roman" w:hAnsi="Times New Roman" w:cs="Times New Roman"/>
          <w:b/>
          <w:color w:val="000000"/>
          <w:sz w:val="28"/>
          <w:szCs w:val="28"/>
          <w:lang w:eastAsia="uk-UA"/>
        </w:rPr>
      </w:pPr>
      <w:r w:rsidRPr="002C099F">
        <w:rPr>
          <w:rFonts w:ascii="Times New Roman" w:eastAsia="Times New Roman" w:hAnsi="Times New Roman" w:cs="Times New Roman"/>
          <w:color w:val="000000"/>
          <w:sz w:val="28"/>
          <w:szCs w:val="28"/>
          <w:lang w:eastAsia="uk-UA"/>
        </w:rPr>
        <w:t xml:space="preserve">Науковий керівник роботи </w:t>
      </w:r>
      <w:r w:rsidRPr="002C099F">
        <w:rPr>
          <w:rFonts w:ascii="Times New Roman" w:eastAsia="Times New Roman" w:hAnsi="Times New Roman" w:cs="Times New Roman"/>
          <w:color w:val="000000"/>
          <w:sz w:val="28"/>
          <w:szCs w:val="28"/>
          <w:u w:val="single"/>
          <w:lang w:eastAsia="uk-UA"/>
        </w:rPr>
        <w:t>Крюкова Олена Анатоліївна к.т.н., доцент</w:t>
      </w:r>
    </w:p>
    <w:p w14:paraId="6F3FFA27" w14:textId="670B8570" w:rsidR="002C099F" w:rsidRPr="002C099F" w:rsidRDefault="002C099F" w:rsidP="002C099F">
      <w:pPr>
        <w:widowControl w:val="0"/>
        <w:autoSpaceDE w:val="0"/>
        <w:spacing w:after="0" w:line="240" w:lineRule="auto"/>
        <w:jc w:val="both"/>
        <w:rPr>
          <w:rFonts w:ascii="Times New Roman" w:eastAsia="Times New Roman" w:hAnsi="Times New Roman" w:cs="Times New Roman"/>
          <w:color w:val="000000"/>
          <w:sz w:val="28"/>
          <w:szCs w:val="28"/>
          <w:lang w:eastAsia="uk-UA"/>
        </w:rPr>
      </w:pPr>
      <w:r w:rsidRPr="002C099F">
        <w:rPr>
          <w:rFonts w:ascii="Times New Roman" w:eastAsia="Times New Roman" w:hAnsi="Times New Roman" w:cs="Times New Roman"/>
          <w:color w:val="000000"/>
          <w:sz w:val="28"/>
          <w:szCs w:val="28"/>
          <w:lang w:eastAsia="uk-UA"/>
        </w:rPr>
        <w:t>затверджені наказом КНУТД від “</w:t>
      </w:r>
      <w:r>
        <w:rPr>
          <w:rFonts w:ascii="Times New Roman" w:eastAsia="Times New Roman" w:hAnsi="Times New Roman" w:cs="Times New Roman"/>
          <w:color w:val="000000"/>
          <w:sz w:val="28"/>
          <w:szCs w:val="28"/>
          <w:u w:val="single"/>
          <w:lang w:eastAsia="uk-UA"/>
        </w:rPr>
        <w:t>0</w:t>
      </w:r>
      <w:r w:rsidR="00FD3913">
        <w:rPr>
          <w:rFonts w:ascii="Times New Roman" w:eastAsia="Times New Roman" w:hAnsi="Times New Roman" w:cs="Times New Roman"/>
          <w:color w:val="000000"/>
          <w:sz w:val="28"/>
          <w:szCs w:val="28"/>
          <w:u w:val="single"/>
          <w:lang w:eastAsia="uk-UA"/>
        </w:rPr>
        <w:t>3</w:t>
      </w:r>
      <w:r w:rsidRPr="002C099F">
        <w:rPr>
          <w:rFonts w:ascii="Times New Roman" w:eastAsia="Times New Roman" w:hAnsi="Times New Roman" w:cs="Times New Roman"/>
          <w:color w:val="000000"/>
          <w:sz w:val="28"/>
          <w:szCs w:val="28"/>
          <w:lang w:eastAsia="uk-UA"/>
        </w:rPr>
        <w:t xml:space="preserve">” </w:t>
      </w:r>
      <w:r w:rsidRPr="002C099F">
        <w:rPr>
          <w:rFonts w:ascii="Times New Roman" w:eastAsia="Times New Roman" w:hAnsi="Times New Roman" w:cs="Times New Roman"/>
          <w:color w:val="000000"/>
          <w:sz w:val="28"/>
          <w:szCs w:val="28"/>
          <w:u w:val="single"/>
          <w:lang w:eastAsia="uk-UA"/>
        </w:rPr>
        <w:t>вересня</w:t>
      </w:r>
      <w:r w:rsidRPr="002C099F">
        <w:rPr>
          <w:rFonts w:ascii="Times New Roman" w:eastAsia="Times New Roman" w:hAnsi="Times New Roman" w:cs="Times New Roman"/>
          <w:color w:val="000000"/>
          <w:sz w:val="28"/>
          <w:szCs w:val="28"/>
          <w:lang w:eastAsia="uk-UA"/>
        </w:rPr>
        <w:t xml:space="preserve"> 202</w:t>
      </w:r>
      <w:r>
        <w:rPr>
          <w:rFonts w:ascii="Times New Roman" w:eastAsia="Times New Roman" w:hAnsi="Times New Roman" w:cs="Times New Roman"/>
          <w:color w:val="000000"/>
          <w:sz w:val="28"/>
          <w:szCs w:val="28"/>
          <w:lang w:eastAsia="uk-UA"/>
        </w:rPr>
        <w:t>4</w:t>
      </w:r>
      <w:r w:rsidRPr="002C099F">
        <w:rPr>
          <w:rFonts w:ascii="Times New Roman" w:eastAsia="Times New Roman" w:hAnsi="Times New Roman" w:cs="Times New Roman"/>
          <w:color w:val="000000"/>
          <w:sz w:val="28"/>
          <w:szCs w:val="28"/>
          <w:lang w:eastAsia="uk-UA"/>
        </w:rPr>
        <w:t xml:space="preserve"> р. № </w:t>
      </w:r>
      <w:r>
        <w:rPr>
          <w:rFonts w:ascii="Times New Roman" w:eastAsia="Times New Roman" w:hAnsi="Times New Roman" w:cs="Times New Roman"/>
          <w:color w:val="000000"/>
          <w:sz w:val="28"/>
          <w:szCs w:val="28"/>
          <w:u w:val="single"/>
          <w:lang w:eastAsia="uk-UA"/>
        </w:rPr>
        <w:t>188</w:t>
      </w:r>
      <w:r w:rsidRPr="002C099F">
        <w:rPr>
          <w:rFonts w:ascii="Times New Roman" w:eastAsia="Times New Roman" w:hAnsi="Times New Roman" w:cs="Times New Roman"/>
          <w:color w:val="000000"/>
          <w:sz w:val="28"/>
          <w:szCs w:val="28"/>
          <w:u w:val="single"/>
          <w:lang w:eastAsia="uk-UA"/>
        </w:rPr>
        <w:t>-уч.</w:t>
      </w:r>
    </w:p>
    <w:p w14:paraId="046CA85A" w14:textId="77777777" w:rsidR="002C099F" w:rsidRPr="002C099F" w:rsidRDefault="002C099F" w:rsidP="002C099F">
      <w:pPr>
        <w:spacing w:after="0" w:line="240" w:lineRule="auto"/>
        <w:jc w:val="both"/>
        <w:rPr>
          <w:rFonts w:ascii="Times New Roman" w:eastAsia="Times New Roman" w:hAnsi="Times New Roman" w:cs="Times New Roman"/>
          <w:color w:val="000000"/>
          <w:sz w:val="28"/>
          <w:szCs w:val="28"/>
          <w:lang w:eastAsia="uk-UA"/>
        </w:rPr>
      </w:pPr>
    </w:p>
    <w:p w14:paraId="578333AD" w14:textId="5989B175" w:rsidR="002C099F" w:rsidRPr="002C099F" w:rsidRDefault="002C099F" w:rsidP="002C099F">
      <w:pPr>
        <w:spacing w:after="0" w:line="240" w:lineRule="auto"/>
        <w:jc w:val="both"/>
        <w:rPr>
          <w:rFonts w:ascii="Times New Roman" w:eastAsia="Times New Roman" w:hAnsi="Times New Roman" w:cs="Times New Roman"/>
          <w:color w:val="000000"/>
          <w:sz w:val="28"/>
          <w:szCs w:val="28"/>
          <w:lang w:eastAsia="uk-UA"/>
        </w:rPr>
      </w:pPr>
      <w:r w:rsidRPr="002C099F">
        <w:rPr>
          <w:rFonts w:ascii="Times New Roman" w:eastAsia="Times New Roman" w:hAnsi="Times New Roman" w:cs="Times New Roman"/>
          <w:color w:val="000000"/>
          <w:sz w:val="28"/>
          <w:szCs w:val="28"/>
          <w:lang w:eastAsia="uk-UA"/>
        </w:rPr>
        <w:t xml:space="preserve">2. Вихідні дані до кваліфікаційної роботи: </w:t>
      </w:r>
      <w:r w:rsidRPr="002C099F">
        <w:rPr>
          <w:rFonts w:ascii="Times New Roman" w:eastAsia="Times New Roman" w:hAnsi="Times New Roman" w:cs="Times New Roman"/>
          <w:sz w:val="28"/>
          <w:szCs w:val="28"/>
          <w:lang w:eastAsia="ru-RU"/>
        </w:rPr>
        <w:t>матеріали з практики</w:t>
      </w:r>
      <w:r w:rsidR="00250DA6">
        <w:rPr>
          <w:rFonts w:ascii="Times New Roman" w:eastAsia="Times New Roman" w:hAnsi="Times New Roman" w:cs="Times New Roman"/>
          <w:sz w:val="28"/>
          <w:szCs w:val="28"/>
          <w:lang w:eastAsia="ru-RU"/>
        </w:rPr>
        <w:t>, з</w:t>
      </w:r>
      <w:r w:rsidRPr="002C099F">
        <w:rPr>
          <w:rFonts w:ascii="Times New Roman" w:eastAsia="Times New Roman" w:hAnsi="Times New Roman" w:cs="Times New Roman"/>
          <w:sz w:val="28"/>
          <w:szCs w:val="28"/>
          <w:lang w:eastAsia="ru-RU"/>
        </w:rPr>
        <w:t>арубіжні та вітчизняні</w:t>
      </w:r>
      <w:r w:rsidRPr="002C099F">
        <w:rPr>
          <w:rFonts w:ascii="Times New Roman" w:eastAsia="Times New Roman" w:hAnsi="Times New Roman" w:cs="Times New Roman"/>
          <w:color w:val="000000"/>
          <w:sz w:val="28"/>
          <w:szCs w:val="28"/>
          <w:lang w:eastAsia="uk-UA"/>
        </w:rPr>
        <w:t xml:space="preserve"> </w:t>
      </w:r>
      <w:r w:rsidRPr="002C099F">
        <w:rPr>
          <w:rFonts w:ascii="Times New Roman" w:eastAsia="Times New Roman" w:hAnsi="Times New Roman" w:cs="Times New Roman"/>
          <w:sz w:val="28"/>
          <w:szCs w:val="28"/>
          <w:lang w:eastAsia="ru-RU"/>
        </w:rPr>
        <w:t>монографії та періодичні видання. Електроліт кислий. Завдання з</w:t>
      </w:r>
      <w:r w:rsidRPr="002C099F">
        <w:rPr>
          <w:rFonts w:ascii="Times New Roman" w:eastAsia="Times New Roman" w:hAnsi="Times New Roman" w:cs="Times New Roman"/>
          <w:color w:val="000000"/>
          <w:sz w:val="28"/>
          <w:szCs w:val="28"/>
          <w:lang w:eastAsia="uk-UA"/>
        </w:rPr>
        <w:t xml:space="preserve"> </w:t>
      </w:r>
      <w:r w:rsidRPr="002C099F">
        <w:rPr>
          <w:rFonts w:ascii="Times New Roman" w:eastAsia="Times New Roman" w:hAnsi="Times New Roman" w:cs="Times New Roman"/>
          <w:sz w:val="28"/>
          <w:szCs w:val="28"/>
          <w:lang w:eastAsia="ru-RU"/>
        </w:rPr>
        <w:t>річною програмою 1</w:t>
      </w:r>
      <w:r w:rsidR="00FD3913">
        <w:rPr>
          <w:rFonts w:ascii="Times New Roman" w:eastAsia="Times New Roman" w:hAnsi="Times New Roman" w:cs="Times New Roman"/>
          <w:sz w:val="28"/>
          <w:szCs w:val="28"/>
          <w:lang w:eastAsia="ru-RU"/>
        </w:rPr>
        <w:t>50</w:t>
      </w:r>
      <w:r w:rsidRPr="002C099F">
        <w:rPr>
          <w:rFonts w:ascii="Times New Roman" w:eastAsia="Times New Roman" w:hAnsi="Times New Roman" w:cs="Times New Roman"/>
          <w:sz w:val="28"/>
          <w:szCs w:val="28"/>
          <w:lang w:eastAsia="ru-RU"/>
        </w:rPr>
        <w:t>00 м</w:t>
      </w:r>
      <w:r w:rsidRPr="002C099F">
        <w:rPr>
          <w:rFonts w:ascii="Times New Roman" w:eastAsia="Times New Roman" w:hAnsi="Times New Roman" w:cs="Times New Roman"/>
          <w:sz w:val="28"/>
          <w:szCs w:val="28"/>
          <w:vertAlign w:val="superscript"/>
          <w:lang w:eastAsia="ru-RU"/>
        </w:rPr>
        <w:t>2</w:t>
      </w:r>
      <w:r w:rsidRPr="002C099F">
        <w:rPr>
          <w:rFonts w:ascii="Times New Roman" w:eastAsia="Times New Roman" w:hAnsi="Times New Roman" w:cs="Times New Roman"/>
          <w:color w:val="000000"/>
          <w:sz w:val="28"/>
          <w:szCs w:val="28"/>
          <w:lang w:eastAsia="uk-UA"/>
        </w:rPr>
        <w:t xml:space="preserve">. </w:t>
      </w:r>
    </w:p>
    <w:p w14:paraId="5F62496A" w14:textId="77777777" w:rsidR="002C099F" w:rsidRPr="002C099F" w:rsidRDefault="002C099F" w:rsidP="002C099F">
      <w:pPr>
        <w:spacing w:after="0" w:line="240" w:lineRule="auto"/>
        <w:jc w:val="both"/>
        <w:rPr>
          <w:rFonts w:ascii="Times New Roman" w:eastAsia="Times New Roman" w:hAnsi="Times New Roman" w:cs="Times New Roman"/>
          <w:color w:val="000000"/>
          <w:sz w:val="28"/>
          <w:szCs w:val="28"/>
          <w:lang w:eastAsia="uk-UA"/>
        </w:rPr>
      </w:pPr>
    </w:p>
    <w:p w14:paraId="58A751FB" w14:textId="36BB3623" w:rsidR="002C099F" w:rsidRPr="002C099F" w:rsidRDefault="002C099F" w:rsidP="002C099F">
      <w:pPr>
        <w:spacing w:after="0" w:line="240" w:lineRule="auto"/>
        <w:jc w:val="both"/>
        <w:rPr>
          <w:rFonts w:ascii="Times New Roman" w:eastAsia="Times New Roman" w:hAnsi="Times New Roman" w:cs="Times New Roman"/>
          <w:color w:val="000000"/>
          <w:sz w:val="28"/>
          <w:szCs w:val="28"/>
          <w:lang w:eastAsia="uk-UA"/>
        </w:rPr>
      </w:pPr>
      <w:r w:rsidRPr="002C099F">
        <w:rPr>
          <w:rFonts w:ascii="Times New Roman" w:eastAsia="Times New Roman" w:hAnsi="Times New Roman" w:cs="Times New Roman"/>
          <w:color w:val="000000"/>
          <w:sz w:val="28"/>
          <w:szCs w:val="28"/>
          <w:lang w:eastAsia="uk-UA"/>
        </w:rPr>
        <w:t xml:space="preserve">3. Зміст кваліфікаційної роботи (перелік питань, які потрібно опрацювати): </w:t>
      </w:r>
      <w:r w:rsidR="009A17D6">
        <w:rPr>
          <w:rFonts w:ascii="Times New Roman" w:eastAsia="Times New Roman" w:hAnsi="Times New Roman" w:cs="Times New Roman"/>
          <w:color w:val="000000"/>
          <w:sz w:val="28"/>
          <w:szCs w:val="28"/>
          <w:lang w:eastAsia="uk-UA"/>
        </w:rPr>
        <w:t xml:space="preserve">провести літературний огляд з даної тематики, </w:t>
      </w:r>
      <w:r w:rsidRPr="002C099F">
        <w:rPr>
          <w:rFonts w:ascii="Times New Roman" w:eastAsia="Times New Roman" w:hAnsi="Times New Roman" w:cs="Times New Roman"/>
          <w:color w:val="000000"/>
          <w:sz w:val="28"/>
          <w:szCs w:val="28"/>
          <w:lang w:eastAsia="uk-UA"/>
        </w:rPr>
        <w:t>складання технологічної карти, розрахунок балансів струму, напруги, енергії, вибір і обґрунтування покриття, заходи охорони праці, автоматизація процесу нікелювання, екологічна безпека.</w:t>
      </w:r>
    </w:p>
    <w:p w14:paraId="2600E84C" w14:textId="77777777" w:rsidR="002C099F" w:rsidRPr="002C099F" w:rsidRDefault="002C099F" w:rsidP="002C099F">
      <w:pPr>
        <w:spacing w:after="0" w:line="240" w:lineRule="auto"/>
        <w:jc w:val="both"/>
        <w:rPr>
          <w:rFonts w:ascii="Times New Roman" w:eastAsia="Times New Roman" w:hAnsi="Times New Roman" w:cs="Times New Roman"/>
          <w:color w:val="000000"/>
          <w:sz w:val="28"/>
          <w:szCs w:val="28"/>
          <w:lang w:eastAsia="uk-UA"/>
        </w:rPr>
      </w:pPr>
    </w:p>
    <w:p w14:paraId="0BDC647C" w14:textId="77777777" w:rsidR="002C099F" w:rsidRPr="002C099F" w:rsidRDefault="002C099F" w:rsidP="002C099F">
      <w:pPr>
        <w:spacing w:after="0" w:line="240" w:lineRule="auto"/>
        <w:contextualSpacing/>
        <w:jc w:val="both"/>
        <w:rPr>
          <w:rFonts w:ascii="Times New Roman" w:eastAsia="Times New Roman" w:hAnsi="Times New Roman" w:cs="Times New Roman"/>
          <w:color w:val="000000"/>
          <w:sz w:val="28"/>
          <w:szCs w:val="28"/>
          <w:lang w:eastAsia="uk-UA"/>
        </w:rPr>
      </w:pPr>
    </w:p>
    <w:p w14:paraId="2107975B" w14:textId="6F50DE70" w:rsidR="002C099F" w:rsidRPr="002C099F" w:rsidRDefault="002C099F" w:rsidP="002C099F">
      <w:pPr>
        <w:spacing w:after="0" w:line="240" w:lineRule="auto"/>
        <w:contextualSpacing/>
        <w:jc w:val="both"/>
        <w:rPr>
          <w:rFonts w:ascii="Times New Roman" w:eastAsia="Times New Roman" w:hAnsi="Times New Roman" w:cs="Times New Roman"/>
          <w:color w:val="000000"/>
          <w:sz w:val="28"/>
          <w:szCs w:val="28"/>
          <w:lang w:eastAsia="uk-UA"/>
        </w:rPr>
      </w:pPr>
      <w:r w:rsidRPr="002C099F">
        <w:rPr>
          <w:rFonts w:ascii="Times New Roman" w:eastAsia="Times New Roman" w:hAnsi="Times New Roman" w:cs="Times New Roman"/>
          <w:color w:val="000000"/>
          <w:sz w:val="28"/>
          <w:szCs w:val="28"/>
          <w:lang w:eastAsia="uk-UA"/>
        </w:rPr>
        <w:t xml:space="preserve">4. Дата видачі завдання </w:t>
      </w:r>
      <w:r w:rsidRPr="002C099F">
        <w:rPr>
          <w:rFonts w:ascii="Times New Roman" w:eastAsia="Times New Roman" w:hAnsi="Times New Roman" w:cs="Times New Roman"/>
          <w:color w:val="000000"/>
          <w:sz w:val="28"/>
          <w:szCs w:val="28"/>
          <w:u w:val="single"/>
          <w:lang w:eastAsia="uk-UA"/>
        </w:rPr>
        <w:t>06.09.202</w:t>
      </w:r>
      <w:r>
        <w:rPr>
          <w:rFonts w:ascii="Times New Roman" w:eastAsia="Times New Roman" w:hAnsi="Times New Roman" w:cs="Times New Roman"/>
          <w:color w:val="000000"/>
          <w:sz w:val="28"/>
          <w:szCs w:val="28"/>
          <w:u w:val="single"/>
          <w:lang w:eastAsia="uk-UA"/>
        </w:rPr>
        <w:t>4</w:t>
      </w:r>
    </w:p>
    <w:p w14:paraId="3B463B47" w14:textId="77777777" w:rsidR="002C099F" w:rsidRPr="002C099F" w:rsidRDefault="002C099F" w:rsidP="002C099F">
      <w:pPr>
        <w:spacing w:after="0" w:line="240" w:lineRule="auto"/>
        <w:contextualSpacing/>
        <w:jc w:val="both"/>
        <w:rPr>
          <w:rFonts w:ascii="Times New Roman" w:eastAsia="Times New Roman" w:hAnsi="Times New Roman" w:cs="Times New Roman"/>
          <w:sz w:val="28"/>
          <w:szCs w:val="28"/>
          <w:lang w:eastAsia="uk-UA"/>
        </w:rPr>
      </w:pPr>
      <w:r w:rsidRPr="002C099F">
        <w:rPr>
          <w:rFonts w:ascii="Times New Roman" w:eastAsia="Times New Roman" w:hAnsi="Times New Roman" w:cs="Times New Roman"/>
          <w:color w:val="000000"/>
          <w:sz w:val="28"/>
          <w:szCs w:val="28"/>
          <w:lang w:eastAsia="uk-UA"/>
        </w:rPr>
        <w:t xml:space="preserve">     </w:t>
      </w:r>
    </w:p>
    <w:p w14:paraId="105CD5A2" w14:textId="77777777" w:rsidR="002C099F" w:rsidRPr="002C099F" w:rsidRDefault="002C099F" w:rsidP="002C099F">
      <w:pPr>
        <w:suppressAutoHyphens/>
        <w:spacing w:after="0" w:line="240" w:lineRule="auto"/>
        <w:jc w:val="both"/>
        <w:rPr>
          <w:rFonts w:ascii="Times New Roman" w:eastAsia="Calibri" w:hAnsi="Times New Roman" w:cs="Times New Roman"/>
          <w:b/>
          <w:color w:val="000000"/>
          <w:sz w:val="28"/>
          <w:szCs w:val="28"/>
          <w:lang w:eastAsia="ar-SA"/>
        </w:rPr>
      </w:pPr>
    </w:p>
    <w:p w14:paraId="547C5C3A" w14:textId="77777777" w:rsidR="002C099F" w:rsidRPr="002C099F" w:rsidRDefault="002C099F" w:rsidP="002C099F">
      <w:pPr>
        <w:suppressAutoHyphens/>
        <w:spacing w:after="0" w:line="240" w:lineRule="auto"/>
        <w:jc w:val="both"/>
        <w:rPr>
          <w:rFonts w:ascii="Times New Roman" w:eastAsia="Calibri" w:hAnsi="Times New Roman" w:cs="Times New Roman"/>
          <w:b/>
          <w:color w:val="000000"/>
          <w:sz w:val="28"/>
          <w:szCs w:val="28"/>
          <w:lang w:eastAsia="ar-SA"/>
        </w:rPr>
      </w:pPr>
    </w:p>
    <w:p w14:paraId="41EAF5A3" w14:textId="77777777" w:rsidR="002C099F" w:rsidRPr="002C099F" w:rsidRDefault="002C099F" w:rsidP="002C099F">
      <w:pPr>
        <w:suppressAutoHyphens/>
        <w:spacing w:after="0" w:line="240" w:lineRule="auto"/>
        <w:jc w:val="both"/>
        <w:rPr>
          <w:rFonts w:ascii="Times New Roman" w:eastAsia="Calibri" w:hAnsi="Times New Roman" w:cs="Times New Roman"/>
          <w:b/>
          <w:color w:val="000000"/>
          <w:sz w:val="28"/>
          <w:szCs w:val="28"/>
          <w:lang w:eastAsia="ar-SA"/>
        </w:rPr>
      </w:pPr>
    </w:p>
    <w:p w14:paraId="1DC94C4F" w14:textId="77777777" w:rsidR="002C099F" w:rsidRPr="002C099F" w:rsidRDefault="002C099F" w:rsidP="005C1C5E">
      <w:pPr>
        <w:keepNext/>
        <w:keepLines/>
        <w:tabs>
          <w:tab w:val="left" w:pos="0"/>
        </w:tabs>
        <w:spacing w:after="0" w:line="240" w:lineRule="auto"/>
        <w:outlineLvl w:val="3"/>
        <w:rPr>
          <w:rFonts w:ascii="Times New Roman" w:eastAsia="Times New Roman" w:hAnsi="Times New Roman" w:cs="Times New Roman"/>
          <w:b/>
          <w:bCs/>
          <w:iCs/>
          <w:color w:val="000000"/>
          <w:sz w:val="28"/>
          <w:szCs w:val="28"/>
        </w:rPr>
      </w:pPr>
    </w:p>
    <w:p w14:paraId="4E812AAC" w14:textId="77777777" w:rsidR="002C099F" w:rsidRPr="002C099F" w:rsidRDefault="002C099F" w:rsidP="002C099F">
      <w:pPr>
        <w:keepNext/>
        <w:keepLines/>
        <w:tabs>
          <w:tab w:val="left" w:pos="0"/>
        </w:tabs>
        <w:spacing w:after="0" w:line="240" w:lineRule="auto"/>
        <w:jc w:val="center"/>
        <w:outlineLvl w:val="3"/>
        <w:rPr>
          <w:rFonts w:ascii="Times New Roman" w:eastAsia="Times New Roman" w:hAnsi="Times New Roman" w:cs="Times New Roman"/>
          <w:b/>
          <w:bCs/>
          <w:iCs/>
          <w:color w:val="000000"/>
          <w:sz w:val="28"/>
          <w:szCs w:val="28"/>
        </w:rPr>
      </w:pPr>
      <w:r w:rsidRPr="002C099F">
        <w:rPr>
          <w:rFonts w:ascii="Times New Roman" w:eastAsia="Times New Roman" w:hAnsi="Times New Roman" w:cs="Times New Roman"/>
          <w:b/>
          <w:bCs/>
          <w:iCs/>
          <w:color w:val="000000"/>
          <w:sz w:val="28"/>
          <w:szCs w:val="28"/>
        </w:rPr>
        <w:t>КАЛЕНДАРНИЙ ПЛАН</w:t>
      </w:r>
    </w:p>
    <w:p w14:paraId="4C4ED642" w14:textId="77777777" w:rsidR="002C099F" w:rsidRPr="002C099F" w:rsidRDefault="002C099F" w:rsidP="002C099F">
      <w:pPr>
        <w:keepNext/>
        <w:keepLines/>
        <w:tabs>
          <w:tab w:val="left" w:pos="0"/>
        </w:tabs>
        <w:spacing w:after="0" w:line="240" w:lineRule="auto"/>
        <w:jc w:val="center"/>
        <w:outlineLvl w:val="3"/>
        <w:rPr>
          <w:rFonts w:ascii="Times New Roman" w:eastAsia="Times New Roman" w:hAnsi="Times New Roman" w:cs="Times New Roman"/>
          <w:bCs/>
          <w:iCs/>
          <w:color w:val="000000"/>
          <w:sz w:val="28"/>
          <w:szCs w:val="28"/>
          <w:highlight w:val="yellow"/>
        </w:rPr>
      </w:pPr>
    </w:p>
    <w:tbl>
      <w:tblPr>
        <w:tblW w:w="9355" w:type="dxa"/>
        <w:tblInd w:w="392" w:type="dxa"/>
        <w:tblLayout w:type="fixed"/>
        <w:tblLook w:val="0000" w:firstRow="0" w:lastRow="0" w:firstColumn="0" w:lastColumn="0" w:noHBand="0" w:noVBand="0"/>
      </w:tblPr>
      <w:tblGrid>
        <w:gridCol w:w="567"/>
        <w:gridCol w:w="4678"/>
        <w:gridCol w:w="2409"/>
        <w:gridCol w:w="1701"/>
      </w:tblGrid>
      <w:tr w:rsidR="002C099F" w:rsidRPr="002C099F" w14:paraId="640B9D2C" w14:textId="77777777" w:rsidTr="001F0387">
        <w:trPr>
          <w:cantSplit/>
          <w:trHeight w:val="457"/>
        </w:trPr>
        <w:tc>
          <w:tcPr>
            <w:tcW w:w="567" w:type="dxa"/>
            <w:tcBorders>
              <w:top w:val="single" w:sz="4" w:space="0" w:color="000000"/>
              <w:left w:val="single" w:sz="4" w:space="0" w:color="000000"/>
              <w:bottom w:val="single" w:sz="4" w:space="0" w:color="000000"/>
            </w:tcBorders>
          </w:tcPr>
          <w:p w14:paraId="077E90A6"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w:t>
            </w:r>
          </w:p>
          <w:p w14:paraId="1D7FEEA6" w14:textId="77777777" w:rsidR="002C099F" w:rsidRPr="002C099F" w:rsidRDefault="002C099F" w:rsidP="002C099F">
            <w:pPr>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з/п</w:t>
            </w:r>
          </w:p>
        </w:tc>
        <w:tc>
          <w:tcPr>
            <w:tcW w:w="4678" w:type="dxa"/>
            <w:tcBorders>
              <w:top w:val="single" w:sz="4" w:space="0" w:color="000000"/>
              <w:left w:val="single" w:sz="4" w:space="0" w:color="000000"/>
              <w:bottom w:val="single" w:sz="4" w:space="0" w:color="000000"/>
            </w:tcBorders>
          </w:tcPr>
          <w:p w14:paraId="4FF30E93"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 xml:space="preserve">Назва етапу </w:t>
            </w:r>
          </w:p>
          <w:p w14:paraId="3A83070D" w14:textId="73FFBC7A"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кваліфікаційної роботи</w:t>
            </w:r>
          </w:p>
        </w:tc>
        <w:tc>
          <w:tcPr>
            <w:tcW w:w="2409" w:type="dxa"/>
            <w:tcBorders>
              <w:top w:val="single" w:sz="4" w:space="0" w:color="000000"/>
              <w:left w:val="single" w:sz="4" w:space="0" w:color="000000"/>
              <w:bottom w:val="single" w:sz="4" w:space="0" w:color="000000"/>
            </w:tcBorders>
          </w:tcPr>
          <w:p w14:paraId="4FB25BE8"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 xml:space="preserve">Орієнтовний </w:t>
            </w:r>
          </w:p>
          <w:p w14:paraId="087CB97D"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 xml:space="preserve">термін  виконання </w:t>
            </w:r>
          </w:p>
        </w:tc>
        <w:tc>
          <w:tcPr>
            <w:tcW w:w="1701" w:type="dxa"/>
            <w:tcBorders>
              <w:top w:val="single" w:sz="4" w:space="0" w:color="000000"/>
              <w:left w:val="single" w:sz="4" w:space="0" w:color="000000"/>
              <w:bottom w:val="single" w:sz="4" w:space="0" w:color="000000"/>
              <w:right w:val="single" w:sz="4" w:space="0" w:color="000000"/>
            </w:tcBorders>
          </w:tcPr>
          <w:p w14:paraId="33E49A99"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Примітка  про виконання</w:t>
            </w:r>
          </w:p>
        </w:tc>
      </w:tr>
      <w:tr w:rsidR="002C099F" w:rsidRPr="002C099F" w14:paraId="6D316669" w14:textId="77777777" w:rsidTr="001F0387">
        <w:trPr>
          <w:trHeight w:val="313"/>
        </w:trPr>
        <w:tc>
          <w:tcPr>
            <w:tcW w:w="567" w:type="dxa"/>
            <w:tcBorders>
              <w:left w:val="single" w:sz="4" w:space="0" w:color="000000"/>
              <w:bottom w:val="single" w:sz="4" w:space="0" w:color="000000"/>
            </w:tcBorders>
          </w:tcPr>
          <w:p w14:paraId="2C9986AA"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1</w:t>
            </w:r>
          </w:p>
        </w:tc>
        <w:tc>
          <w:tcPr>
            <w:tcW w:w="4678" w:type="dxa"/>
            <w:tcBorders>
              <w:left w:val="single" w:sz="4" w:space="0" w:color="000000"/>
              <w:bottom w:val="single" w:sz="4" w:space="0" w:color="000000"/>
            </w:tcBorders>
          </w:tcPr>
          <w:p w14:paraId="18CFEDE5" w14:textId="77777777" w:rsidR="002C099F" w:rsidRPr="002C099F" w:rsidRDefault="002C099F" w:rsidP="002C099F">
            <w:pPr>
              <w:snapToGrid w:val="0"/>
              <w:spacing w:after="0" w:line="240" w:lineRule="auto"/>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Вступ</w:t>
            </w:r>
          </w:p>
        </w:tc>
        <w:tc>
          <w:tcPr>
            <w:tcW w:w="2409" w:type="dxa"/>
            <w:tcBorders>
              <w:left w:val="single" w:sz="4" w:space="0" w:color="000000"/>
              <w:bottom w:val="single" w:sz="4" w:space="0" w:color="000000"/>
            </w:tcBorders>
          </w:tcPr>
          <w:p w14:paraId="7BE61E43"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sz w:val="28"/>
                <w:szCs w:val="28"/>
                <w:lang w:eastAsia="uk-UA"/>
              </w:rPr>
            </w:pPr>
          </w:p>
        </w:tc>
        <w:tc>
          <w:tcPr>
            <w:tcW w:w="1701" w:type="dxa"/>
            <w:tcBorders>
              <w:left w:val="single" w:sz="4" w:space="0" w:color="000000"/>
              <w:bottom w:val="single" w:sz="4" w:space="0" w:color="000000"/>
              <w:right w:val="single" w:sz="4" w:space="0" w:color="000000"/>
            </w:tcBorders>
          </w:tcPr>
          <w:p w14:paraId="4623F9C2" w14:textId="77777777" w:rsidR="002C099F" w:rsidRPr="002C099F" w:rsidRDefault="002C099F" w:rsidP="002C099F">
            <w:pPr>
              <w:snapToGrid w:val="0"/>
              <w:spacing w:after="0" w:line="240" w:lineRule="auto"/>
              <w:rPr>
                <w:rFonts w:ascii="Times New Roman" w:eastAsia="Times New Roman" w:hAnsi="Times New Roman" w:cs="Times New Roman"/>
                <w:color w:val="000000"/>
                <w:sz w:val="28"/>
                <w:szCs w:val="28"/>
                <w:highlight w:val="yellow"/>
                <w:lang w:eastAsia="uk-UA"/>
              </w:rPr>
            </w:pPr>
          </w:p>
        </w:tc>
      </w:tr>
      <w:tr w:rsidR="002C099F" w:rsidRPr="002C099F" w14:paraId="2F5AFAA7" w14:textId="77777777" w:rsidTr="001F0387">
        <w:trPr>
          <w:trHeight w:val="313"/>
        </w:trPr>
        <w:tc>
          <w:tcPr>
            <w:tcW w:w="567" w:type="dxa"/>
            <w:tcBorders>
              <w:left w:val="single" w:sz="4" w:space="0" w:color="000000"/>
              <w:bottom w:val="single" w:sz="4" w:space="0" w:color="000000"/>
            </w:tcBorders>
          </w:tcPr>
          <w:p w14:paraId="1B32A94E"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2</w:t>
            </w:r>
          </w:p>
        </w:tc>
        <w:tc>
          <w:tcPr>
            <w:tcW w:w="4678" w:type="dxa"/>
            <w:tcBorders>
              <w:left w:val="single" w:sz="4" w:space="0" w:color="000000"/>
              <w:bottom w:val="single" w:sz="4" w:space="0" w:color="000000"/>
            </w:tcBorders>
          </w:tcPr>
          <w:p w14:paraId="0195E331" w14:textId="5E0FE147" w:rsidR="002C099F" w:rsidRPr="005C1C5E" w:rsidRDefault="002C099F" w:rsidP="002C099F">
            <w:pPr>
              <w:snapToGrid w:val="0"/>
              <w:spacing w:after="0" w:line="240" w:lineRule="auto"/>
              <w:rPr>
                <w:rFonts w:ascii="Times New Roman" w:eastAsia="Times New Roman" w:hAnsi="Times New Roman" w:cs="Times New Roman"/>
                <w:color w:val="000000"/>
                <w:lang w:eastAsia="uk-UA"/>
              </w:rPr>
            </w:pPr>
            <w:r w:rsidRPr="005C1C5E">
              <w:rPr>
                <w:rFonts w:ascii="Times New Roman" w:eastAsia="Times New Roman" w:hAnsi="Times New Roman" w:cs="Times New Roman"/>
                <w:color w:val="000000"/>
                <w:lang w:eastAsia="uk-UA"/>
              </w:rPr>
              <w:t xml:space="preserve">Розділ 1. </w:t>
            </w:r>
            <w:r w:rsidR="00250DA6">
              <w:rPr>
                <w:rFonts w:ascii="Times New Roman" w:eastAsia="Times New Roman" w:hAnsi="Times New Roman" w:cs="Times New Roman"/>
                <w:lang w:eastAsia="ru-RU"/>
              </w:rPr>
              <w:t>Л</w:t>
            </w:r>
            <w:r w:rsidRPr="005C1C5E">
              <w:rPr>
                <w:rFonts w:ascii="Times New Roman" w:eastAsia="Times New Roman" w:hAnsi="Times New Roman" w:cs="Times New Roman"/>
                <w:lang w:eastAsia="ru-RU"/>
              </w:rPr>
              <w:t>ітературни</w:t>
            </w:r>
            <w:r w:rsidR="00250DA6">
              <w:rPr>
                <w:rFonts w:ascii="Times New Roman" w:eastAsia="Times New Roman" w:hAnsi="Times New Roman" w:cs="Times New Roman"/>
                <w:lang w:eastAsia="ru-RU"/>
              </w:rPr>
              <w:t>й</w:t>
            </w:r>
            <w:r w:rsidRPr="005C1C5E">
              <w:rPr>
                <w:rFonts w:ascii="Times New Roman" w:eastAsia="Times New Roman" w:hAnsi="Times New Roman" w:cs="Times New Roman"/>
                <w:lang w:eastAsia="ru-RU"/>
              </w:rPr>
              <w:t xml:space="preserve"> </w:t>
            </w:r>
            <w:r w:rsidR="00250DA6">
              <w:rPr>
                <w:rFonts w:ascii="Times New Roman" w:eastAsia="Times New Roman" w:hAnsi="Times New Roman" w:cs="Times New Roman"/>
                <w:lang w:eastAsia="ru-RU"/>
              </w:rPr>
              <w:t>огляд</w:t>
            </w:r>
            <w:r w:rsidRPr="005C1C5E">
              <w:rPr>
                <w:rFonts w:ascii="Times New Roman" w:eastAsia="Times New Roman" w:hAnsi="Times New Roman" w:cs="Times New Roman"/>
                <w:lang w:eastAsia="ru-RU"/>
              </w:rPr>
              <w:t xml:space="preserve"> </w:t>
            </w:r>
            <w:r w:rsidR="00250DA6">
              <w:rPr>
                <w:rFonts w:ascii="Times New Roman" w:eastAsia="Times New Roman" w:hAnsi="Times New Roman" w:cs="Times New Roman"/>
                <w:lang w:eastAsia="ru-RU"/>
              </w:rPr>
              <w:t xml:space="preserve">в області </w:t>
            </w:r>
            <w:r w:rsidRPr="005C1C5E">
              <w:rPr>
                <w:rFonts w:ascii="Times New Roman" w:eastAsia="Times New Roman" w:hAnsi="Times New Roman" w:cs="Times New Roman"/>
                <w:lang w:eastAsia="ru-RU"/>
              </w:rPr>
              <w:t>нанесення нікелевих покриттів на мідні деталі</w:t>
            </w:r>
          </w:p>
        </w:tc>
        <w:tc>
          <w:tcPr>
            <w:tcW w:w="2409" w:type="dxa"/>
            <w:tcBorders>
              <w:left w:val="single" w:sz="4" w:space="0" w:color="000000"/>
              <w:bottom w:val="single" w:sz="4" w:space="0" w:color="000000"/>
            </w:tcBorders>
          </w:tcPr>
          <w:p w14:paraId="6E3977B6"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sz w:val="28"/>
                <w:szCs w:val="28"/>
                <w:lang w:eastAsia="uk-UA"/>
              </w:rPr>
            </w:pPr>
          </w:p>
        </w:tc>
        <w:tc>
          <w:tcPr>
            <w:tcW w:w="1701" w:type="dxa"/>
            <w:tcBorders>
              <w:left w:val="single" w:sz="4" w:space="0" w:color="000000"/>
              <w:bottom w:val="single" w:sz="4" w:space="0" w:color="000000"/>
              <w:right w:val="single" w:sz="4" w:space="0" w:color="000000"/>
            </w:tcBorders>
          </w:tcPr>
          <w:p w14:paraId="2DB261B4" w14:textId="77777777" w:rsidR="002C099F" w:rsidRPr="002C099F" w:rsidRDefault="002C099F" w:rsidP="002C099F">
            <w:pPr>
              <w:snapToGrid w:val="0"/>
              <w:spacing w:after="0" w:line="240" w:lineRule="auto"/>
              <w:rPr>
                <w:rFonts w:ascii="Times New Roman" w:eastAsia="Times New Roman" w:hAnsi="Times New Roman" w:cs="Times New Roman"/>
                <w:color w:val="000000"/>
                <w:sz w:val="28"/>
                <w:szCs w:val="28"/>
                <w:highlight w:val="yellow"/>
                <w:lang w:eastAsia="uk-UA"/>
              </w:rPr>
            </w:pPr>
          </w:p>
        </w:tc>
      </w:tr>
      <w:tr w:rsidR="002C099F" w:rsidRPr="002C099F" w14:paraId="24A40A93" w14:textId="77777777" w:rsidTr="001F0387">
        <w:trPr>
          <w:trHeight w:val="340"/>
        </w:trPr>
        <w:tc>
          <w:tcPr>
            <w:tcW w:w="567" w:type="dxa"/>
            <w:tcBorders>
              <w:left w:val="single" w:sz="4" w:space="0" w:color="000000"/>
              <w:bottom w:val="single" w:sz="4" w:space="0" w:color="000000"/>
            </w:tcBorders>
          </w:tcPr>
          <w:p w14:paraId="504E9E5A"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3</w:t>
            </w:r>
          </w:p>
        </w:tc>
        <w:tc>
          <w:tcPr>
            <w:tcW w:w="4678" w:type="dxa"/>
            <w:tcBorders>
              <w:left w:val="single" w:sz="4" w:space="0" w:color="000000"/>
              <w:bottom w:val="single" w:sz="4" w:space="0" w:color="000000"/>
            </w:tcBorders>
          </w:tcPr>
          <w:p w14:paraId="731DB9AF" w14:textId="77777777" w:rsidR="002C099F" w:rsidRPr="005C1C5E" w:rsidRDefault="002C099F" w:rsidP="002C099F">
            <w:pPr>
              <w:snapToGrid w:val="0"/>
              <w:spacing w:after="0" w:line="240" w:lineRule="auto"/>
              <w:rPr>
                <w:rFonts w:ascii="Times New Roman" w:eastAsia="Times New Roman" w:hAnsi="Times New Roman" w:cs="Times New Roman"/>
                <w:color w:val="000000"/>
                <w:lang w:eastAsia="uk-UA"/>
              </w:rPr>
            </w:pPr>
            <w:r w:rsidRPr="005C1C5E">
              <w:rPr>
                <w:rFonts w:ascii="Times New Roman" w:eastAsia="Times New Roman" w:hAnsi="Times New Roman" w:cs="Times New Roman"/>
                <w:color w:val="000000"/>
                <w:lang w:eastAsia="uk-UA"/>
              </w:rPr>
              <w:t xml:space="preserve">Розділ 2. </w:t>
            </w:r>
            <w:r w:rsidRPr="005C1C5E">
              <w:rPr>
                <w:rFonts w:ascii="Times New Roman" w:eastAsia="Times New Roman" w:hAnsi="Times New Roman" w:cs="Times New Roman"/>
                <w:lang w:eastAsia="ru-RU"/>
              </w:rPr>
              <w:t>Об’єкт та методи досліджень</w:t>
            </w:r>
          </w:p>
        </w:tc>
        <w:tc>
          <w:tcPr>
            <w:tcW w:w="2409" w:type="dxa"/>
            <w:tcBorders>
              <w:left w:val="single" w:sz="4" w:space="0" w:color="000000"/>
              <w:bottom w:val="single" w:sz="4" w:space="0" w:color="000000"/>
            </w:tcBorders>
          </w:tcPr>
          <w:p w14:paraId="56696A5B"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sz w:val="28"/>
                <w:szCs w:val="28"/>
                <w:lang w:eastAsia="uk-UA"/>
              </w:rPr>
            </w:pPr>
          </w:p>
        </w:tc>
        <w:tc>
          <w:tcPr>
            <w:tcW w:w="1701" w:type="dxa"/>
            <w:tcBorders>
              <w:left w:val="single" w:sz="4" w:space="0" w:color="000000"/>
              <w:bottom w:val="single" w:sz="4" w:space="0" w:color="000000"/>
              <w:right w:val="single" w:sz="4" w:space="0" w:color="000000"/>
            </w:tcBorders>
          </w:tcPr>
          <w:p w14:paraId="25220199" w14:textId="77777777" w:rsidR="002C099F" w:rsidRPr="002C099F" w:rsidRDefault="002C099F" w:rsidP="002C099F">
            <w:pPr>
              <w:snapToGrid w:val="0"/>
              <w:spacing w:after="0" w:line="240" w:lineRule="auto"/>
              <w:rPr>
                <w:rFonts w:ascii="Times New Roman" w:eastAsia="Times New Roman" w:hAnsi="Times New Roman" w:cs="Times New Roman"/>
                <w:color w:val="000000"/>
                <w:sz w:val="28"/>
                <w:szCs w:val="28"/>
                <w:highlight w:val="yellow"/>
                <w:lang w:eastAsia="uk-UA"/>
              </w:rPr>
            </w:pPr>
          </w:p>
        </w:tc>
      </w:tr>
      <w:tr w:rsidR="002C099F" w:rsidRPr="002C099F" w14:paraId="6FABB236" w14:textId="77777777" w:rsidTr="001F0387">
        <w:trPr>
          <w:trHeight w:val="414"/>
        </w:trPr>
        <w:tc>
          <w:tcPr>
            <w:tcW w:w="567" w:type="dxa"/>
            <w:tcBorders>
              <w:left w:val="single" w:sz="4" w:space="0" w:color="000000"/>
              <w:bottom w:val="single" w:sz="4" w:space="0" w:color="000000"/>
            </w:tcBorders>
          </w:tcPr>
          <w:p w14:paraId="44366186"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4</w:t>
            </w:r>
          </w:p>
        </w:tc>
        <w:tc>
          <w:tcPr>
            <w:tcW w:w="4678" w:type="dxa"/>
            <w:tcBorders>
              <w:left w:val="single" w:sz="4" w:space="0" w:color="000000"/>
              <w:bottom w:val="single" w:sz="4" w:space="0" w:color="000000"/>
            </w:tcBorders>
          </w:tcPr>
          <w:p w14:paraId="75482D64" w14:textId="77777777" w:rsidR="002C099F" w:rsidRPr="002C099F" w:rsidRDefault="002C099F" w:rsidP="002C099F">
            <w:pPr>
              <w:snapToGrid w:val="0"/>
              <w:spacing w:after="0" w:line="240" w:lineRule="auto"/>
              <w:rPr>
                <w:rFonts w:ascii="Times New Roman" w:eastAsia="Times New Roman" w:hAnsi="Times New Roman" w:cs="Times New Roman"/>
                <w:lang w:eastAsia="uk-UA"/>
              </w:rPr>
            </w:pPr>
            <w:r w:rsidRPr="002C099F">
              <w:rPr>
                <w:rFonts w:ascii="Times New Roman" w:eastAsia="Times New Roman" w:hAnsi="Times New Roman" w:cs="Times New Roman"/>
                <w:lang w:eastAsia="uk-UA"/>
              </w:rPr>
              <w:t>Розділ 3. Технологічна частина</w:t>
            </w:r>
          </w:p>
        </w:tc>
        <w:tc>
          <w:tcPr>
            <w:tcW w:w="2409" w:type="dxa"/>
            <w:tcBorders>
              <w:left w:val="single" w:sz="4" w:space="0" w:color="000000"/>
              <w:bottom w:val="single" w:sz="4" w:space="0" w:color="000000"/>
            </w:tcBorders>
          </w:tcPr>
          <w:p w14:paraId="6D023BC1"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sz w:val="28"/>
                <w:szCs w:val="28"/>
                <w:lang w:eastAsia="uk-UA"/>
              </w:rPr>
            </w:pPr>
          </w:p>
        </w:tc>
        <w:tc>
          <w:tcPr>
            <w:tcW w:w="1701" w:type="dxa"/>
            <w:tcBorders>
              <w:left w:val="single" w:sz="4" w:space="0" w:color="000000"/>
              <w:bottom w:val="single" w:sz="4" w:space="0" w:color="000000"/>
              <w:right w:val="single" w:sz="4" w:space="0" w:color="000000"/>
            </w:tcBorders>
          </w:tcPr>
          <w:p w14:paraId="09BB40A5" w14:textId="77777777" w:rsidR="002C099F" w:rsidRPr="002C099F" w:rsidRDefault="002C099F" w:rsidP="002C099F">
            <w:pPr>
              <w:snapToGrid w:val="0"/>
              <w:spacing w:after="0" w:line="240" w:lineRule="auto"/>
              <w:rPr>
                <w:rFonts w:ascii="Times New Roman" w:eastAsia="Times New Roman" w:hAnsi="Times New Roman" w:cs="Times New Roman"/>
                <w:color w:val="000000"/>
                <w:sz w:val="28"/>
                <w:szCs w:val="28"/>
                <w:highlight w:val="yellow"/>
                <w:lang w:eastAsia="uk-UA"/>
              </w:rPr>
            </w:pPr>
          </w:p>
        </w:tc>
      </w:tr>
      <w:tr w:rsidR="002C099F" w:rsidRPr="002C099F" w14:paraId="7C896F7A" w14:textId="77777777" w:rsidTr="001F0387">
        <w:trPr>
          <w:trHeight w:val="313"/>
        </w:trPr>
        <w:tc>
          <w:tcPr>
            <w:tcW w:w="567" w:type="dxa"/>
            <w:tcBorders>
              <w:left w:val="single" w:sz="4" w:space="0" w:color="000000"/>
              <w:bottom w:val="single" w:sz="4" w:space="0" w:color="000000"/>
            </w:tcBorders>
          </w:tcPr>
          <w:p w14:paraId="28E0AB45"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5</w:t>
            </w:r>
          </w:p>
        </w:tc>
        <w:tc>
          <w:tcPr>
            <w:tcW w:w="4678" w:type="dxa"/>
            <w:tcBorders>
              <w:left w:val="single" w:sz="4" w:space="0" w:color="000000"/>
              <w:bottom w:val="single" w:sz="4" w:space="0" w:color="000000"/>
            </w:tcBorders>
          </w:tcPr>
          <w:p w14:paraId="4E172E0A" w14:textId="77777777" w:rsidR="002C099F" w:rsidRPr="002C099F" w:rsidRDefault="002C099F" w:rsidP="002C099F">
            <w:pPr>
              <w:snapToGrid w:val="0"/>
              <w:spacing w:after="0" w:line="240" w:lineRule="auto"/>
              <w:rPr>
                <w:rFonts w:ascii="Times New Roman" w:eastAsia="Times New Roman" w:hAnsi="Times New Roman" w:cs="Times New Roman"/>
                <w:lang w:eastAsia="uk-UA"/>
              </w:rPr>
            </w:pPr>
            <w:r w:rsidRPr="002C099F">
              <w:rPr>
                <w:rFonts w:ascii="Times New Roman" w:eastAsia="Times New Roman" w:hAnsi="Times New Roman" w:cs="Times New Roman"/>
                <w:lang w:eastAsia="uk-UA"/>
              </w:rPr>
              <w:t xml:space="preserve">Розділ 4. Охорона праці </w:t>
            </w:r>
          </w:p>
        </w:tc>
        <w:tc>
          <w:tcPr>
            <w:tcW w:w="2409" w:type="dxa"/>
            <w:tcBorders>
              <w:left w:val="single" w:sz="4" w:space="0" w:color="000000"/>
              <w:bottom w:val="single" w:sz="4" w:space="0" w:color="000000"/>
            </w:tcBorders>
          </w:tcPr>
          <w:p w14:paraId="6A4E0368" w14:textId="77777777" w:rsidR="002C099F" w:rsidRPr="002C099F" w:rsidRDefault="002C099F" w:rsidP="002C099F">
            <w:pPr>
              <w:spacing w:after="0" w:line="240" w:lineRule="auto"/>
              <w:jc w:val="center"/>
              <w:rPr>
                <w:rFonts w:ascii="Times New Roman" w:eastAsia="Times New Roman" w:hAnsi="Times New Roman" w:cs="Times New Roman"/>
                <w:color w:val="000000"/>
                <w:sz w:val="28"/>
                <w:szCs w:val="28"/>
                <w:lang w:eastAsia="uk-UA"/>
              </w:rPr>
            </w:pPr>
          </w:p>
        </w:tc>
        <w:tc>
          <w:tcPr>
            <w:tcW w:w="1701" w:type="dxa"/>
            <w:tcBorders>
              <w:left w:val="single" w:sz="4" w:space="0" w:color="000000"/>
              <w:bottom w:val="single" w:sz="4" w:space="0" w:color="000000"/>
              <w:right w:val="single" w:sz="4" w:space="0" w:color="000000"/>
            </w:tcBorders>
          </w:tcPr>
          <w:p w14:paraId="4DE59B73" w14:textId="77777777" w:rsidR="002C099F" w:rsidRPr="002C099F" w:rsidRDefault="002C099F" w:rsidP="002C099F">
            <w:pPr>
              <w:snapToGrid w:val="0"/>
              <w:spacing w:after="0" w:line="240" w:lineRule="auto"/>
              <w:rPr>
                <w:rFonts w:ascii="Times New Roman" w:eastAsia="Times New Roman" w:hAnsi="Times New Roman" w:cs="Times New Roman"/>
                <w:color w:val="000000"/>
                <w:sz w:val="28"/>
                <w:szCs w:val="28"/>
                <w:highlight w:val="yellow"/>
                <w:lang w:eastAsia="uk-UA"/>
              </w:rPr>
            </w:pPr>
          </w:p>
        </w:tc>
      </w:tr>
      <w:tr w:rsidR="002C099F" w:rsidRPr="002C099F" w14:paraId="150E58EB" w14:textId="77777777" w:rsidTr="001F0387">
        <w:trPr>
          <w:trHeight w:val="313"/>
        </w:trPr>
        <w:tc>
          <w:tcPr>
            <w:tcW w:w="567" w:type="dxa"/>
            <w:tcBorders>
              <w:left w:val="single" w:sz="4" w:space="0" w:color="000000"/>
              <w:bottom w:val="single" w:sz="4" w:space="0" w:color="000000"/>
            </w:tcBorders>
          </w:tcPr>
          <w:p w14:paraId="3F86A052"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6</w:t>
            </w:r>
          </w:p>
        </w:tc>
        <w:tc>
          <w:tcPr>
            <w:tcW w:w="4678" w:type="dxa"/>
            <w:tcBorders>
              <w:left w:val="single" w:sz="4" w:space="0" w:color="000000"/>
              <w:bottom w:val="single" w:sz="4" w:space="0" w:color="000000"/>
            </w:tcBorders>
          </w:tcPr>
          <w:p w14:paraId="2AC12D27" w14:textId="77777777" w:rsidR="002C099F" w:rsidRPr="002C099F" w:rsidRDefault="002C099F" w:rsidP="002C099F">
            <w:pPr>
              <w:snapToGrid w:val="0"/>
              <w:spacing w:after="0" w:line="240" w:lineRule="auto"/>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Висновки</w:t>
            </w:r>
          </w:p>
        </w:tc>
        <w:tc>
          <w:tcPr>
            <w:tcW w:w="2409" w:type="dxa"/>
            <w:tcBorders>
              <w:left w:val="single" w:sz="4" w:space="0" w:color="000000"/>
              <w:bottom w:val="single" w:sz="4" w:space="0" w:color="000000"/>
            </w:tcBorders>
          </w:tcPr>
          <w:p w14:paraId="4FEDEFF5" w14:textId="77777777" w:rsidR="002C099F" w:rsidRPr="002C099F" w:rsidRDefault="002C099F" w:rsidP="002C099F">
            <w:pPr>
              <w:spacing w:after="0" w:line="240" w:lineRule="auto"/>
              <w:jc w:val="center"/>
              <w:rPr>
                <w:rFonts w:ascii="Times New Roman" w:eastAsia="Times New Roman" w:hAnsi="Times New Roman" w:cs="Times New Roman"/>
                <w:color w:val="000000"/>
                <w:sz w:val="28"/>
                <w:szCs w:val="28"/>
                <w:lang w:eastAsia="uk-UA"/>
              </w:rPr>
            </w:pPr>
          </w:p>
        </w:tc>
        <w:tc>
          <w:tcPr>
            <w:tcW w:w="1701" w:type="dxa"/>
            <w:tcBorders>
              <w:left w:val="single" w:sz="4" w:space="0" w:color="000000"/>
              <w:bottom w:val="single" w:sz="4" w:space="0" w:color="000000"/>
              <w:right w:val="single" w:sz="4" w:space="0" w:color="000000"/>
            </w:tcBorders>
          </w:tcPr>
          <w:p w14:paraId="761B6C15" w14:textId="77777777" w:rsidR="002C099F" w:rsidRPr="002C099F" w:rsidRDefault="002C099F" w:rsidP="002C099F">
            <w:pPr>
              <w:snapToGrid w:val="0"/>
              <w:spacing w:after="0" w:line="240" w:lineRule="auto"/>
              <w:rPr>
                <w:rFonts w:ascii="Times New Roman" w:eastAsia="Times New Roman" w:hAnsi="Times New Roman" w:cs="Times New Roman"/>
                <w:color w:val="000000"/>
                <w:sz w:val="28"/>
                <w:szCs w:val="28"/>
                <w:highlight w:val="yellow"/>
                <w:lang w:eastAsia="uk-UA"/>
              </w:rPr>
            </w:pPr>
          </w:p>
        </w:tc>
      </w:tr>
      <w:tr w:rsidR="002C099F" w:rsidRPr="002C099F" w14:paraId="57C1D954" w14:textId="77777777" w:rsidTr="001F0387">
        <w:trPr>
          <w:trHeight w:val="392"/>
        </w:trPr>
        <w:tc>
          <w:tcPr>
            <w:tcW w:w="567" w:type="dxa"/>
            <w:tcBorders>
              <w:left w:val="single" w:sz="4" w:space="0" w:color="000000"/>
              <w:bottom w:val="single" w:sz="4" w:space="0" w:color="000000"/>
            </w:tcBorders>
          </w:tcPr>
          <w:p w14:paraId="6275E970"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7</w:t>
            </w:r>
          </w:p>
        </w:tc>
        <w:tc>
          <w:tcPr>
            <w:tcW w:w="4678" w:type="dxa"/>
            <w:tcBorders>
              <w:left w:val="single" w:sz="4" w:space="0" w:color="000000"/>
              <w:bottom w:val="single" w:sz="4" w:space="0" w:color="000000"/>
            </w:tcBorders>
          </w:tcPr>
          <w:p w14:paraId="6089651F" w14:textId="77777777" w:rsidR="002C099F" w:rsidRPr="002C099F" w:rsidRDefault="002C099F" w:rsidP="002C099F">
            <w:pPr>
              <w:snapToGrid w:val="0"/>
              <w:spacing w:after="0" w:line="240" w:lineRule="auto"/>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Оформлення  (чистовий варіант)</w:t>
            </w:r>
          </w:p>
        </w:tc>
        <w:tc>
          <w:tcPr>
            <w:tcW w:w="2409" w:type="dxa"/>
            <w:tcBorders>
              <w:left w:val="single" w:sz="4" w:space="0" w:color="000000"/>
              <w:bottom w:val="single" w:sz="4" w:space="0" w:color="000000"/>
            </w:tcBorders>
          </w:tcPr>
          <w:p w14:paraId="11F944A2" w14:textId="77777777" w:rsidR="002C099F" w:rsidRPr="002C099F" w:rsidRDefault="002C099F" w:rsidP="002C099F">
            <w:pPr>
              <w:spacing w:after="0" w:line="240" w:lineRule="auto"/>
              <w:jc w:val="center"/>
              <w:rPr>
                <w:rFonts w:ascii="Times New Roman" w:eastAsia="Times New Roman" w:hAnsi="Times New Roman" w:cs="Times New Roman"/>
                <w:color w:val="000000"/>
                <w:sz w:val="28"/>
                <w:szCs w:val="28"/>
                <w:lang w:eastAsia="uk-UA"/>
              </w:rPr>
            </w:pPr>
          </w:p>
        </w:tc>
        <w:tc>
          <w:tcPr>
            <w:tcW w:w="1701" w:type="dxa"/>
            <w:tcBorders>
              <w:left w:val="single" w:sz="4" w:space="0" w:color="000000"/>
              <w:bottom w:val="single" w:sz="4" w:space="0" w:color="000000"/>
              <w:right w:val="single" w:sz="4" w:space="0" w:color="000000"/>
            </w:tcBorders>
          </w:tcPr>
          <w:p w14:paraId="22CAC3AF" w14:textId="77777777" w:rsidR="002C099F" w:rsidRPr="002C099F" w:rsidRDefault="002C099F" w:rsidP="002C099F">
            <w:pPr>
              <w:snapToGrid w:val="0"/>
              <w:spacing w:after="0" w:line="240" w:lineRule="auto"/>
              <w:rPr>
                <w:rFonts w:ascii="Times New Roman" w:eastAsia="Times New Roman" w:hAnsi="Times New Roman" w:cs="Times New Roman"/>
                <w:color w:val="000000"/>
                <w:sz w:val="28"/>
                <w:szCs w:val="28"/>
                <w:highlight w:val="yellow"/>
                <w:lang w:eastAsia="uk-UA"/>
              </w:rPr>
            </w:pPr>
          </w:p>
        </w:tc>
      </w:tr>
      <w:tr w:rsidR="002C099F" w:rsidRPr="002C099F" w14:paraId="47003A78" w14:textId="77777777" w:rsidTr="001F0387">
        <w:trPr>
          <w:trHeight w:val="392"/>
        </w:trPr>
        <w:tc>
          <w:tcPr>
            <w:tcW w:w="567" w:type="dxa"/>
            <w:tcBorders>
              <w:left w:val="single" w:sz="4" w:space="0" w:color="000000"/>
              <w:bottom w:val="single" w:sz="4" w:space="0" w:color="000000"/>
            </w:tcBorders>
          </w:tcPr>
          <w:p w14:paraId="42BB53AB"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8</w:t>
            </w:r>
          </w:p>
        </w:tc>
        <w:tc>
          <w:tcPr>
            <w:tcW w:w="4678" w:type="dxa"/>
            <w:tcBorders>
              <w:left w:val="single" w:sz="4" w:space="0" w:color="000000"/>
              <w:bottom w:val="single" w:sz="4" w:space="0" w:color="000000"/>
            </w:tcBorders>
          </w:tcPr>
          <w:p w14:paraId="27858D08" w14:textId="59C848C4" w:rsidR="002C099F" w:rsidRPr="002C099F" w:rsidRDefault="002C099F" w:rsidP="002C099F">
            <w:pPr>
              <w:snapToGrid w:val="0"/>
              <w:spacing w:after="0" w:line="240" w:lineRule="auto"/>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Подача кваліфікаційної роботи науковому керівнику для відгуку</w:t>
            </w:r>
          </w:p>
        </w:tc>
        <w:tc>
          <w:tcPr>
            <w:tcW w:w="2409" w:type="dxa"/>
            <w:tcBorders>
              <w:left w:val="single" w:sz="4" w:space="0" w:color="000000"/>
              <w:bottom w:val="single" w:sz="4" w:space="0" w:color="000000"/>
            </w:tcBorders>
          </w:tcPr>
          <w:p w14:paraId="49803170" w14:textId="77777777" w:rsidR="002C099F" w:rsidRPr="002C099F" w:rsidRDefault="002C099F" w:rsidP="002C099F">
            <w:pPr>
              <w:spacing w:after="0" w:line="240" w:lineRule="auto"/>
              <w:jc w:val="center"/>
              <w:rPr>
                <w:rFonts w:ascii="Times New Roman" w:eastAsia="Times New Roman" w:hAnsi="Times New Roman" w:cs="Times New Roman"/>
                <w:color w:val="000000"/>
                <w:sz w:val="28"/>
                <w:szCs w:val="28"/>
                <w:lang w:eastAsia="uk-UA"/>
              </w:rPr>
            </w:pPr>
          </w:p>
        </w:tc>
        <w:tc>
          <w:tcPr>
            <w:tcW w:w="1701" w:type="dxa"/>
            <w:tcBorders>
              <w:left w:val="single" w:sz="4" w:space="0" w:color="000000"/>
              <w:bottom w:val="single" w:sz="4" w:space="0" w:color="000000"/>
              <w:right w:val="single" w:sz="4" w:space="0" w:color="000000"/>
            </w:tcBorders>
          </w:tcPr>
          <w:p w14:paraId="55F5851B" w14:textId="77777777" w:rsidR="002C099F" w:rsidRPr="002C099F" w:rsidRDefault="002C099F" w:rsidP="002C099F">
            <w:pPr>
              <w:snapToGrid w:val="0"/>
              <w:spacing w:after="0" w:line="240" w:lineRule="auto"/>
              <w:rPr>
                <w:rFonts w:ascii="Times New Roman" w:eastAsia="Times New Roman" w:hAnsi="Times New Roman" w:cs="Times New Roman"/>
                <w:color w:val="000000"/>
                <w:sz w:val="28"/>
                <w:szCs w:val="28"/>
                <w:highlight w:val="yellow"/>
                <w:lang w:eastAsia="uk-UA"/>
              </w:rPr>
            </w:pPr>
          </w:p>
        </w:tc>
      </w:tr>
      <w:tr w:rsidR="002C099F" w:rsidRPr="002C099F" w14:paraId="77E3C8E9" w14:textId="77777777" w:rsidTr="001F0387">
        <w:trPr>
          <w:trHeight w:val="535"/>
        </w:trPr>
        <w:tc>
          <w:tcPr>
            <w:tcW w:w="567" w:type="dxa"/>
            <w:tcBorders>
              <w:left w:val="single" w:sz="4" w:space="0" w:color="000000"/>
              <w:bottom w:val="single" w:sz="4" w:space="0" w:color="000000"/>
            </w:tcBorders>
          </w:tcPr>
          <w:p w14:paraId="6ECFE961"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9</w:t>
            </w:r>
          </w:p>
        </w:tc>
        <w:tc>
          <w:tcPr>
            <w:tcW w:w="4678" w:type="dxa"/>
            <w:tcBorders>
              <w:left w:val="single" w:sz="4" w:space="0" w:color="000000"/>
              <w:bottom w:val="single" w:sz="4" w:space="0" w:color="000000"/>
            </w:tcBorders>
          </w:tcPr>
          <w:p w14:paraId="39391BA2" w14:textId="5A1F283C" w:rsidR="002C099F" w:rsidRPr="002C099F" w:rsidRDefault="002C099F" w:rsidP="002C099F">
            <w:pPr>
              <w:snapToGrid w:val="0"/>
              <w:spacing w:after="0" w:line="240" w:lineRule="auto"/>
              <w:jc w:val="both"/>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Подача кваліфікаційної роботи для рецензування (за  14 днів до захисту)</w:t>
            </w:r>
          </w:p>
        </w:tc>
        <w:tc>
          <w:tcPr>
            <w:tcW w:w="2409" w:type="dxa"/>
            <w:tcBorders>
              <w:left w:val="single" w:sz="4" w:space="0" w:color="000000"/>
              <w:bottom w:val="single" w:sz="4" w:space="0" w:color="000000"/>
            </w:tcBorders>
          </w:tcPr>
          <w:p w14:paraId="5EE5F72F"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sz w:val="28"/>
                <w:szCs w:val="28"/>
                <w:lang w:eastAsia="uk-UA"/>
              </w:rPr>
            </w:pPr>
          </w:p>
        </w:tc>
        <w:tc>
          <w:tcPr>
            <w:tcW w:w="1701" w:type="dxa"/>
            <w:tcBorders>
              <w:left w:val="single" w:sz="4" w:space="0" w:color="000000"/>
              <w:bottom w:val="single" w:sz="4" w:space="0" w:color="000000"/>
              <w:right w:val="single" w:sz="4" w:space="0" w:color="000000"/>
            </w:tcBorders>
          </w:tcPr>
          <w:p w14:paraId="37489E0A" w14:textId="77777777" w:rsidR="002C099F" w:rsidRPr="002C099F" w:rsidRDefault="002C099F" w:rsidP="002C099F">
            <w:pPr>
              <w:snapToGrid w:val="0"/>
              <w:spacing w:after="0" w:line="240" w:lineRule="auto"/>
              <w:rPr>
                <w:rFonts w:ascii="Times New Roman" w:eastAsia="Times New Roman" w:hAnsi="Times New Roman" w:cs="Times New Roman"/>
                <w:color w:val="000000"/>
                <w:sz w:val="28"/>
                <w:szCs w:val="28"/>
                <w:highlight w:val="yellow"/>
                <w:lang w:eastAsia="uk-UA"/>
              </w:rPr>
            </w:pPr>
          </w:p>
        </w:tc>
      </w:tr>
      <w:tr w:rsidR="002C099F" w:rsidRPr="002C099F" w14:paraId="09AA6C21" w14:textId="77777777" w:rsidTr="001F0387">
        <w:trPr>
          <w:trHeight w:val="953"/>
        </w:trPr>
        <w:tc>
          <w:tcPr>
            <w:tcW w:w="567" w:type="dxa"/>
            <w:tcBorders>
              <w:left w:val="single" w:sz="4" w:space="0" w:color="000000"/>
              <w:bottom w:val="single" w:sz="4" w:space="0" w:color="000000"/>
            </w:tcBorders>
          </w:tcPr>
          <w:p w14:paraId="789F8655"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10</w:t>
            </w:r>
          </w:p>
        </w:tc>
        <w:tc>
          <w:tcPr>
            <w:tcW w:w="4678" w:type="dxa"/>
            <w:tcBorders>
              <w:left w:val="single" w:sz="4" w:space="0" w:color="000000"/>
              <w:bottom w:val="single" w:sz="4" w:space="0" w:color="000000"/>
            </w:tcBorders>
          </w:tcPr>
          <w:p w14:paraId="1AF1561B" w14:textId="692CC6E7" w:rsidR="002C099F" w:rsidRPr="002C099F" w:rsidRDefault="002C099F" w:rsidP="002C099F">
            <w:pPr>
              <w:snapToGrid w:val="0"/>
              <w:spacing w:after="0" w:line="240" w:lineRule="auto"/>
              <w:jc w:val="both"/>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Перевірка  кваліфікаційної роботи на наявність ознак  плагіату та текстових співпадінь (за  10 днів до захисту)</w:t>
            </w:r>
          </w:p>
        </w:tc>
        <w:tc>
          <w:tcPr>
            <w:tcW w:w="2409" w:type="dxa"/>
            <w:tcBorders>
              <w:left w:val="single" w:sz="4" w:space="0" w:color="000000"/>
              <w:bottom w:val="single" w:sz="4" w:space="0" w:color="000000"/>
            </w:tcBorders>
          </w:tcPr>
          <w:p w14:paraId="3780FA96"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sz w:val="28"/>
                <w:szCs w:val="28"/>
                <w:lang w:eastAsia="uk-UA"/>
              </w:rPr>
            </w:pPr>
          </w:p>
        </w:tc>
        <w:tc>
          <w:tcPr>
            <w:tcW w:w="1701" w:type="dxa"/>
            <w:tcBorders>
              <w:left w:val="single" w:sz="4" w:space="0" w:color="000000"/>
              <w:bottom w:val="single" w:sz="4" w:space="0" w:color="000000"/>
              <w:right w:val="single" w:sz="4" w:space="0" w:color="000000"/>
            </w:tcBorders>
          </w:tcPr>
          <w:p w14:paraId="6A1A2FD8" w14:textId="77777777" w:rsidR="002C099F" w:rsidRPr="002C099F" w:rsidRDefault="002C099F" w:rsidP="002C099F">
            <w:pPr>
              <w:snapToGrid w:val="0"/>
              <w:spacing w:after="0" w:line="240" w:lineRule="auto"/>
              <w:rPr>
                <w:rFonts w:ascii="Times New Roman" w:eastAsia="Times New Roman" w:hAnsi="Times New Roman" w:cs="Times New Roman"/>
                <w:color w:val="000000"/>
                <w:sz w:val="28"/>
                <w:szCs w:val="28"/>
                <w:highlight w:val="yellow"/>
                <w:lang w:eastAsia="uk-UA"/>
              </w:rPr>
            </w:pPr>
          </w:p>
        </w:tc>
      </w:tr>
      <w:tr w:rsidR="002C099F" w:rsidRPr="002C099F" w14:paraId="7CFA2A3C" w14:textId="77777777" w:rsidTr="001F0387">
        <w:trPr>
          <w:trHeight w:val="968"/>
        </w:trPr>
        <w:tc>
          <w:tcPr>
            <w:tcW w:w="567" w:type="dxa"/>
            <w:tcBorders>
              <w:left w:val="single" w:sz="4" w:space="0" w:color="000000"/>
              <w:bottom w:val="single" w:sz="4" w:space="0" w:color="000000"/>
            </w:tcBorders>
          </w:tcPr>
          <w:p w14:paraId="6A02EEB9"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11</w:t>
            </w:r>
          </w:p>
        </w:tc>
        <w:tc>
          <w:tcPr>
            <w:tcW w:w="4678" w:type="dxa"/>
            <w:tcBorders>
              <w:left w:val="single" w:sz="4" w:space="0" w:color="000000"/>
              <w:bottom w:val="single" w:sz="4" w:space="0" w:color="000000"/>
            </w:tcBorders>
          </w:tcPr>
          <w:p w14:paraId="0D8D2D04" w14:textId="2ED92448" w:rsidR="002C099F" w:rsidRPr="002C099F" w:rsidRDefault="002C099F" w:rsidP="002C099F">
            <w:pPr>
              <w:snapToGrid w:val="0"/>
              <w:spacing w:after="0" w:line="240" w:lineRule="auto"/>
              <w:jc w:val="both"/>
              <w:rPr>
                <w:rFonts w:ascii="Times New Roman" w:eastAsia="Times New Roman" w:hAnsi="Times New Roman" w:cs="Times New Roman"/>
                <w:color w:val="000000"/>
                <w:lang w:eastAsia="uk-UA"/>
              </w:rPr>
            </w:pPr>
            <w:r w:rsidRPr="002C099F">
              <w:rPr>
                <w:rFonts w:ascii="Times New Roman" w:eastAsia="Times New Roman" w:hAnsi="Times New Roman" w:cs="Times New Roman"/>
                <w:color w:val="000000"/>
                <w:lang w:eastAsia="uk-UA"/>
              </w:rPr>
              <w:t>Подання кваліфікаційної роботи</w:t>
            </w:r>
            <w:r w:rsidR="005C1C5E">
              <w:rPr>
                <w:rFonts w:ascii="Times New Roman" w:eastAsia="Times New Roman" w:hAnsi="Times New Roman" w:cs="Times New Roman"/>
                <w:color w:val="000000"/>
                <w:lang w:eastAsia="uk-UA"/>
              </w:rPr>
              <w:t xml:space="preserve"> </w:t>
            </w:r>
            <w:r w:rsidRPr="002C099F">
              <w:rPr>
                <w:rFonts w:ascii="Times New Roman" w:eastAsia="Times New Roman" w:hAnsi="Times New Roman" w:cs="Times New Roman"/>
                <w:color w:val="000000"/>
                <w:lang w:eastAsia="uk-UA"/>
              </w:rPr>
              <w:t>на затвердження завідувачу кафедри (за 7 днів до захисту)</w:t>
            </w:r>
          </w:p>
        </w:tc>
        <w:tc>
          <w:tcPr>
            <w:tcW w:w="2409" w:type="dxa"/>
            <w:tcBorders>
              <w:left w:val="single" w:sz="4" w:space="0" w:color="000000"/>
              <w:bottom w:val="single" w:sz="4" w:space="0" w:color="000000"/>
            </w:tcBorders>
          </w:tcPr>
          <w:p w14:paraId="7C04A4F4" w14:textId="77777777" w:rsidR="002C099F" w:rsidRPr="002C099F" w:rsidRDefault="002C099F" w:rsidP="002C099F">
            <w:pPr>
              <w:snapToGrid w:val="0"/>
              <w:spacing w:after="0" w:line="240" w:lineRule="auto"/>
              <w:jc w:val="center"/>
              <w:rPr>
                <w:rFonts w:ascii="Times New Roman" w:eastAsia="Times New Roman" w:hAnsi="Times New Roman" w:cs="Times New Roman"/>
                <w:color w:val="000000"/>
                <w:sz w:val="28"/>
                <w:szCs w:val="28"/>
                <w:lang w:eastAsia="uk-UA"/>
              </w:rPr>
            </w:pPr>
          </w:p>
        </w:tc>
        <w:tc>
          <w:tcPr>
            <w:tcW w:w="1701" w:type="dxa"/>
            <w:tcBorders>
              <w:left w:val="single" w:sz="4" w:space="0" w:color="000000"/>
              <w:bottom w:val="single" w:sz="4" w:space="0" w:color="000000"/>
              <w:right w:val="single" w:sz="4" w:space="0" w:color="000000"/>
            </w:tcBorders>
          </w:tcPr>
          <w:p w14:paraId="59390ED0" w14:textId="77777777" w:rsidR="002C099F" w:rsidRPr="002C099F" w:rsidRDefault="002C099F" w:rsidP="002C099F">
            <w:pPr>
              <w:snapToGrid w:val="0"/>
              <w:spacing w:after="0" w:line="240" w:lineRule="auto"/>
              <w:jc w:val="both"/>
              <w:rPr>
                <w:rFonts w:ascii="Times New Roman" w:eastAsia="Times New Roman" w:hAnsi="Times New Roman" w:cs="Times New Roman"/>
                <w:color w:val="000000"/>
                <w:sz w:val="28"/>
                <w:szCs w:val="28"/>
                <w:highlight w:val="yellow"/>
                <w:lang w:eastAsia="uk-UA"/>
              </w:rPr>
            </w:pPr>
          </w:p>
        </w:tc>
      </w:tr>
    </w:tbl>
    <w:p w14:paraId="2433367C" w14:textId="77777777" w:rsidR="002C099F" w:rsidRPr="002C099F" w:rsidRDefault="002C099F" w:rsidP="002C099F">
      <w:pPr>
        <w:spacing w:after="0" w:line="240" w:lineRule="auto"/>
        <w:rPr>
          <w:rFonts w:ascii="Times New Roman" w:eastAsia="Times New Roman" w:hAnsi="Times New Roman" w:cs="Times New Roman"/>
          <w:b/>
          <w:color w:val="000000"/>
          <w:lang w:eastAsia="uk-UA"/>
        </w:rPr>
      </w:pPr>
      <w:r w:rsidRPr="002C099F">
        <w:rPr>
          <w:rFonts w:ascii="Times New Roman" w:eastAsia="Times New Roman" w:hAnsi="Times New Roman" w:cs="Times New Roman"/>
          <w:b/>
          <w:color w:val="000000"/>
          <w:lang w:eastAsia="uk-UA"/>
        </w:rPr>
        <w:t xml:space="preserve">     </w:t>
      </w:r>
    </w:p>
    <w:p w14:paraId="5BBE0218" w14:textId="77777777" w:rsidR="002C099F" w:rsidRPr="002C099F" w:rsidRDefault="002C099F" w:rsidP="002C099F">
      <w:pPr>
        <w:spacing w:after="0" w:line="240" w:lineRule="auto"/>
        <w:rPr>
          <w:rFonts w:ascii="Times New Roman" w:eastAsia="Times New Roman" w:hAnsi="Times New Roman" w:cs="Times New Roman"/>
          <w:b/>
          <w:color w:val="000000"/>
          <w:lang w:eastAsia="uk-UA"/>
        </w:rPr>
      </w:pPr>
      <w:r w:rsidRPr="002C099F">
        <w:rPr>
          <w:rFonts w:ascii="Times New Roman" w:eastAsia="Times New Roman" w:hAnsi="Times New Roman" w:cs="Times New Roman"/>
          <w:b/>
          <w:color w:val="000000"/>
          <w:lang w:eastAsia="uk-UA"/>
        </w:rPr>
        <w:t xml:space="preserve">    </w:t>
      </w:r>
    </w:p>
    <w:p w14:paraId="236344C3" w14:textId="69DE59DE" w:rsidR="002C099F" w:rsidRPr="002C099F" w:rsidRDefault="002C099F" w:rsidP="002C099F">
      <w:pPr>
        <w:spacing w:after="0" w:line="240" w:lineRule="auto"/>
        <w:rPr>
          <w:rFonts w:ascii="Times New Roman" w:eastAsia="Times New Roman" w:hAnsi="Times New Roman" w:cs="Times New Roman"/>
          <w:bCs/>
          <w:color w:val="000000"/>
          <w:sz w:val="28"/>
          <w:szCs w:val="28"/>
          <w:lang w:eastAsia="uk-UA"/>
        </w:rPr>
      </w:pPr>
      <w:r w:rsidRPr="002C099F">
        <w:rPr>
          <w:rFonts w:ascii="Times New Roman" w:eastAsia="Times New Roman" w:hAnsi="Times New Roman" w:cs="Times New Roman"/>
          <w:bCs/>
          <w:color w:val="000000"/>
          <w:sz w:val="28"/>
          <w:szCs w:val="28"/>
          <w:lang w:eastAsia="uk-UA"/>
        </w:rPr>
        <w:t xml:space="preserve">    </w:t>
      </w:r>
      <w:r w:rsidR="005C1C5E">
        <w:rPr>
          <w:rFonts w:ascii="Times New Roman" w:eastAsia="Times New Roman" w:hAnsi="Times New Roman" w:cs="Times New Roman"/>
          <w:bCs/>
          <w:color w:val="000000"/>
          <w:sz w:val="28"/>
          <w:szCs w:val="28"/>
          <w:lang w:eastAsia="uk-UA"/>
        </w:rPr>
        <w:t>З</w:t>
      </w:r>
      <w:r w:rsidRPr="002C099F">
        <w:rPr>
          <w:rFonts w:ascii="Times New Roman" w:eastAsia="Times New Roman" w:hAnsi="Times New Roman" w:cs="Times New Roman"/>
          <w:bCs/>
          <w:color w:val="000000"/>
          <w:sz w:val="28"/>
          <w:szCs w:val="28"/>
          <w:lang w:eastAsia="uk-UA"/>
        </w:rPr>
        <w:t xml:space="preserve"> завданням ознайомле</w:t>
      </w:r>
      <w:r w:rsidR="00FD3913">
        <w:rPr>
          <w:rFonts w:ascii="Times New Roman" w:eastAsia="Times New Roman" w:hAnsi="Times New Roman" w:cs="Times New Roman"/>
          <w:bCs/>
          <w:color w:val="000000"/>
          <w:sz w:val="28"/>
          <w:szCs w:val="28"/>
          <w:lang w:eastAsia="uk-UA"/>
        </w:rPr>
        <w:t>ний</w:t>
      </w:r>
      <w:r w:rsidRPr="002C099F">
        <w:rPr>
          <w:rFonts w:ascii="Times New Roman" w:eastAsia="Times New Roman" w:hAnsi="Times New Roman" w:cs="Times New Roman"/>
          <w:bCs/>
          <w:color w:val="000000"/>
          <w:sz w:val="28"/>
          <w:szCs w:val="28"/>
          <w:lang w:eastAsia="uk-UA"/>
        </w:rPr>
        <w:t>:</w:t>
      </w:r>
    </w:p>
    <w:p w14:paraId="3251B1DA" w14:textId="77777777" w:rsidR="002C099F" w:rsidRPr="002C099F" w:rsidRDefault="002C099F" w:rsidP="002C099F">
      <w:pPr>
        <w:spacing w:after="0" w:line="240" w:lineRule="auto"/>
        <w:rPr>
          <w:rFonts w:ascii="Times New Roman" w:eastAsia="Times New Roman" w:hAnsi="Times New Roman" w:cs="Times New Roman"/>
          <w:bCs/>
          <w:color w:val="000000"/>
          <w:sz w:val="28"/>
          <w:szCs w:val="28"/>
          <w:lang w:eastAsia="uk-UA"/>
        </w:rPr>
      </w:pPr>
      <w:r w:rsidRPr="002C099F">
        <w:rPr>
          <w:rFonts w:ascii="Times New Roman" w:eastAsia="Times New Roman" w:hAnsi="Times New Roman" w:cs="Times New Roman"/>
          <w:bCs/>
          <w:color w:val="000000"/>
          <w:sz w:val="28"/>
          <w:szCs w:val="28"/>
          <w:lang w:eastAsia="uk-UA"/>
        </w:rPr>
        <w:t xml:space="preserve">      </w:t>
      </w:r>
    </w:p>
    <w:p w14:paraId="0320B6D7" w14:textId="09861288" w:rsidR="002C099F" w:rsidRPr="002C099F" w:rsidRDefault="002C099F" w:rsidP="002C099F">
      <w:pPr>
        <w:spacing w:after="0" w:line="240" w:lineRule="auto"/>
        <w:rPr>
          <w:rFonts w:ascii="Times New Roman" w:eastAsia="Times New Roman" w:hAnsi="Times New Roman" w:cs="Times New Roman"/>
          <w:bCs/>
          <w:color w:val="000000"/>
          <w:sz w:val="28"/>
          <w:szCs w:val="28"/>
          <w:vertAlign w:val="superscript"/>
          <w:lang w:eastAsia="uk-UA"/>
        </w:rPr>
      </w:pPr>
      <w:r w:rsidRPr="002C099F">
        <w:rPr>
          <w:rFonts w:ascii="Times New Roman" w:eastAsia="Times New Roman" w:hAnsi="Times New Roman" w:cs="Times New Roman"/>
          <w:bCs/>
          <w:color w:val="000000"/>
          <w:sz w:val="28"/>
          <w:szCs w:val="28"/>
          <w:lang w:eastAsia="uk-UA"/>
        </w:rPr>
        <w:t xml:space="preserve">    Студент                               </w:t>
      </w:r>
      <w:r w:rsidRPr="002C099F">
        <w:rPr>
          <w:rFonts w:ascii="Times New Roman" w:eastAsia="Times New Roman" w:hAnsi="Times New Roman" w:cs="Times New Roman"/>
          <w:bCs/>
          <w:color w:val="000000"/>
          <w:sz w:val="28"/>
          <w:szCs w:val="28"/>
          <w:lang w:eastAsia="uk-UA"/>
        </w:rPr>
        <w:tab/>
      </w:r>
      <w:r w:rsidRPr="002C099F">
        <w:rPr>
          <w:rFonts w:ascii="Times New Roman" w:eastAsia="Times New Roman" w:hAnsi="Times New Roman" w:cs="Times New Roman"/>
          <w:bCs/>
          <w:color w:val="000000"/>
          <w:sz w:val="28"/>
          <w:szCs w:val="28"/>
          <w:lang w:eastAsia="uk-UA"/>
        </w:rPr>
        <w:tab/>
      </w:r>
      <w:r w:rsidR="00FD3913">
        <w:rPr>
          <w:rFonts w:ascii="Times New Roman" w:eastAsia="Times New Roman" w:hAnsi="Times New Roman" w:cs="Times New Roman"/>
          <w:bCs/>
          <w:color w:val="000000"/>
          <w:sz w:val="28"/>
          <w:szCs w:val="28"/>
          <w:lang w:eastAsia="uk-UA"/>
        </w:rPr>
        <w:t xml:space="preserve">           </w:t>
      </w:r>
      <w:r w:rsidRPr="002C099F">
        <w:rPr>
          <w:rFonts w:ascii="Times New Roman" w:eastAsia="Times New Roman" w:hAnsi="Times New Roman" w:cs="Times New Roman"/>
          <w:bCs/>
          <w:color w:val="000000"/>
          <w:sz w:val="28"/>
          <w:szCs w:val="28"/>
          <w:lang w:eastAsia="uk-UA"/>
        </w:rPr>
        <w:t xml:space="preserve">  _________           </w:t>
      </w:r>
      <w:r>
        <w:rPr>
          <w:rFonts w:ascii="Times New Roman" w:eastAsia="Times New Roman" w:hAnsi="Times New Roman" w:cs="Times New Roman"/>
          <w:bCs/>
          <w:color w:val="000000"/>
          <w:sz w:val="28"/>
          <w:szCs w:val="28"/>
          <w:u w:val="single"/>
          <w:lang w:eastAsia="uk-UA"/>
        </w:rPr>
        <w:t>Давид</w:t>
      </w:r>
      <w:r w:rsidRPr="002C099F">
        <w:rPr>
          <w:rFonts w:ascii="Times New Roman" w:eastAsia="Times New Roman" w:hAnsi="Times New Roman" w:cs="Times New Roman"/>
          <w:bCs/>
          <w:color w:val="000000"/>
          <w:sz w:val="28"/>
          <w:szCs w:val="28"/>
          <w:u w:val="single"/>
          <w:lang w:eastAsia="uk-UA"/>
        </w:rPr>
        <w:t xml:space="preserve"> </w:t>
      </w:r>
      <w:r>
        <w:rPr>
          <w:rFonts w:ascii="Times New Roman" w:eastAsia="Times New Roman" w:hAnsi="Times New Roman" w:cs="Times New Roman"/>
          <w:bCs/>
          <w:color w:val="000000"/>
          <w:sz w:val="28"/>
          <w:szCs w:val="28"/>
          <w:u w:val="single"/>
          <w:lang w:eastAsia="uk-UA"/>
        </w:rPr>
        <w:t>Тіщенко</w:t>
      </w:r>
      <w:r w:rsidRPr="002C099F">
        <w:rPr>
          <w:rFonts w:ascii="Times New Roman" w:eastAsia="Times New Roman" w:hAnsi="Times New Roman" w:cs="Times New Roman"/>
          <w:bCs/>
          <w:color w:val="000000"/>
          <w:sz w:val="28"/>
          <w:szCs w:val="28"/>
          <w:u w:val="single"/>
          <w:vertAlign w:val="superscript"/>
          <w:lang w:eastAsia="uk-UA"/>
        </w:rPr>
        <w:t xml:space="preserve"> </w:t>
      </w:r>
      <w:r w:rsidRPr="002C099F">
        <w:rPr>
          <w:rFonts w:ascii="Times New Roman" w:eastAsia="Times New Roman" w:hAnsi="Times New Roman" w:cs="Times New Roman"/>
          <w:bCs/>
          <w:color w:val="000000"/>
          <w:sz w:val="28"/>
          <w:szCs w:val="28"/>
          <w:vertAlign w:val="superscript"/>
          <w:lang w:eastAsia="uk-UA"/>
        </w:rPr>
        <w:tab/>
      </w:r>
      <w:r w:rsidRPr="002C099F">
        <w:rPr>
          <w:rFonts w:ascii="Times New Roman" w:eastAsia="Times New Roman" w:hAnsi="Times New Roman" w:cs="Times New Roman"/>
          <w:bCs/>
          <w:color w:val="000000"/>
          <w:sz w:val="28"/>
          <w:szCs w:val="28"/>
          <w:vertAlign w:val="superscript"/>
          <w:lang w:eastAsia="uk-UA"/>
        </w:rPr>
        <w:tab/>
      </w:r>
      <w:r w:rsidRPr="002C099F">
        <w:rPr>
          <w:rFonts w:ascii="Times New Roman" w:eastAsia="Times New Roman" w:hAnsi="Times New Roman" w:cs="Times New Roman"/>
          <w:bCs/>
          <w:color w:val="000000"/>
          <w:sz w:val="28"/>
          <w:szCs w:val="28"/>
          <w:vertAlign w:val="superscript"/>
          <w:lang w:eastAsia="uk-UA"/>
        </w:rPr>
        <w:tab/>
        <w:t xml:space="preserve">                                                                         </w:t>
      </w:r>
      <w:r>
        <w:rPr>
          <w:rFonts w:ascii="Times New Roman" w:eastAsia="Times New Roman" w:hAnsi="Times New Roman" w:cs="Times New Roman"/>
          <w:bCs/>
          <w:color w:val="000000"/>
          <w:sz w:val="28"/>
          <w:szCs w:val="28"/>
          <w:vertAlign w:val="superscript"/>
          <w:lang w:eastAsia="uk-UA"/>
        </w:rPr>
        <w:t xml:space="preserve">               </w:t>
      </w:r>
      <w:r w:rsidRPr="002C099F">
        <w:rPr>
          <w:rFonts w:ascii="Times New Roman" w:eastAsia="Times New Roman" w:hAnsi="Times New Roman" w:cs="Times New Roman"/>
          <w:bCs/>
          <w:color w:val="000000"/>
          <w:sz w:val="28"/>
          <w:szCs w:val="28"/>
          <w:vertAlign w:val="superscript"/>
          <w:lang w:eastAsia="uk-UA"/>
        </w:rPr>
        <w:t>( підпис )                               (прізвище та ініціали)</w:t>
      </w:r>
    </w:p>
    <w:p w14:paraId="191303E4" w14:textId="64C6455E" w:rsidR="002C099F" w:rsidRPr="002C099F" w:rsidRDefault="002C099F" w:rsidP="002C099F">
      <w:pPr>
        <w:spacing w:after="0" w:line="240" w:lineRule="auto"/>
        <w:rPr>
          <w:rFonts w:ascii="Times New Roman" w:eastAsia="Times New Roman" w:hAnsi="Times New Roman" w:cs="Times New Roman"/>
          <w:bCs/>
          <w:color w:val="000000"/>
          <w:sz w:val="28"/>
          <w:szCs w:val="28"/>
          <w:lang w:eastAsia="uk-UA"/>
        </w:rPr>
      </w:pPr>
      <w:r w:rsidRPr="002C099F">
        <w:rPr>
          <w:rFonts w:ascii="Times New Roman" w:eastAsia="Times New Roman" w:hAnsi="Times New Roman" w:cs="Times New Roman"/>
          <w:bCs/>
          <w:color w:val="000000"/>
          <w:sz w:val="28"/>
          <w:szCs w:val="28"/>
          <w:lang w:eastAsia="uk-UA"/>
        </w:rPr>
        <w:t xml:space="preserve">   Науковий керівник роботи              </w:t>
      </w:r>
      <w:r w:rsidRPr="002C099F">
        <w:rPr>
          <w:rFonts w:ascii="Times New Roman" w:eastAsia="Times New Roman" w:hAnsi="Times New Roman" w:cs="Times New Roman"/>
          <w:bCs/>
          <w:color w:val="000000"/>
          <w:sz w:val="28"/>
          <w:szCs w:val="28"/>
          <w:lang w:eastAsia="uk-UA"/>
        </w:rPr>
        <w:tab/>
        <w:t xml:space="preserve">  _________          </w:t>
      </w:r>
      <w:r w:rsidRPr="002C099F">
        <w:rPr>
          <w:rFonts w:ascii="Times New Roman" w:eastAsia="Times New Roman" w:hAnsi="Times New Roman" w:cs="Times New Roman"/>
          <w:bCs/>
          <w:color w:val="000000"/>
          <w:sz w:val="28"/>
          <w:szCs w:val="28"/>
          <w:u w:val="single"/>
          <w:lang w:eastAsia="uk-UA"/>
        </w:rPr>
        <w:t>Олена КР</w:t>
      </w:r>
      <w:r w:rsidR="005C1C5E">
        <w:rPr>
          <w:rFonts w:ascii="Times New Roman" w:eastAsia="Times New Roman" w:hAnsi="Times New Roman" w:cs="Times New Roman"/>
          <w:bCs/>
          <w:color w:val="000000"/>
          <w:sz w:val="28"/>
          <w:szCs w:val="28"/>
          <w:u w:val="single"/>
          <w:lang w:eastAsia="uk-UA"/>
        </w:rPr>
        <w:t>Ю</w:t>
      </w:r>
      <w:r w:rsidRPr="002C099F">
        <w:rPr>
          <w:rFonts w:ascii="Times New Roman" w:eastAsia="Times New Roman" w:hAnsi="Times New Roman" w:cs="Times New Roman"/>
          <w:bCs/>
          <w:color w:val="000000"/>
          <w:sz w:val="28"/>
          <w:szCs w:val="28"/>
          <w:u w:val="single"/>
          <w:lang w:eastAsia="uk-UA"/>
        </w:rPr>
        <w:t>КОВА</w:t>
      </w:r>
    </w:p>
    <w:p w14:paraId="0988F4A3" w14:textId="77777777" w:rsidR="002C099F" w:rsidRPr="002C099F" w:rsidRDefault="002C099F" w:rsidP="002C099F">
      <w:pPr>
        <w:spacing w:after="0" w:line="240" w:lineRule="auto"/>
        <w:rPr>
          <w:rFonts w:ascii="Times New Roman" w:eastAsia="Times New Roman" w:hAnsi="Times New Roman" w:cs="Times New Roman"/>
          <w:bCs/>
          <w:i/>
          <w:color w:val="000000"/>
          <w:sz w:val="28"/>
          <w:szCs w:val="28"/>
          <w:vertAlign w:val="superscript"/>
          <w:lang w:eastAsia="uk-UA"/>
        </w:rPr>
      </w:pPr>
      <w:r w:rsidRPr="002C099F">
        <w:rPr>
          <w:rFonts w:ascii="Times New Roman" w:eastAsia="Times New Roman" w:hAnsi="Times New Roman" w:cs="Times New Roman"/>
          <w:bCs/>
          <w:color w:val="000000"/>
          <w:sz w:val="28"/>
          <w:szCs w:val="28"/>
          <w:vertAlign w:val="superscript"/>
          <w:lang w:eastAsia="uk-UA"/>
        </w:rPr>
        <w:t xml:space="preserve">                                                                                      </w:t>
      </w:r>
      <w:r w:rsidRPr="002C099F">
        <w:rPr>
          <w:rFonts w:ascii="Times New Roman" w:eastAsia="Times New Roman" w:hAnsi="Times New Roman" w:cs="Times New Roman"/>
          <w:bCs/>
          <w:color w:val="000000"/>
          <w:sz w:val="28"/>
          <w:szCs w:val="28"/>
          <w:vertAlign w:val="superscript"/>
          <w:lang w:eastAsia="uk-UA"/>
        </w:rPr>
        <w:tab/>
        <w:t xml:space="preserve">                         ( підпис )                        (прізвище та ініціали)</w:t>
      </w:r>
    </w:p>
    <w:p w14:paraId="661DBB2C" w14:textId="77777777" w:rsidR="002C099F" w:rsidRPr="002C099F" w:rsidRDefault="002C099F" w:rsidP="002C099F">
      <w:pPr>
        <w:spacing w:after="0" w:line="360" w:lineRule="auto"/>
        <w:rPr>
          <w:rFonts w:ascii="Times New Roman" w:eastAsia="Times New Roman" w:hAnsi="Times New Roman" w:cs="Times New Roman"/>
          <w:b/>
          <w:bCs/>
          <w:sz w:val="32"/>
          <w:lang w:eastAsia="ru-RU"/>
        </w:rPr>
      </w:pPr>
    </w:p>
    <w:p w14:paraId="1DA27C66" w14:textId="77777777" w:rsidR="002C099F" w:rsidRPr="002C099F" w:rsidRDefault="002C099F" w:rsidP="002C099F">
      <w:pPr>
        <w:spacing w:after="0" w:line="360" w:lineRule="auto"/>
        <w:jc w:val="center"/>
        <w:rPr>
          <w:rFonts w:ascii="Times New Roman" w:eastAsia="Times New Roman" w:hAnsi="Times New Roman" w:cs="Times New Roman"/>
          <w:b/>
          <w:bCs/>
          <w:sz w:val="28"/>
          <w:szCs w:val="28"/>
          <w:lang w:eastAsia="ru-RU"/>
        </w:rPr>
      </w:pPr>
      <w:r w:rsidRPr="002C099F">
        <w:rPr>
          <w:rFonts w:ascii="Times New Roman" w:eastAsia="Times New Roman" w:hAnsi="Times New Roman" w:cs="Times New Roman"/>
          <w:b/>
          <w:bCs/>
          <w:color w:val="FF0000"/>
          <w:sz w:val="32"/>
          <w:lang w:eastAsia="ru-RU"/>
        </w:rPr>
        <w:br w:type="page"/>
      </w:r>
      <w:bookmarkEnd w:id="0"/>
      <w:r w:rsidRPr="002C099F">
        <w:rPr>
          <w:rFonts w:ascii="Times New Roman" w:eastAsia="Times New Roman" w:hAnsi="Times New Roman" w:cs="Times New Roman"/>
          <w:b/>
          <w:bCs/>
          <w:sz w:val="28"/>
          <w:szCs w:val="28"/>
          <w:lang w:eastAsia="ru-RU"/>
        </w:rPr>
        <w:lastRenderedPageBreak/>
        <w:t>АНОТАЦІЯ</w:t>
      </w:r>
    </w:p>
    <w:p w14:paraId="7D8B20BB" w14:textId="78BB90DF" w:rsidR="002C099F" w:rsidRPr="002C099F" w:rsidRDefault="002C099F" w:rsidP="008F0067">
      <w:pPr>
        <w:spacing w:after="0" w:line="360" w:lineRule="auto"/>
        <w:ind w:left="180" w:firstLine="528"/>
        <w:jc w:val="both"/>
        <w:rPr>
          <w:rFonts w:ascii="Times New Roman" w:eastAsia="Times New Roman" w:hAnsi="Times New Roman" w:cs="Times New Roman"/>
          <w:sz w:val="28"/>
          <w:szCs w:val="28"/>
          <w:lang w:eastAsia="ru-RU"/>
        </w:rPr>
      </w:pPr>
      <w:r w:rsidRPr="002C099F">
        <w:rPr>
          <w:rFonts w:ascii="Times New Roman" w:eastAsia="Times New Roman" w:hAnsi="Times New Roman" w:cs="Times New Roman"/>
          <w:sz w:val="28"/>
          <w:szCs w:val="28"/>
          <w:lang w:eastAsia="ru-RU"/>
        </w:rPr>
        <w:t>«</w:t>
      </w:r>
      <w:r w:rsidR="008F0067" w:rsidRPr="008F0067">
        <w:rPr>
          <w:rFonts w:ascii="Times New Roman" w:eastAsia="Times New Roman" w:hAnsi="Times New Roman" w:cs="Times New Roman"/>
          <w:sz w:val="28"/>
          <w:szCs w:val="28"/>
          <w:lang w:eastAsia="ru-RU"/>
        </w:rPr>
        <w:t>Удосконалення технології нанесення нікелевого</w:t>
      </w:r>
      <w:r w:rsidR="008F0067">
        <w:rPr>
          <w:rFonts w:ascii="Times New Roman" w:eastAsia="Times New Roman" w:hAnsi="Times New Roman" w:cs="Times New Roman"/>
          <w:sz w:val="28"/>
          <w:szCs w:val="28"/>
          <w:lang w:eastAsia="ru-RU"/>
        </w:rPr>
        <w:t xml:space="preserve"> </w:t>
      </w:r>
      <w:r w:rsidR="008F0067" w:rsidRPr="008F0067">
        <w:rPr>
          <w:rFonts w:ascii="Times New Roman" w:eastAsia="Times New Roman" w:hAnsi="Times New Roman" w:cs="Times New Roman"/>
          <w:sz w:val="28"/>
          <w:szCs w:val="28"/>
          <w:lang w:eastAsia="ru-RU"/>
        </w:rPr>
        <w:t>покриття на мідні деталі в автоматичній лінії</w:t>
      </w:r>
      <w:r w:rsidRPr="002C099F">
        <w:rPr>
          <w:rFonts w:ascii="Times New Roman" w:eastAsia="Times New Roman" w:hAnsi="Times New Roman" w:cs="Times New Roman"/>
          <w:sz w:val="28"/>
          <w:szCs w:val="28"/>
          <w:lang w:eastAsia="ru-RU"/>
        </w:rPr>
        <w:t>».</w:t>
      </w:r>
    </w:p>
    <w:p w14:paraId="5D73914E" w14:textId="1CE29F13" w:rsidR="002C099F" w:rsidRPr="002C099F" w:rsidRDefault="008F0067" w:rsidP="002C099F">
      <w:pPr>
        <w:spacing w:after="0" w:line="360" w:lineRule="auto"/>
        <w:ind w:left="180" w:firstLine="52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Тіщенко</w:t>
      </w:r>
      <w:r w:rsidR="002C099F" w:rsidRPr="002C099F">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Д</w:t>
      </w:r>
      <w:r w:rsidR="002C099F" w:rsidRPr="002C099F">
        <w:rPr>
          <w:rFonts w:ascii="Times New Roman" w:eastAsia="Times New Roman" w:hAnsi="Times New Roman" w:cs="Times New Roman"/>
          <w:sz w:val="28"/>
          <w:lang w:eastAsia="ru-RU"/>
        </w:rPr>
        <w:t>.</w:t>
      </w:r>
      <w:r>
        <w:rPr>
          <w:rFonts w:ascii="Times New Roman" w:eastAsia="Times New Roman" w:hAnsi="Times New Roman" w:cs="Times New Roman"/>
          <w:sz w:val="28"/>
          <w:lang w:eastAsia="ru-RU"/>
        </w:rPr>
        <w:t>І</w:t>
      </w:r>
      <w:r w:rsidR="002C099F" w:rsidRPr="002C099F">
        <w:rPr>
          <w:rFonts w:ascii="Times New Roman" w:eastAsia="Times New Roman" w:hAnsi="Times New Roman" w:cs="Times New Roman"/>
          <w:sz w:val="28"/>
          <w:lang w:eastAsia="ru-RU"/>
        </w:rPr>
        <w:t>., Київ. КНУТД</w:t>
      </w:r>
    </w:p>
    <w:p w14:paraId="359A426A" w14:textId="78ADD7BD" w:rsidR="002C099F" w:rsidRPr="002C099F" w:rsidRDefault="002C099F" w:rsidP="002C099F">
      <w:pPr>
        <w:spacing w:after="0" w:line="360" w:lineRule="auto"/>
        <w:ind w:left="180"/>
        <w:jc w:val="both"/>
        <w:rPr>
          <w:rFonts w:ascii="Times New Roman" w:eastAsia="Times New Roman" w:hAnsi="Times New Roman" w:cs="Times New Roman"/>
          <w:sz w:val="28"/>
          <w:lang w:eastAsia="ru-RU"/>
        </w:rPr>
      </w:pPr>
      <w:r w:rsidRPr="002C099F">
        <w:rPr>
          <w:rFonts w:ascii="Times New Roman" w:eastAsia="Times New Roman" w:hAnsi="Times New Roman" w:cs="Times New Roman"/>
          <w:sz w:val="28"/>
          <w:lang w:eastAsia="ru-RU"/>
        </w:rPr>
        <w:t>Кваліфікаційна робота, 202</w:t>
      </w:r>
      <w:r w:rsidR="008F0067">
        <w:rPr>
          <w:rFonts w:ascii="Times New Roman" w:eastAsia="Times New Roman" w:hAnsi="Times New Roman" w:cs="Times New Roman"/>
          <w:sz w:val="28"/>
          <w:lang w:eastAsia="ru-RU"/>
        </w:rPr>
        <w:t>4</w:t>
      </w:r>
      <w:r w:rsidRPr="002C099F">
        <w:rPr>
          <w:rFonts w:ascii="Times New Roman" w:eastAsia="Times New Roman" w:hAnsi="Times New Roman" w:cs="Times New Roman"/>
          <w:sz w:val="28"/>
          <w:lang w:eastAsia="ru-RU"/>
        </w:rPr>
        <w:t xml:space="preserve"> рік, кількість сторінок - </w:t>
      </w:r>
      <w:r w:rsidR="005C1C5E">
        <w:rPr>
          <w:rFonts w:ascii="Times New Roman" w:eastAsia="Times New Roman" w:hAnsi="Times New Roman" w:cs="Times New Roman"/>
          <w:sz w:val="28"/>
          <w:lang w:eastAsia="ru-RU"/>
        </w:rPr>
        <w:t>7</w:t>
      </w:r>
      <w:r w:rsidR="0078506F">
        <w:rPr>
          <w:rFonts w:ascii="Times New Roman" w:eastAsia="Times New Roman" w:hAnsi="Times New Roman" w:cs="Times New Roman"/>
          <w:sz w:val="28"/>
          <w:lang w:eastAsia="ru-RU"/>
        </w:rPr>
        <w:t>4</w:t>
      </w:r>
      <w:r w:rsidRPr="002C099F">
        <w:rPr>
          <w:rFonts w:ascii="Times New Roman" w:eastAsia="Times New Roman" w:hAnsi="Times New Roman" w:cs="Times New Roman"/>
          <w:sz w:val="28"/>
          <w:lang w:eastAsia="ru-RU"/>
        </w:rPr>
        <w:t>, таблиць -</w:t>
      </w:r>
      <w:r w:rsidR="008F0067">
        <w:rPr>
          <w:rFonts w:ascii="Times New Roman" w:eastAsia="Times New Roman" w:hAnsi="Times New Roman" w:cs="Times New Roman"/>
          <w:sz w:val="28"/>
          <w:lang w:eastAsia="ru-RU"/>
        </w:rPr>
        <w:t xml:space="preserve"> 7</w:t>
      </w:r>
      <w:r w:rsidRPr="002C099F">
        <w:rPr>
          <w:rFonts w:ascii="Times New Roman" w:eastAsia="Times New Roman" w:hAnsi="Times New Roman" w:cs="Times New Roman"/>
          <w:sz w:val="28"/>
          <w:lang w:eastAsia="ru-RU"/>
        </w:rPr>
        <w:t xml:space="preserve">, </w:t>
      </w:r>
      <w:r w:rsidR="005C1C5E">
        <w:rPr>
          <w:rFonts w:ascii="Times New Roman" w:eastAsia="Times New Roman" w:hAnsi="Times New Roman" w:cs="Times New Roman"/>
          <w:sz w:val="28"/>
          <w:lang w:eastAsia="ru-RU"/>
        </w:rPr>
        <w:t xml:space="preserve"> </w:t>
      </w:r>
      <w:r w:rsidRPr="002C099F">
        <w:rPr>
          <w:rFonts w:ascii="Times New Roman" w:eastAsia="Times New Roman" w:hAnsi="Times New Roman" w:cs="Times New Roman"/>
          <w:sz w:val="28"/>
          <w:lang w:eastAsia="ru-RU"/>
        </w:rPr>
        <w:t xml:space="preserve">рисунків - </w:t>
      </w:r>
      <w:r w:rsidR="00250DA6" w:rsidRPr="00250DA6">
        <w:rPr>
          <w:rFonts w:ascii="Times New Roman" w:eastAsia="Times New Roman" w:hAnsi="Times New Roman" w:cs="Times New Roman"/>
          <w:sz w:val="28"/>
          <w:lang w:eastAsia="ru-RU"/>
        </w:rPr>
        <w:t>3</w:t>
      </w:r>
      <w:r w:rsidRPr="002C099F">
        <w:rPr>
          <w:rFonts w:ascii="Times New Roman" w:eastAsia="Times New Roman" w:hAnsi="Times New Roman" w:cs="Times New Roman"/>
          <w:sz w:val="28"/>
          <w:lang w:eastAsia="ru-RU"/>
        </w:rPr>
        <w:t>, схем - 2.</w:t>
      </w:r>
    </w:p>
    <w:p w14:paraId="79F2B79E" w14:textId="35E69D53" w:rsidR="002C099F" w:rsidRPr="00B53CB9" w:rsidRDefault="002C099F" w:rsidP="002C099F">
      <w:pPr>
        <w:spacing w:after="0" w:line="360" w:lineRule="auto"/>
        <w:ind w:left="180" w:firstLine="528"/>
        <w:jc w:val="both"/>
        <w:rPr>
          <w:rFonts w:ascii="Times New Roman" w:eastAsia="Times New Roman" w:hAnsi="Times New Roman" w:cs="Times New Roman"/>
          <w:sz w:val="28"/>
          <w:lang w:eastAsia="ru-RU"/>
        </w:rPr>
      </w:pPr>
      <w:r w:rsidRPr="00B53CB9">
        <w:rPr>
          <w:rFonts w:ascii="Times New Roman" w:eastAsia="Times New Roman" w:hAnsi="Times New Roman" w:cs="Times New Roman"/>
          <w:sz w:val="28"/>
          <w:lang w:eastAsia="ru-RU"/>
        </w:rPr>
        <w:t xml:space="preserve">У кваліфікаційній роботі запропоновано технологію </w:t>
      </w:r>
      <w:r w:rsidR="00B53CB9" w:rsidRPr="00B53CB9">
        <w:rPr>
          <w:rFonts w:ascii="Times New Roman" w:eastAsia="Times New Roman" w:hAnsi="Times New Roman" w:cs="Times New Roman"/>
          <w:sz w:val="28"/>
          <w:lang w:eastAsia="ru-RU"/>
        </w:rPr>
        <w:t>і</w:t>
      </w:r>
      <w:r w:rsidRPr="00B53CB9">
        <w:rPr>
          <w:rFonts w:ascii="Times New Roman" w:eastAsia="Times New Roman" w:hAnsi="Times New Roman" w:cs="Times New Roman"/>
          <w:sz w:val="28"/>
          <w:lang w:eastAsia="ru-RU"/>
        </w:rPr>
        <w:t xml:space="preserve"> проведені </w:t>
      </w:r>
      <w:r w:rsidR="00B53CB9" w:rsidRPr="00B53CB9">
        <w:rPr>
          <w:rFonts w:ascii="Times New Roman" w:eastAsia="Times New Roman" w:hAnsi="Times New Roman" w:cs="Times New Roman"/>
          <w:sz w:val="28"/>
          <w:lang w:eastAsia="ru-RU"/>
        </w:rPr>
        <w:t xml:space="preserve">відповідні </w:t>
      </w:r>
      <w:r w:rsidRPr="00B53CB9">
        <w:rPr>
          <w:rFonts w:ascii="Times New Roman" w:eastAsia="Times New Roman" w:hAnsi="Times New Roman" w:cs="Times New Roman"/>
          <w:sz w:val="28"/>
          <w:lang w:eastAsia="ru-RU"/>
        </w:rPr>
        <w:t xml:space="preserve">технологічні розрахунки параметрів процесу </w:t>
      </w:r>
      <w:r w:rsidR="00B53CB9" w:rsidRPr="00B53CB9">
        <w:rPr>
          <w:rFonts w:ascii="Times New Roman" w:eastAsia="Times New Roman" w:hAnsi="Times New Roman" w:cs="Times New Roman"/>
          <w:sz w:val="28"/>
          <w:lang w:eastAsia="ru-RU"/>
        </w:rPr>
        <w:t>й</w:t>
      </w:r>
      <w:r w:rsidRPr="00B53CB9">
        <w:rPr>
          <w:rFonts w:ascii="Times New Roman" w:eastAsia="Times New Roman" w:hAnsi="Times New Roman" w:cs="Times New Roman"/>
          <w:sz w:val="28"/>
          <w:lang w:eastAsia="ru-RU"/>
        </w:rPr>
        <w:t xml:space="preserve"> обладнання для нанесення нікелевого покриття на мідні деталі </w:t>
      </w:r>
      <w:r w:rsidR="00B53CB9" w:rsidRPr="00B53CB9">
        <w:rPr>
          <w:rFonts w:ascii="Times New Roman" w:eastAsia="Times New Roman" w:hAnsi="Times New Roman" w:cs="Times New Roman"/>
          <w:sz w:val="28"/>
          <w:lang w:eastAsia="ru-RU"/>
        </w:rPr>
        <w:t>в</w:t>
      </w:r>
      <w:r w:rsidRPr="00B53CB9">
        <w:rPr>
          <w:rFonts w:ascii="Times New Roman" w:eastAsia="Times New Roman" w:hAnsi="Times New Roman" w:cs="Times New Roman"/>
          <w:sz w:val="28"/>
          <w:lang w:eastAsia="ru-RU"/>
        </w:rPr>
        <w:t xml:space="preserve"> автоматичній лінії річною програмою 1</w:t>
      </w:r>
      <w:r w:rsidR="008F0067" w:rsidRPr="00B53CB9">
        <w:rPr>
          <w:rFonts w:ascii="Times New Roman" w:eastAsia="Times New Roman" w:hAnsi="Times New Roman" w:cs="Times New Roman"/>
          <w:sz w:val="28"/>
          <w:lang w:eastAsia="ru-RU"/>
        </w:rPr>
        <w:t>50</w:t>
      </w:r>
      <w:r w:rsidRPr="00B53CB9">
        <w:rPr>
          <w:rFonts w:ascii="Times New Roman" w:eastAsia="Times New Roman" w:hAnsi="Times New Roman" w:cs="Times New Roman"/>
          <w:sz w:val="28"/>
          <w:lang w:eastAsia="ru-RU"/>
        </w:rPr>
        <w:t>00 м</w:t>
      </w:r>
      <w:r w:rsidRPr="00B53CB9">
        <w:rPr>
          <w:rFonts w:ascii="Times New Roman" w:eastAsia="Times New Roman" w:hAnsi="Times New Roman" w:cs="Times New Roman"/>
          <w:sz w:val="28"/>
          <w:vertAlign w:val="superscript"/>
          <w:lang w:eastAsia="ru-RU"/>
        </w:rPr>
        <w:t>2</w:t>
      </w:r>
      <w:r w:rsidRPr="00B53CB9">
        <w:rPr>
          <w:rFonts w:ascii="Times New Roman" w:eastAsia="Times New Roman" w:hAnsi="Times New Roman" w:cs="Times New Roman"/>
          <w:sz w:val="28"/>
          <w:lang w:eastAsia="ru-RU"/>
        </w:rPr>
        <w:t>. Запропоновано оптимальні параметри технологічного процесу, які забезпе</w:t>
      </w:r>
      <w:r w:rsidR="00B53CB9" w:rsidRPr="00B53CB9">
        <w:rPr>
          <w:rFonts w:ascii="Times New Roman" w:eastAsia="Times New Roman" w:hAnsi="Times New Roman" w:cs="Times New Roman"/>
          <w:sz w:val="28"/>
          <w:lang w:eastAsia="ru-RU"/>
        </w:rPr>
        <w:t>чать</w:t>
      </w:r>
      <w:r w:rsidRPr="00B53CB9">
        <w:rPr>
          <w:rFonts w:ascii="Times New Roman" w:eastAsia="Times New Roman" w:hAnsi="Times New Roman" w:cs="Times New Roman"/>
          <w:sz w:val="28"/>
          <w:lang w:eastAsia="ru-RU"/>
        </w:rPr>
        <w:t xml:space="preserve"> якісне покриття, </w:t>
      </w:r>
      <w:r w:rsidR="00B53CB9" w:rsidRPr="00B53CB9">
        <w:rPr>
          <w:rFonts w:ascii="Times New Roman" w:eastAsia="Times New Roman" w:hAnsi="Times New Roman" w:cs="Times New Roman"/>
          <w:sz w:val="28"/>
          <w:lang w:eastAsia="ru-RU"/>
        </w:rPr>
        <w:t>що</w:t>
      </w:r>
      <w:r w:rsidRPr="00B53CB9">
        <w:rPr>
          <w:rFonts w:ascii="Times New Roman" w:eastAsia="Times New Roman" w:hAnsi="Times New Roman" w:cs="Times New Roman"/>
          <w:sz w:val="28"/>
          <w:lang w:eastAsia="ru-RU"/>
        </w:rPr>
        <w:t xml:space="preserve"> надійно захищає </w:t>
      </w:r>
      <w:r w:rsidR="00B53CB9" w:rsidRPr="00B53CB9">
        <w:rPr>
          <w:rFonts w:ascii="Times New Roman" w:eastAsia="Times New Roman" w:hAnsi="Times New Roman" w:cs="Times New Roman"/>
          <w:sz w:val="28"/>
          <w:lang w:eastAsia="ru-RU"/>
        </w:rPr>
        <w:t xml:space="preserve">мідні </w:t>
      </w:r>
      <w:r w:rsidRPr="00B53CB9">
        <w:rPr>
          <w:rFonts w:ascii="Times New Roman" w:eastAsia="Times New Roman" w:hAnsi="Times New Roman" w:cs="Times New Roman"/>
          <w:sz w:val="28"/>
          <w:lang w:eastAsia="ru-RU"/>
        </w:rPr>
        <w:t>деталі від корозії. Осадження нікел</w:t>
      </w:r>
      <w:r w:rsidR="00B53CB9" w:rsidRPr="00B53CB9">
        <w:rPr>
          <w:rFonts w:ascii="Times New Roman" w:eastAsia="Times New Roman" w:hAnsi="Times New Roman" w:cs="Times New Roman"/>
          <w:sz w:val="28"/>
          <w:lang w:eastAsia="ru-RU"/>
        </w:rPr>
        <w:t>евого покриття</w:t>
      </w:r>
      <w:r w:rsidRPr="00B53CB9">
        <w:rPr>
          <w:rFonts w:ascii="Times New Roman" w:eastAsia="Times New Roman" w:hAnsi="Times New Roman" w:cs="Times New Roman"/>
          <w:sz w:val="28"/>
          <w:lang w:eastAsia="ru-RU"/>
        </w:rPr>
        <w:t xml:space="preserve"> проводиться у кислому електроліті при катодній густині струму 3 А/дм</w:t>
      </w:r>
      <w:r w:rsidRPr="00B53CB9">
        <w:rPr>
          <w:rFonts w:ascii="Times New Roman" w:eastAsia="Times New Roman" w:hAnsi="Times New Roman" w:cs="Times New Roman"/>
          <w:sz w:val="28"/>
          <w:vertAlign w:val="superscript"/>
          <w:lang w:eastAsia="ru-RU"/>
        </w:rPr>
        <w:t>2</w:t>
      </w:r>
      <w:r w:rsidRPr="00B53CB9">
        <w:rPr>
          <w:rFonts w:ascii="Times New Roman" w:eastAsia="Times New Roman" w:hAnsi="Times New Roman" w:cs="Times New Roman"/>
          <w:sz w:val="28"/>
          <w:lang w:eastAsia="ru-RU"/>
        </w:rPr>
        <w:t>.</w:t>
      </w:r>
    </w:p>
    <w:p w14:paraId="6F7B23CE" w14:textId="77777777" w:rsidR="002C099F" w:rsidRPr="00B53CB9" w:rsidRDefault="002C099F" w:rsidP="002C099F">
      <w:pPr>
        <w:spacing w:after="0" w:line="360" w:lineRule="auto"/>
        <w:ind w:left="180" w:firstLine="528"/>
        <w:jc w:val="both"/>
        <w:rPr>
          <w:rFonts w:ascii="Times New Roman" w:eastAsia="Times New Roman" w:hAnsi="Times New Roman" w:cs="Times New Roman"/>
          <w:sz w:val="28"/>
          <w:lang w:eastAsia="ru-RU"/>
        </w:rPr>
      </w:pPr>
      <w:r w:rsidRPr="00B53CB9">
        <w:rPr>
          <w:rFonts w:ascii="Times New Roman" w:eastAsia="Times New Roman" w:hAnsi="Times New Roman" w:cs="Times New Roman"/>
          <w:sz w:val="28"/>
          <w:szCs w:val="28"/>
          <w:lang w:eastAsia="ru-RU"/>
        </w:rPr>
        <w:t xml:space="preserve">Було проаналізовано приміщення цеху з точки зору пожежної безпеки, запропоновано ряд протипожежних заходів, а також заходи на випадок виникнення надзвичайної ситуації. </w:t>
      </w:r>
    </w:p>
    <w:p w14:paraId="621975F8" w14:textId="77777777" w:rsidR="002C099F" w:rsidRPr="002C099F" w:rsidRDefault="002C099F" w:rsidP="002C099F">
      <w:pPr>
        <w:spacing w:after="0" w:line="360" w:lineRule="auto"/>
        <w:ind w:left="180"/>
        <w:rPr>
          <w:rFonts w:ascii="Times New Roman" w:eastAsia="Times New Roman" w:hAnsi="Times New Roman" w:cs="Times New Roman"/>
          <w:b/>
          <w:caps/>
          <w:sz w:val="28"/>
          <w:szCs w:val="28"/>
          <w:lang w:eastAsia="ru-RU"/>
        </w:rPr>
      </w:pPr>
      <w:r w:rsidRPr="002C099F">
        <w:rPr>
          <w:rFonts w:ascii="Times New Roman" w:eastAsia="Times New Roman" w:hAnsi="Times New Roman" w:cs="Times New Roman"/>
          <w:sz w:val="28"/>
          <w:lang w:eastAsia="ru-RU"/>
        </w:rPr>
        <w:t xml:space="preserve">         Ключові слова: нікелювання, автоматична лінія, гальванічна ванна, електроліт нікелювання, електроди, очищення стічних вод.</w:t>
      </w:r>
    </w:p>
    <w:p w14:paraId="05CF86BC" w14:textId="77777777" w:rsidR="002C099F" w:rsidRPr="002C099F" w:rsidRDefault="002C099F" w:rsidP="002C099F">
      <w:pPr>
        <w:spacing w:after="0" w:line="360" w:lineRule="auto"/>
        <w:jc w:val="center"/>
        <w:rPr>
          <w:rFonts w:ascii="Times New Roman" w:eastAsia="Times New Roman" w:hAnsi="Times New Roman" w:cs="Times New Roman"/>
          <w:b/>
          <w:bCs/>
          <w:color w:val="FF0000"/>
          <w:sz w:val="28"/>
          <w:szCs w:val="28"/>
          <w:lang w:eastAsia="ru-RU"/>
        </w:rPr>
      </w:pPr>
    </w:p>
    <w:p w14:paraId="05709365" w14:textId="77777777" w:rsidR="002C099F" w:rsidRPr="002C099F" w:rsidRDefault="002C099F" w:rsidP="002C099F">
      <w:pPr>
        <w:spacing w:after="0" w:line="360" w:lineRule="auto"/>
        <w:jc w:val="center"/>
        <w:rPr>
          <w:rFonts w:ascii="Times New Roman" w:eastAsia="Times New Roman" w:hAnsi="Times New Roman" w:cs="Times New Roman"/>
          <w:b/>
          <w:bCs/>
          <w:color w:val="FF0000"/>
          <w:sz w:val="28"/>
          <w:szCs w:val="28"/>
          <w:lang w:eastAsia="ru-RU"/>
        </w:rPr>
      </w:pPr>
    </w:p>
    <w:p w14:paraId="4AD34CE7" w14:textId="77777777" w:rsidR="002C099F" w:rsidRPr="002C099F" w:rsidRDefault="002C099F" w:rsidP="002C099F">
      <w:pPr>
        <w:spacing w:after="0" w:line="360" w:lineRule="auto"/>
        <w:jc w:val="center"/>
        <w:rPr>
          <w:rFonts w:ascii="Times New Roman" w:eastAsia="Times New Roman" w:hAnsi="Times New Roman" w:cs="Times New Roman"/>
          <w:b/>
          <w:bCs/>
          <w:color w:val="FF0000"/>
          <w:sz w:val="28"/>
          <w:szCs w:val="28"/>
          <w:lang w:eastAsia="ru-RU"/>
        </w:rPr>
      </w:pPr>
    </w:p>
    <w:p w14:paraId="273A1123" w14:textId="77777777" w:rsidR="002C099F" w:rsidRPr="002C099F" w:rsidRDefault="002C099F" w:rsidP="002C099F">
      <w:pPr>
        <w:spacing w:after="0" w:line="360" w:lineRule="auto"/>
        <w:jc w:val="center"/>
        <w:rPr>
          <w:rFonts w:ascii="Times New Roman" w:eastAsia="Times New Roman" w:hAnsi="Times New Roman" w:cs="Times New Roman"/>
          <w:b/>
          <w:bCs/>
          <w:color w:val="FF0000"/>
          <w:sz w:val="28"/>
          <w:szCs w:val="28"/>
          <w:lang w:eastAsia="ru-RU"/>
        </w:rPr>
      </w:pPr>
    </w:p>
    <w:p w14:paraId="79B02FAC" w14:textId="77777777" w:rsidR="002C099F" w:rsidRPr="002C099F" w:rsidRDefault="002C099F" w:rsidP="002C099F">
      <w:pPr>
        <w:spacing w:after="0" w:line="360" w:lineRule="auto"/>
        <w:jc w:val="center"/>
        <w:rPr>
          <w:rFonts w:ascii="Times New Roman" w:eastAsia="Times New Roman" w:hAnsi="Times New Roman" w:cs="Times New Roman"/>
          <w:sz w:val="28"/>
          <w:szCs w:val="28"/>
          <w:lang w:val="en-US" w:eastAsia="ru-RU"/>
        </w:rPr>
      </w:pPr>
      <w:r w:rsidRPr="002C099F">
        <w:rPr>
          <w:rFonts w:ascii="Times New Roman" w:eastAsia="Times New Roman" w:hAnsi="Times New Roman" w:cs="Times New Roman"/>
          <w:b/>
          <w:bCs/>
          <w:color w:val="FF0000"/>
          <w:sz w:val="28"/>
          <w:szCs w:val="28"/>
          <w:lang w:eastAsia="ru-RU"/>
        </w:rPr>
        <w:br w:type="page"/>
      </w:r>
      <w:bookmarkStart w:id="2" w:name="_Hlk147558826"/>
      <w:r w:rsidRPr="002C099F">
        <w:rPr>
          <w:rFonts w:ascii="Times New Roman" w:eastAsia="Times New Roman" w:hAnsi="Times New Roman" w:cs="Times New Roman"/>
          <w:b/>
          <w:bCs/>
          <w:sz w:val="28"/>
          <w:szCs w:val="28"/>
          <w:lang w:val="en-US" w:eastAsia="ru-RU"/>
        </w:rPr>
        <w:lastRenderedPageBreak/>
        <w:t>ANNOTATION</w:t>
      </w:r>
      <w:bookmarkEnd w:id="2"/>
    </w:p>
    <w:p w14:paraId="7721D005" w14:textId="14C5BDB0" w:rsidR="002C099F" w:rsidRPr="003761A9" w:rsidRDefault="00B53CB9" w:rsidP="002C099F">
      <w:pPr>
        <w:spacing w:after="0" w:line="360" w:lineRule="auto"/>
        <w:ind w:left="180"/>
        <w:jc w:val="both"/>
        <w:rPr>
          <w:rFonts w:ascii="Times New Roman" w:eastAsia="Times New Roman" w:hAnsi="Times New Roman" w:cs="Times New Roman"/>
          <w:bCs/>
          <w:sz w:val="28"/>
          <w:szCs w:val="28"/>
          <w:lang w:val="en-US" w:eastAsia="ru-RU"/>
        </w:rPr>
      </w:pPr>
      <w:r w:rsidRPr="003761A9">
        <w:rPr>
          <w:rFonts w:ascii="Times New Roman" w:eastAsia="Times New Roman" w:hAnsi="Times New Roman" w:cs="Times New Roman"/>
          <w:bCs/>
          <w:sz w:val="28"/>
          <w:szCs w:val="28"/>
          <w:lang w:val="en-US" w:eastAsia="ru-RU"/>
        </w:rPr>
        <w:t>«Improvement of the technology of applying nickel coating on copper parts in an automatic line»</w:t>
      </w:r>
      <w:r w:rsidR="002C099F" w:rsidRPr="003761A9">
        <w:rPr>
          <w:rFonts w:ascii="Times New Roman" w:eastAsia="Times New Roman" w:hAnsi="Times New Roman" w:cs="Times New Roman"/>
          <w:bCs/>
          <w:sz w:val="28"/>
          <w:szCs w:val="28"/>
          <w:lang w:val="en-US" w:eastAsia="ru-RU"/>
        </w:rPr>
        <w:t>.</w:t>
      </w:r>
    </w:p>
    <w:p w14:paraId="67363771" w14:textId="2F7DE86E" w:rsidR="002C099F" w:rsidRPr="003761A9" w:rsidRDefault="00B53CB9" w:rsidP="002C099F">
      <w:pPr>
        <w:spacing w:after="0" w:line="360" w:lineRule="auto"/>
        <w:ind w:left="180" w:firstLine="540"/>
        <w:jc w:val="both"/>
        <w:rPr>
          <w:rFonts w:ascii="Times New Roman" w:eastAsia="Times New Roman" w:hAnsi="Times New Roman" w:cs="Times New Roman"/>
          <w:bCs/>
          <w:sz w:val="28"/>
          <w:szCs w:val="28"/>
          <w:lang w:val="en-US" w:eastAsia="ru-RU"/>
        </w:rPr>
      </w:pPr>
      <w:r w:rsidRPr="003761A9">
        <w:rPr>
          <w:rFonts w:ascii="Times New Roman" w:eastAsia="Times New Roman" w:hAnsi="Times New Roman" w:cs="Times New Roman"/>
          <w:bCs/>
          <w:sz w:val="28"/>
          <w:szCs w:val="28"/>
          <w:lang w:val="en-US" w:eastAsia="ru-RU"/>
        </w:rPr>
        <w:t>Tishchenko</w:t>
      </w:r>
      <w:r w:rsidR="002C099F" w:rsidRPr="003761A9">
        <w:rPr>
          <w:rFonts w:ascii="Times New Roman" w:eastAsia="Times New Roman" w:hAnsi="Times New Roman" w:cs="Times New Roman"/>
          <w:bCs/>
          <w:sz w:val="28"/>
          <w:szCs w:val="28"/>
          <w:lang w:val="en-US" w:eastAsia="ru-RU"/>
        </w:rPr>
        <w:t xml:space="preserve"> </w:t>
      </w:r>
      <w:r w:rsidRPr="003761A9">
        <w:rPr>
          <w:rFonts w:ascii="Times New Roman" w:eastAsia="Times New Roman" w:hAnsi="Times New Roman" w:cs="Times New Roman"/>
          <w:bCs/>
          <w:sz w:val="28"/>
          <w:szCs w:val="28"/>
          <w:lang w:val="en-US" w:eastAsia="ru-RU"/>
        </w:rPr>
        <w:t>D</w:t>
      </w:r>
      <w:r w:rsidR="002C099F" w:rsidRPr="003761A9">
        <w:rPr>
          <w:rFonts w:ascii="Times New Roman" w:eastAsia="Times New Roman" w:hAnsi="Times New Roman" w:cs="Times New Roman"/>
          <w:bCs/>
          <w:sz w:val="28"/>
          <w:szCs w:val="28"/>
          <w:lang w:val="en-US" w:eastAsia="ru-RU"/>
        </w:rPr>
        <w:t>.</w:t>
      </w:r>
      <w:r w:rsidRPr="003761A9">
        <w:rPr>
          <w:rFonts w:ascii="Times New Roman" w:eastAsia="Times New Roman" w:hAnsi="Times New Roman" w:cs="Times New Roman"/>
          <w:bCs/>
          <w:sz w:val="28"/>
          <w:szCs w:val="28"/>
          <w:lang w:val="en-US" w:eastAsia="ru-RU"/>
        </w:rPr>
        <w:t>I</w:t>
      </w:r>
      <w:r w:rsidR="002C099F" w:rsidRPr="003761A9">
        <w:rPr>
          <w:rFonts w:ascii="Times New Roman" w:eastAsia="Times New Roman" w:hAnsi="Times New Roman" w:cs="Times New Roman"/>
          <w:bCs/>
          <w:sz w:val="28"/>
          <w:szCs w:val="28"/>
          <w:lang w:val="en-US" w:eastAsia="ru-RU"/>
        </w:rPr>
        <w:t>., Kyiv. KNUTD</w:t>
      </w:r>
    </w:p>
    <w:p w14:paraId="25F9CBFC" w14:textId="1914B162" w:rsidR="002C099F" w:rsidRPr="003761A9" w:rsidRDefault="002C099F" w:rsidP="002C099F">
      <w:pPr>
        <w:spacing w:after="0" w:line="360" w:lineRule="auto"/>
        <w:ind w:left="180" w:firstLine="540"/>
        <w:jc w:val="both"/>
        <w:rPr>
          <w:rFonts w:ascii="Times New Roman" w:eastAsia="Times New Roman" w:hAnsi="Times New Roman" w:cs="Times New Roman"/>
          <w:bCs/>
          <w:sz w:val="28"/>
          <w:szCs w:val="28"/>
          <w:lang w:val="en-US" w:eastAsia="ru-RU"/>
        </w:rPr>
      </w:pPr>
      <w:r w:rsidRPr="003761A9">
        <w:rPr>
          <w:rFonts w:ascii="Times New Roman" w:eastAsia="Times New Roman" w:hAnsi="Times New Roman" w:cs="Times New Roman"/>
          <w:bCs/>
          <w:sz w:val="28"/>
          <w:szCs w:val="28"/>
          <w:lang w:val="en-US" w:eastAsia="ru-RU"/>
        </w:rPr>
        <w:t>Qualification work, 202</w:t>
      </w:r>
      <w:r w:rsidR="00B53CB9" w:rsidRPr="003761A9">
        <w:rPr>
          <w:rFonts w:ascii="Times New Roman" w:eastAsia="Times New Roman" w:hAnsi="Times New Roman" w:cs="Times New Roman"/>
          <w:bCs/>
          <w:sz w:val="28"/>
          <w:szCs w:val="28"/>
          <w:lang w:val="en-US" w:eastAsia="ru-RU"/>
        </w:rPr>
        <w:t>4</w:t>
      </w:r>
      <w:r w:rsidRPr="003761A9">
        <w:rPr>
          <w:rFonts w:ascii="Times New Roman" w:eastAsia="Times New Roman" w:hAnsi="Times New Roman" w:cs="Times New Roman"/>
          <w:bCs/>
          <w:sz w:val="28"/>
          <w:szCs w:val="28"/>
          <w:lang w:val="en-US" w:eastAsia="ru-RU"/>
        </w:rPr>
        <w:t>, number of pages - 7</w:t>
      </w:r>
      <w:r w:rsidR="0078506F">
        <w:rPr>
          <w:rFonts w:ascii="Times New Roman" w:eastAsia="Times New Roman" w:hAnsi="Times New Roman" w:cs="Times New Roman"/>
          <w:bCs/>
          <w:sz w:val="28"/>
          <w:szCs w:val="28"/>
          <w:lang w:eastAsia="ru-RU"/>
        </w:rPr>
        <w:t>4</w:t>
      </w:r>
      <w:r w:rsidRPr="003761A9">
        <w:rPr>
          <w:rFonts w:ascii="Times New Roman" w:eastAsia="Times New Roman" w:hAnsi="Times New Roman" w:cs="Times New Roman"/>
          <w:bCs/>
          <w:sz w:val="28"/>
          <w:szCs w:val="28"/>
          <w:lang w:val="en-US" w:eastAsia="ru-RU"/>
        </w:rPr>
        <w:t xml:space="preserve">, tables - </w:t>
      </w:r>
      <w:r w:rsidR="00B53CB9" w:rsidRPr="003761A9">
        <w:rPr>
          <w:rFonts w:ascii="Times New Roman" w:eastAsia="Times New Roman" w:hAnsi="Times New Roman" w:cs="Times New Roman"/>
          <w:bCs/>
          <w:sz w:val="28"/>
          <w:szCs w:val="28"/>
          <w:lang w:val="en-US" w:eastAsia="ru-RU"/>
        </w:rPr>
        <w:t>7</w:t>
      </w:r>
      <w:r w:rsidRPr="003761A9">
        <w:rPr>
          <w:rFonts w:ascii="Times New Roman" w:eastAsia="Times New Roman" w:hAnsi="Times New Roman" w:cs="Times New Roman"/>
          <w:bCs/>
          <w:sz w:val="28"/>
          <w:szCs w:val="28"/>
          <w:lang w:val="en-US" w:eastAsia="ru-RU"/>
        </w:rPr>
        <w:t xml:space="preserve">, figures - </w:t>
      </w:r>
      <w:r w:rsidR="00250DA6">
        <w:rPr>
          <w:rFonts w:ascii="Times New Roman" w:eastAsia="Times New Roman" w:hAnsi="Times New Roman" w:cs="Times New Roman"/>
          <w:bCs/>
          <w:sz w:val="28"/>
          <w:szCs w:val="28"/>
          <w:lang w:val="en-US" w:eastAsia="ru-RU"/>
        </w:rPr>
        <w:t>3</w:t>
      </w:r>
      <w:r w:rsidRPr="003761A9">
        <w:rPr>
          <w:rFonts w:ascii="Times New Roman" w:eastAsia="Times New Roman" w:hAnsi="Times New Roman" w:cs="Times New Roman"/>
          <w:bCs/>
          <w:sz w:val="28"/>
          <w:szCs w:val="28"/>
          <w:lang w:val="en-US" w:eastAsia="ru-RU"/>
        </w:rPr>
        <w:t>, schemes - 2.</w:t>
      </w:r>
    </w:p>
    <w:p w14:paraId="3CDC4FA9" w14:textId="77777777" w:rsidR="00B53CB9" w:rsidRPr="003761A9" w:rsidRDefault="00B53CB9" w:rsidP="00B53CB9">
      <w:pPr>
        <w:spacing w:after="0" w:line="360" w:lineRule="auto"/>
        <w:ind w:left="180" w:firstLine="540"/>
        <w:jc w:val="both"/>
        <w:rPr>
          <w:rFonts w:ascii="Times New Roman" w:eastAsia="Times New Roman" w:hAnsi="Times New Roman" w:cs="Times New Roman"/>
          <w:bCs/>
          <w:sz w:val="28"/>
          <w:szCs w:val="28"/>
          <w:lang w:val="en-US" w:eastAsia="ru-RU"/>
        </w:rPr>
      </w:pPr>
      <w:r w:rsidRPr="003761A9">
        <w:rPr>
          <w:rFonts w:ascii="Times New Roman" w:eastAsia="Times New Roman" w:hAnsi="Times New Roman" w:cs="Times New Roman"/>
          <w:bCs/>
          <w:sz w:val="28"/>
          <w:szCs w:val="28"/>
          <w:lang w:val="en-US" w:eastAsia="ru-RU"/>
        </w:rPr>
        <w:t>In the qualification work, the technology was proposed and appropriate technological calculations of the process parameters and equipment were carried out for the application of nickel coating on copper parts in an automatic line with an annual program of 15,000 m</w:t>
      </w:r>
      <w:r w:rsidRPr="003761A9">
        <w:rPr>
          <w:rFonts w:ascii="Times New Roman" w:eastAsia="Times New Roman" w:hAnsi="Times New Roman" w:cs="Times New Roman"/>
          <w:bCs/>
          <w:sz w:val="28"/>
          <w:szCs w:val="28"/>
          <w:vertAlign w:val="superscript"/>
          <w:lang w:val="en-US" w:eastAsia="ru-RU"/>
        </w:rPr>
        <w:t>2</w:t>
      </w:r>
      <w:r w:rsidRPr="003761A9">
        <w:rPr>
          <w:rFonts w:ascii="Times New Roman" w:eastAsia="Times New Roman" w:hAnsi="Times New Roman" w:cs="Times New Roman"/>
          <w:bCs/>
          <w:sz w:val="28"/>
          <w:szCs w:val="28"/>
          <w:lang w:val="en-US" w:eastAsia="ru-RU"/>
        </w:rPr>
        <w:t>. The optimal parameters of the technological process are proposed, which will provide a high-quality coating that reliably protects copper parts from corrosion. The nickel coating is deposited in an acidic electrolyte at a cathodic current density of 3 A/dm</w:t>
      </w:r>
      <w:r w:rsidRPr="003761A9">
        <w:rPr>
          <w:rFonts w:ascii="Times New Roman" w:eastAsia="Times New Roman" w:hAnsi="Times New Roman" w:cs="Times New Roman"/>
          <w:bCs/>
          <w:sz w:val="28"/>
          <w:szCs w:val="28"/>
          <w:vertAlign w:val="superscript"/>
          <w:lang w:val="en-US" w:eastAsia="ru-RU"/>
        </w:rPr>
        <w:t>2</w:t>
      </w:r>
      <w:r w:rsidRPr="003761A9">
        <w:rPr>
          <w:rFonts w:ascii="Times New Roman" w:eastAsia="Times New Roman" w:hAnsi="Times New Roman" w:cs="Times New Roman"/>
          <w:bCs/>
          <w:sz w:val="28"/>
          <w:szCs w:val="28"/>
          <w:lang w:val="en-US" w:eastAsia="ru-RU"/>
        </w:rPr>
        <w:t>.</w:t>
      </w:r>
    </w:p>
    <w:p w14:paraId="42652943" w14:textId="77777777" w:rsidR="00B53CB9" w:rsidRPr="003761A9" w:rsidRDefault="00B53CB9" w:rsidP="00B53CB9">
      <w:pPr>
        <w:spacing w:after="0" w:line="360" w:lineRule="auto"/>
        <w:ind w:left="180" w:firstLine="540"/>
        <w:jc w:val="both"/>
        <w:rPr>
          <w:rFonts w:ascii="Times New Roman" w:eastAsia="Times New Roman" w:hAnsi="Times New Roman" w:cs="Times New Roman"/>
          <w:bCs/>
          <w:sz w:val="28"/>
          <w:szCs w:val="28"/>
          <w:lang w:val="en-US" w:eastAsia="ru-RU"/>
        </w:rPr>
      </w:pPr>
      <w:r w:rsidRPr="003761A9">
        <w:rPr>
          <w:rFonts w:ascii="Times New Roman" w:eastAsia="Times New Roman" w:hAnsi="Times New Roman" w:cs="Times New Roman"/>
          <w:bCs/>
          <w:sz w:val="28"/>
          <w:szCs w:val="28"/>
          <w:lang w:val="en-US" w:eastAsia="ru-RU"/>
        </w:rPr>
        <w:t>The premises of the workshop were analyzed from the point of view of fire safety, a number of fire prevention measures were proposed, as well as measures in case of an emergency situation.</w:t>
      </w:r>
      <w:r w:rsidR="002C099F" w:rsidRPr="003761A9">
        <w:rPr>
          <w:rFonts w:ascii="Times New Roman" w:eastAsia="Times New Roman" w:hAnsi="Times New Roman" w:cs="Times New Roman"/>
          <w:bCs/>
          <w:sz w:val="28"/>
          <w:szCs w:val="28"/>
          <w:lang w:val="en-US" w:eastAsia="ru-RU"/>
        </w:rPr>
        <w:t xml:space="preserve"> </w:t>
      </w:r>
    </w:p>
    <w:p w14:paraId="3E360507" w14:textId="04761DE2" w:rsidR="002C099F" w:rsidRPr="003761A9" w:rsidRDefault="002C099F" w:rsidP="00B53CB9">
      <w:pPr>
        <w:spacing w:after="0" w:line="360" w:lineRule="auto"/>
        <w:ind w:left="180" w:firstLine="540"/>
        <w:jc w:val="both"/>
        <w:rPr>
          <w:rFonts w:ascii="Times New Roman" w:eastAsia="Times New Roman" w:hAnsi="Times New Roman" w:cs="Times New Roman"/>
          <w:bCs/>
          <w:caps/>
          <w:sz w:val="28"/>
          <w:szCs w:val="28"/>
          <w:lang w:val="en-US" w:eastAsia="ru-RU"/>
        </w:rPr>
      </w:pPr>
      <w:r w:rsidRPr="003761A9">
        <w:rPr>
          <w:rFonts w:ascii="Times New Roman" w:eastAsia="Times New Roman" w:hAnsi="Times New Roman" w:cs="Times New Roman"/>
          <w:bCs/>
          <w:sz w:val="28"/>
          <w:szCs w:val="28"/>
          <w:lang w:val="en-US" w:eastAsia="ru-RU"/>
        </w:rPr>
        <w:t>Key words: nickel plating, automatic line, galvanic bath, nickel plating electrolyte, electrodes, wastewater treatment.</w:t>
      </w:r>
    </w:p>
    <w:p w14:paraId="7FA052F3" w14:textId="77777777" w:rsidR="008F0067" w:rsidRPr="005C1C5E" w:rsidRDefault="008F0067">
      <w:pPr>
        <w:rPr>
          <w:rFonts w:ascii="Times New Roman" w:eastAsia="Times New Roman" w:hAnsi="Times New Roman" w:cs="Times New Roman"/>
          <w:color w:val="FF0000"/>
          <w:sz w:val="28"/>
          <w:szCs w:val="28"/>
        </w:rPr>
      </w:pPr>
      <w:r w:rsidRPr="005C1C5E">
        <w:rPr>
          <w:rFonts w:ascii="Times New Roman" w:eastAsia="Times New Roman" w:hAnsi="Times New Roman" w:cs="Times New Roman"/>
          <w:color w:val="FF0000"/>
          <w:sz w:val="28"/>
          <w:szCs w:val="28"/>
        </w:rPr>
        <w:br w:type="page"/>
      </w:r>
    </w:p>
    <w:p w14:paraId="0B54ED08" w14:textId="625D00E9" w:rsidR="00F91501" w:rsidRPr="00F91501" w:rsidRDefault="00F91501" w:rsidP="00F91501">
      <w:pPr>
        <w:spacing w:after="0" w:line="360" w:lineRule="auto"/>
        <w:jc w:val="center"/>
        <w:rPr>
          <w:rFonts w:ascii="Times New Roman" w:eastAsia="Times New Roman" w:hAnsi="Times New Roman" w:cs="Times New Roman"/>
          <w:b/>
          <w:bCs/>
          <w:sz w:val="28"/>
          <w:szCs w:val="28"/>
          <w:lang w:eastAsia="ru-RU"/>
        </w:rPr>
      </w:pPr>
      <w:r w:rsidRPr="00F91501">
        <w:rPr>
          <w:rFonts w:ascii="Times New Roman" w:eastAsia="Times New Roman" w:hAnsi="Times New Roman" w:cs="Times New Roman"/>
          <w:b/>
          <w:bCs/>
          <w:sz w:val="28"/>
          <w:szCs w:val="28"/>
          <w:lang w:eastAsia="ru-RU"/>
        </w:rPr>
        <w:lastRenderedPageBreak/>
        <w:t>ВСТУП</w:t>
      </w:r>
    </w:p>
    <w:p w14:paraId="54160F91" w14:textId="73B0E836" w:rsidR="00F91501" w:rsidRPr="00F91501" w:rsidRDefault="00F91501" w:rsidP="00F91501">
      <w:pPr>
        <w:spacing w:after="0" w:line="360" w:lineRule="auto"/>
        <w:ind w:firstLine="708"/>
        <w:jc w:val="both"/>
        <w:rPr>
          <w:rFonts w:ascii="Times New Roman" w:eastAsia="Times New Roman" w:hAnsi="Times New Roman" w:cs="Times New Roman"/>
          <w:sz w:val="28"/>
          <w:szCs w:val="28"/>
          <w:lang w:eastAsia="ru-RU"/>
        </w:rPr>
      </w:pPr>
      <w:r w:rsidRPr="00F91501">
        <w:rPr>
          <w:rFonts w:ascii="Times New Roman" w:eastAsia="Times New Roman" w:hAnsi="Times New Roman" w:cs="Times New Roman"/>
          <w:sz w:val="28"/>
          <w:szCs w:val="28"/>
          <w:lang w:eastAsia="ru-RU"/>
        </w:rPr>
        <w:t xml:space="preserve">Для захисту поверхні виробів і конструкцій, додання їм декоративного вигляду, а також певних функціональних властивостей в сучасній промисловості широко використовуються </w:t>
      </w:r>
      <w:r>
        <w:rPr>
          <w:rFonts w:ascii="Times New Roman" w:eastAsia="Times New Roman" w:hAnsi="Times New Roman" w:cs="Times New Roman"/>
          <w:sz w:val="28"/>
          <w:szCs w:val="28"/>
          <w:lang w:eastAsia="ru-RU"/>
        </w:rPr>
        <w:t>г</w:t>
      </w:r>
      <w:r w:rsidRPr="00F91501">
        <w:rPr>
          <w:rFonts w:ascii="Times New Roman" w:eastAsia="Times New Roman" w:hAnsi="Times New Roman" w:cs="Times New Roman"/>
          <w:sz w:val="28"/>
          <w:szCs w:val="28"/>
          <w:lang w:eastAsia="ru-RU"/>
        </w:rPr>
        <w:t xml:space="preserve">альванічні покриття хромом, нікелем, їх сплавами і багатошаровими композиціями з цих металів. Деякі недоліки таких гальванічних покриттів, а саме виникнення залишкових розтягуючих напружень в поверхневому шарі готового виробу, </w:t>
      </w:r>
      <w:r>
        <w:rPr>
          <w:rFonts w:ascii="Times New Roman" w:eastAsia="Times New Roman" w:hAnsi="Times New Roman" w:cs="Times New Roman"/>
          <w:sz w:val="28"/>
          <w:szCs w:val="28"/>
          <w:lang w:eastAsia="ru-RU"/>
        </w:rPr>
        <w:t>наводнювання</w:t>
      </w:r>
      <w:r w:rsidRPr="00F91501">
        <w:rPr>
          <w:rFonts w:ascii="Times New Roman" w:eastAsia="Times New Roman" w:hAnsi="Times New Roman" w:cs="Times New Roman"/>
          <w:sz w:val="28"/>
          <w:szCs w:val="28"/>
          <w:lang w:eastAsia="ru-RU"/>
        </w:rPr>
        <w:t xml:space="preserve"> основи, зниження їх </w:t>
      </w:r>
      <w:r>
        <w:rPr>
          <w:rFonts w:ascii="Times New Roman" w:eastAsia="Times New Roman" w:hAnsi="Times New Roman" w:cs="Times New Roman"/>
          <w:sz w:val="28"/>
          <w:szCs w:val="28"/>
          <w:lang w:eastAsia="ru-RU"/>
        </w:rPr>
        <w:t>циклічної</w:t>
      </w:r>
      <w:r w:rsidRPr="00F91501">
        <w:rPr>
          <w:rFonts w:ascii="Times New Roman" w:eastAsia="Times New Roman" w:hAnsi="Times New Roman" w:cs="Times New Roman"/>
          <w:sz w:val="28"/>
          <w:szCs w:val="28"/>
          <w:lang w:eastAsia="ru-RU"/>
        </w:rPr>
        <w:t xml:space="preserve"> міцності і твердості при нагріванні, є причинами їх недостатньої ефективності в умовах високої температури або одночасного впливу агресивних середовищ і динамічних </w:t>
      </w:r>
      <w:r>
        <w:rPr>
          <w:rFonts w:ascii="Times New Roman" w:eastAsia="Times New Roman" w:hAnsi="Times New Roman" w:cs="Times New Roman"/>
          <w:sz w:val="28"/>
          <w:szCs w:val="28"/>
          <w:lang w:eastAsia="ru-RU"/>
        </w:rPr>
        <w:t>навантажень</w:t>
      </w:r>
      <w:r w:rsidRPr="00F91501">
        <w:rPr>
          <w:rFonts w:ascii="Times New Roman" w:eastAsia="Times New Roman" w:hAnsi="Times New Roman" w:cs="Times New Roman"/>
          <w:sz w:val="28"/>
          <w:szCs w:val="28"/>
          <w:lang w:eastAsia="ru-RU"/>
        </w:rPr>
        <w:t>.</w:t>
      </w:r>
    </w:p>
    <w:p w14:paraId="6D600856" w14:textId="06A8AF26" w:rsidR="00F91501" w:rsidRPr="00F91501" w:rsidRDefault="00F91501" w:rsidP="00F91501">
      <w:pPr>
        <w:spacing w:after="0" w:line="360" w:lineRule="auto"/>
        <w:jc w:val="both"/>
        <w:rPr>
          <w:rFonts w:ascii="Times New Roman" w:eastAsia="Times New Roman" w:hAnsi="Times New Roman" w:cs="Times New Roman"/>
          <w:sz w:val="28"/>
          <w:szCs w:val="28"/>
          <w:lang w:eastAsia="ru-RU"/>
        </w:rPr>
      </w:pPr>
      <w:r w:rsidRPr="00F91501">
        <w:rPr>
          <w:rFonts w:ascii="Times New Roman" w:eastAsia="Times New Roman" w:hAnsi="Times New Roman" w:cs="Times New Roman"/>
          <w:sz w:val="28"/>
          <w:szCs w:val="28"/>
          <w:lang w:eastAsia="ru-RU"/>
        </w:rPr>
        <w:tab/>
        <w:t xml:space="preserve">Нікелеві покриття використовуються в промисловості для захисту деталей і виробів зі сталі і кольорових металів від корозії </w:t>
      </w:r>
      <w:r w:rsidR="005C1C5E">
        <w:rPr>
          <w:rFonts w:ascii="Times New Roman" w:eastAsia="Times New Roman" w:hAnsi="Times New Roman" w:cs="Times New Roman"/>
          <w:sz w:val="28"/>
          <w:szCs w:val="28"/>
          <w:lang w:eastAsia="ru-RU"/>
        </w:rPr>
        <w:t>та</w:t>
      </w:r>
      <w:r w:rsidRPr="00F91501">
        <w:rPr>
          <w:rFonts w:ascii="Times New Roman" w:eastAsia="Times New Roman" w:hAnsi="Times New Roman" w:cs="Times New Roman"/>
          <w:sz w:val="28"/>
          <w:szCs w:val="28"/>
          <w:lang w:eastAsia="ru-RU"/>
        </w:rPr>
        <w:t xml:space="preserve"> для підвищення зносостійкості металевих поверхонь, схильних до тертя. Гальванічні нікелеві покриття є катодами по відношенню до заліза і можуть забезпечити захист тільки при відсутності в них отворів. З цієї причини сталь спочатку покривають шаром міді (25-35 мкм), а потім нікелем (10-15 мкм). Найбільш широко використовуються сульфатно-хлоридні електроліти. </w:t>
      </w:r>
      <w:r>
        <w:rPr>
          <w:rFonts w:ascii="Times New Roman" w:eastAsia="Times New Roman" w:hAnsi="Times New Roman" w:cs="Times New Roman"/>
          <w:sz w:val="28"/>
          <w:szCs w:val="28"/>
          <w:lang w:eastAsia="ru-RU"/>
        </w:rPr>
        <w:t>Е</w:t>
      </w:r>
      <w:r w:rsidRPr="00F91501">
        <w:rPr>
          <w:rFonts w:ascii="Times New Roman" w:eastAsia="Times New Roman" w:hAnsi="Times New Roman" w:cs="Times New Roman"/>
          <w:sz w:val="28"/>
          <w:szCs w:val="28"/>
          <w:lang w:eastAsia="ru-RU"/>
        </w:rPr>
        <w:t>лектроліти, що містять добавки похідних бутиндіолу, мають властивість осаджувати дрібнозернисте, еластичне, гладке глянсове покриття. Основним недоліком покриття є його низька корозійна стійкість через вміст сірки. Цього недоліку можна уникнути, з</w:t>
      </w:r>
      <w:r>
        <w:rPr>
          <w:rFonts w:ascii="Times New Roman" w:eastAsia="Times New Roman" w:hAnsi="Times New Roman" w:cs="Times New Roman"/>
          <w:sz w:val="28"/>
          <w:szCs w:val="28"/>
          <w:lang w:eastAsia="ru-RU"/>
        </w:rPr>
        <w:t xml:space="preserve">робивши </w:t>
      </w:r>
      <w:r w:rsidRPr="00F91501">
        <w:rPr>
          <w:rFonts w:ascii="Times New Roman" w:eastAsia="Times New Roman" w:hAnsi="Times New Roman" w:cs="Times New Roman"/>
          <w:sz w:val="28"/>
          <w:szCs w:val="28"/>
          <w:lang w:eastAsia="ru-RU"/>
        </w:rPr>
        <w:t>покриття в 2 або 3 шари</w:t>
      </w:r>
      <w:r w:rsidR="00250DA6">
        <w:rPr>
          <w:rFonts w:ascii="Times New Roman" w:eastAsia="Times New Roman" w:hAnsi="Times New Roman" w:cs="Times New Roman"/>
          <w:sz w:val="28"/>
          <w:szCs w:val="28"/>
          <w:lang w:eastAsia="ru-RU"/>
        </w:rPr>
        <w:t xml:space="preserve"> </w:t>
      </w:r>
      <w:r w:rsidR="00250DA6" w:rsidRPr="00264652">
        <w:rPr>
          <w:rFonts w:ascii="Times New Roman" w:eastAsia="Times New Roman" w:hAnsi="Times New Roman" w:cs="Times New Roman"/>
          <w:sz w:val="28"/>
          <w:szCs w:val="28"/>
          <w:lang w:eastAsia="ru-RU"/>
        </w:rPr>
        <w:t>[1]</w:t>
      </w:r>
      <w:r w:rsidRPr="00F91501">
        <w:rPr>
          <w:rFonts w:ascii="Times New Roman" w:eastAsia="Times New Roman" w:hAnsi="Times New Roman" w:cs="Times New Roman"/>
          <w:sz w:val="28"/>
          <w:szCs w:val="28"/>
          <w:lang w:eastAsia="ru-RU"/>
        </w:rPr>
        <w:t xml:space="preserve">. </w:t>
      </w:r>
    </w:p>
    <w:p w14:paraId="182CC335" w14:textId="1D79DE57" w:rsidR="00F91501" w:rsidRPr="00F91501" w:rsidRDefault="00F91501" w:rsidP="00F91501">
      <w:pPr>
        <w:spacing w:after="0" w:line="360" w:lineRule="auto"/>
        <w:jc w:val="both"/>
        <w:rPr>
          <w:rFonts w:ascii="Times New Roman" w:eastAsia="Times New Roman" w:hAnsi="Times New Roman" w:cs="Times New Roman"/>
          <w:sz w:val="28"/>
          <w:szCs w:val="28"/>
          <w:lang w:eastAsia="ru-RU"/>
        </w:rPr>
      </w:pPr>
      <w:r w:rsidRPr="00F91501">
        <w:rPr>
          <w:rFonts w:ascii="Times New Roman" w:eastAsia="Times New Roman" w:hAnsi="Times New Roman" w:cs="Times New Roman"/>
          <w:sz w:val="28"/>
          <w:szCs w:val="28"/>
          <w:lang w:eastAsia="ru-RU"/>
        </w:rPr>
        <w:tab/>
        <w:t>Хімічні нікелеві покриття сьогодні користуються все більшим попитом, і було виявлено</w:t>
      </w:r>
      <w:r>
        <w:rPr>
          <w:rFonts w:ascii="Times New Roman" w:eastAsia="Times New Roman" w:hAnsi="Times New Roman" w:cs="Times New Roman"/>
          <w:sz w:val="28"/>
          <w:szCs w:val="28"/>
          <w:lang w:eastAsia="ru-RU"/>
        </w:rPr>
        <w:t>,</w:t>
      </w:r>
      <w:r w:rsidRPr="00F915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що </w:t>
      </w:r>
      <w:r w:rsidRPr="00F91501">
        <w:rPr>
          <w:rFonts w:ascii="Times New Roman" w:eastAsia="Times New Roman" w:hAnsi="Times New Roman" w:cs="Times New Roman"/>
          <w:sz w:val="28"/>
          <w:szCs w:val="28"/>
          <w:lang w:eastAsia="ru-RU"/>
        </w:rPr>
        <w:t>один з типів таких покриттів (наприклад, високий вміст фосфору, середній вміст фосфору, низький вміст фосфору та композитні нікелеві покриття)</w:t>
      </w:r>
      <w:r>
        <w:rPr>
          <w:rFonts w:ascii="Times New Roman" w:eastAsia="Times New Roman" w:hAnsi="Times New Roman" w:cs="Times New Roman"/>
          <w:sz w:val="28"/>
          <w:szCs w:val="28"/>
          <w:lang w:eastAsia="ru-RU"/>
        </w:rPr>
        <w:t xml:space="preserve"> п</w:t>
      </w:r>
      <w:r w:rsidRPr="00F91501">
        <w:rPr>
          <w:rFonts w:ascii="Times New Roman" w:eastAsia="Times New Roman" w:hAnsi="Times New Roman" w:cs="Times New Roman"/>
          <w:sz w:val="28"/>
          <w:szCs w:val="28"/>
          <w:lang w:eastAsia="ru-RU"/>
        </w:rPr>
        <w:t xml:space="preserve">ри необхідності не може володіти всіма фізичними і механічними властивостями, необхідними для конкретного застосування. </w:t>
      </w:r>
    </w:p>
    <w:p w14:paraId="08497464" w14:textId="7E3DECC9" w:rsidR="00F91501" w:rsidRPr="00F91501" w:rsidRDefault="00F91501" w:rsidP="00F91501">
      <w:pPr>
        <w:spacing w:after="0" w:line="360" w:lineRule="auto"/>
        <w:ind w:firstLine="708"/>
        <w:jc w:val="both"/>
        <w:rPr>
          <w:rFonts w:ascii="Times New Roman" w:eastAsia="Times New Roman" w:hAnsi="Times New Roman" w:cs="Times New Roman"/>
          <w:sz w:val="28"/>
          <w:szCs w:val="28"/>
          <w:lang w:eastAsia="ru-RU"/>
        </w:rPr>
      </w:pPr>
      <w:r w:rsidRPr="005C1C5E">
        <w:rPr>
          <w:rFonts w:ascii="Times New Roman" w:eastAsia="Times New Roman" w:hAnsi="Times New Roman" w:cs="Times New Roman"/>
          <w:b/>
          <w:bCs/>
          <w:i/>
          <w:iCs/>
          <w:sz w:val="28"/>
          <w:szCs w:val="28"/>
          <w:lang w:eastAsia="ru-RU"/>
        </w:rPr>
        <w:t>Актуальність теми.</w:t>
      </w:r>
      <w:r w:rsidRPr="00F91501">
        <w:rPr>
          <w:rFonts w:ascii="Times New Roman" w:eastAsia="Times New Roman" w:hAnsi="Times New Roman" w:cs="Times New Roman"/>
          <w:sz w:val="28"/>
          <w:szCs w:val="28"/>
          <w:lang w:eastAsia="ru-RU"/>
        </w:rPr>
        <w:t xml:space="preserve"> Двошарові нікелеві покриття зазвичай поєднують два типи покриттів, які можуть покращити властивості окремих </w:t>
      </w:r>
      <w:r w:rsidRPr="00F91501">
        <w:rPr>
          <w:rFonts w:ascii="Times New Roman" w:eastAsia="Times New Roman" w:hAnsi="Times New Roman" w:cs="Times New Roman"/>
          <w:sz w:val="28"/>
          <w:szCs w:val="28"/>
          <w:lang w:eastAsia="ru-RU"/>
        </w:rPr>
        <w:lastRenderedPageBreak/>
        <w:t>шарів. Значна кількість варіантів таких покриттів вже застосовано в металообробній промисловості [</w:t>
      </w:r>
      <w:r w:rsidR="00250DA6" w:rsidRPr="00250DA6">
        <w:rPr>
          <w:rFonts w:ascii="Times New Roman" w:eastAsia="Times New Roman" w:hAnsi="Times New Roman" w:cs="Times New Roman"/>
          <w:sz w:val="28"/>
          <w:szCs w:val="28"/>
          <w:lang w:val="ru-RU" w:eastAsia="ru-RU"/>
        </w:rPr>
        <w:t>2</w:t>
      </w:r>
      <w:r w:rsidRPr="00F91501">
        <w:rPr>
          <w:rFonts w:ascii="Times New Roman" w:eastAsia="Times New Roman" w:hAnsi="Times New Roman" w:cs="Times New Roman"/>
          <w:sz w:val="28"/>
          <w:szCs w:val="28"/>
          <w:lang w:eastAsia="ru-RU"/>
        </w:rPr>
        <w:t>]. Споживчими характеристиками, які можуть бути поліпшені для використання в певних умовах, є:</w:t>
      </w:r>
    </w:p>
    <w:p w14:paraId="0502D349" w14:textId="3AC2DBEE" w:rsidR="00F91501" w:rsidRPr="00F91501" w:rsidRDefault="003C0B49" w:rsidP="003C0B49">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F91501" w:rsidRPr="00F91501">
        <w:rPr>
          <w:rFonts w:ascii="Times New Roman" w:eastAsia="Times New Roman" w:hAnsi="Times New Roman" w:cs="Times New Roman"/>
          <w:sz w:val="28"/>
          <w:szCs w:val="28"/>
          <w:lang w:eastAsia="ru-RU"/>
        </w:rPr>
        <w:t>ідвищена довговічність;</w:t>
      </w:r>
    </w:p>
    <w:p w14:paraId="58703869" w14:textId="7FAC6D87" w:rsidR="00F91501" w:rsidRPr="00F91501" w:rsidRDefault="00F91501" w:rsidP="00F91501">
      <w:pPr>
        <w:spacing w:after="0" w:line="360" w:lineRule="auto"/>
        <w:jc w:val="both"/>
        <w:rPr>
          <w:rFonts w:ascii="Times New Roman" w:eastAsia="Times New Roman" w:hAnsi="Times New Roman" w:cs="Times New Roman"/>
          <w:sz w:val="28"/>
          <w:szCs w:val="28"/>
          <w:lang w:eastAsia="ru-RU"/>
        </w:rPr>
      </w:pPr>
      <w:r w:rsidRPr="00F91501">
        <w:rPr>
          <w:rFonts w:ascii="Times New Roman" w:eastAsia="Times New Roman" w:hAnsi="Times New Roman" w:cs="Times New Roman"/>
          <w:sz w:val="28"/>
          <w:szCs w:val="28"/>
          <w:lang w:eastAsia="ru-RU"/>
        </w:rPr>
        <w:tab/>
      </w:r>
      <w:r w:rsidR="003C0B49">
        <w:rPr>
          <w:rFonts w:ascii="Times New Roman" w:eastAsia="Times New Roman" w:hAnsi="Times New Roman" w:cs="Times New Roman"/>
          <w:sz w:val="28"/>
          <w:szCs w:val="28"/>
          <w:lang w:eastAsia="ru-RU"/>
        </w:rPr>
        <w:t>- п</w:t>
      </w:r>
      <w:r w:rsidRPr="00F91501">
        <w:rPr>
          <w:rFonts w:ascii="Times New Roman" w:eastAsia="Times New Roman" w:hAnsi="Times New Roman" w:cs="Times New Roman"/>
          <w:sz w:val="28"/>
          <w:szCs w:val="28"/>
          <w:lang w:eastAsia="ru-RU"/>
        </w:rPr>
        <w:t>ідвищена корозійна стійкість;</w:t>
      </w:r>
    </w:p>
    <w:p w14:paraId="64310A61" w14:textId="36B5CBF7" w:rsidR="00F91501" w:rsidRPr="00F91501" w:rsidRDefault="00F91501" w:rsidP="00F91501">
      <w:pPr>
        <w:spacing w:after="0" w:line="360" w:lineRule="auto"/>
        <w:jc w:val="both"/>
        <w:rPr>
          <w:rFonts w:ascii="Times New Roman" w:eastAsia="Times New Roman" w:hAnsi="Times New Roman" w:cs="Times New Roman"/>
          <w:sz w:val="28"/>
          <w:szCs w:val="28"/>
          <w:lang w:eastAsia="ru-RU"/>
        </w:rPr>
      </w:pPr>
      <w:r w:rsidRPr="00F91501">
        <w:rPr>
          <w:rFonts w:ascii="Times New Roman" w:eastAsia="Times New Roman" w:hAnsi="Times New Roman" w:cs="Times New Roman"/>
          <w:sz w:val="28"/>
          <w:szCs w:val="28"/>
          <w:lang w:eastAsia="ru-RU"/>
        </w:rPr>
        <w:tab/>
      </w:r>
      <w:r w:rsidR="003C0B49">
        <w:rPr>
          <w:rFonts w:ascii="Times New Roman" w:eastAsia="Times New Roman" w:hAnsi="Times New Roman" w:cs="Times New Roman"/>
          <w:sz w:val="28"/>
          <w:szCs w:val="28"/>
          <w:lang w:eastAsia="ru-RU"/>
        </w:rPr>
        <w:t>- к</w:t>
      </w:r>
      <w:r w:rsidRPr="00F91501">
        <w:rPr>
          <w:rFonts w:ascii="Times New Roman" w:eastAsia="Times New Roman" w:hAnsi="Times New Roman" w:cs="Times New Roman"/>
          <w:sz w:val="28"/>
          <w:szCs w:val="28"/>
          <w:lang w:eastAsia="ru-RU"/>
        </w:rPr>
        <w:t>ращі змащувальні і антиадгезійні властивості;</w:t>
      </w:r>
    </w:p>
    <w:p w14:paraId="48681D34" w14:textId="3305160E" w:rsidR="00F91501" w:rsidRPr="00F91501" w:rsidRDefault="00F91501" w:rsidP="00F91501">
      <w:pPr>
        <w:spacing w:after="0" w:line="360" w:lineRule="auto"/>
        <w:jc w:val="both"/>
        <w:rPr>
          <w:rFonts w:ascii="Times New Roman" w:eastAsia="Times New Roman" w:hAnsi="Times New Roman" w:cs="Times New Roman"/>
          <w:sz w:val="28"/>
          <w:szCs w:val="28"/>
          <w:lang w:eastAsia="ru-RU"/>
        </w:rPr>
      </w:pPr>
      <w:r w:rsidRPr="00F91501">
        <w:rPr>
          <w:rFonts w:ascii="Times New Roman" w:eastAsia="Times New Roman" w:hAnsi="Times New Roman" w:cs="Times New Roman"/>
          <w:sz w:val="28"/>
          <w:szCs w:val="28"/>
          <w:lang w:eastAsia="ru-RU"/>
        </w:rPr>
        <w:tab/>
      </w:r>
      <w:r w:rsidR="003C0B49">
        <w:rPr>
          <w:rFonts w:ascii="Times New Roman" w:eastAsia="Times New Roman" w:hAnsi="Times New Roman" w:cs="Times New Roman"/>
          <w:sz w:val="28"/>
          <w:szCs w:val="28"/>
          <w:lang w:eastAsia="ru-RU"/>
        </w:rPr>
        <w:t>- б</w:t>
      </w:r>
      <w:r w:rsidRPr="00F91501">
        <w:rPr>
          <w:rFonts w:ascii="Times New Roman" w:eastAsia="Times New Roman" w:hAnsi="Times New Roman" w:cs="Times New Roman"/>
          <w:sz w:val="28"/>
          <w:szCs w:val="28"/>
          <w:lang w:eastAsia="ru-RU"/>
        </w:rPr>
        <w:t>ільш тривалий термін служби алюмінієвої ванни;</w:t>
      </w:r>
    </w:p>
    <w:p w14:paraId="5DBD7E5E" w14:textId="2E470B3A" w:rsidR="00F91501" w:rsidRPr="00F91501" w:rsidRDefault="00F91501" w:rsidP="00F91501">
      <w:pPr>
        <w:spacing w:after="0" w:line="360" w:lineRule="auto"/>
        <w:jc w:val="both"/>
        <w:rPr>
          <w:rFonts w:ascii="Times New Roman" w:eastAsia="Times New Roman" w:hAnsi="Times New Roman" w:cs="Times New Roman"/>
          <w:sz w:val="28"/>
          <w:szCs w:val="28"/>
          <w:lang w:eastAsia="ru-RU"/>
        </w:rPr>
      </w:pPr>
      <w:r w:rsidRPr="00F91501">
        <w:rPr>
          <w:rFonts w:ascii="Times New Roman" w:eastAsia="Times New Roman" w:hAnsi="Times New Roman" w:cs="Times New Roman"/>
          <w:sz w:val="28"/>
          <w:szCs w:val="28"/>
          <w:lang w:eastAsia="ru-RU"/>
        </w:rPr>
        <w:tab/>
      </w:r>
      <w:r w:rsidR="003C0B49">
        <w:rPr>
          <w:rFonts w:ascii="Times New Roman" w:eastAsia="Times New Roman" w:hAnsi="Times New Roman" w:cs="Times New Roman"/>
          <w:sz w:val="28"/>
          <w:szCs w:val="28"/>
          <w:lang w:eastAsia="ru-RU"/>
        </w:rPr>
        <w:t>- к</w:t>
      </w:r>
      <w:r w:rsidRPr="00F91501">
        <w:rPr>
          <w:rFonts w:ascii="Times New Roman" w:eastAsia="Times New Roman" w:hAnsi="Times New Roman" w:cs="Times New Roman"/>
          <w:sz w:val="28"/>
          <w:szCs w:val="28"/>
          <w:lang w:eastAsia="ru-RU"/>
        </w:rPr>
        <w:t>раща відбивна здатність покриття</w:t>
      </w:r>
      <w:r w:rsidR="003C0B49">
        <w:rPr>
          <w:rFonts w:ascii="Times New Roman" w:eastAsia="Times New Roman" w:hAnsi="Times New Roman" w:cs="Times New Roman"/>
          <w:sz w:val="28"/>
          <w:szCs w:val="28"/>
          <w:lang w:eastAsia="ru-RU"/>
        </w:rPr>
        <w:t>.</w:t>
      </w:r>
    </w:p>
    <w:p w14:paraId="49A5D648" w14:textId="4E3AF908" w:rsidR="00F91501" w:rsidRPr="00F91501" w:rsidRDefault="00F91501" w:rsidP="00F91501">
      <w:pPr>
        <w:spacing w:after="0" w:line="360" w:lineRule="auto"/>
        <w:jc w:val="both"/>
        <w:rPr>
          <w:rFonts w:ascii="Times New Roman" w:eastAsia="Times New Roman" w:hAnsi="Times New Roman" w:cs="Times New Roman"/>
          <w:sz w:val="28"/>
          <w:szCs w:val="28"/>
          <w:lang w:eastAsia="ru-RU"/>
        </w:rPr>
      </w:pPr>
      <w:r w:rsidRPr="00F91501">
        <w:rPr>
          <w:rFonts w:ascii="Times New Roman" w:eastAsia="Times New Roman" w:hAnsi="Times New Roman" w:cs="Times New Roman"/>
          <w:sz w:val="28"/>
          <w:szCs w:val="28"/>
          <w:lang w:eastAsia="ru-RU"/>
        </w:rPr>
        <w:tab/>
        <w:t xml:space="preserve">Враховуючи актуальність обраної теми, метою було проаналізувати сучасні методи нанесення захисних </w:t>
      </w:r>
      <w:r w:rsidR="003C0B49">
        <w:rPr>
          <w:rFonts w:ascii="Times New Roman" w:eastAsia="Times New Roman" w:hAnsi="Times New Roman" w:cs="Times New Roman"/>
          <w:sz w:val="28"/>
          <w:szCs w:val="28"/>
          <w:lang w:eastAsia="ru-RU"/>
        </w:rPr>
        <w:t xml:space="preserve">нікелевих </w:t>
      </w:r>
      <w:r w:rsidRPr="00F91501">
        <w:rPr>
          <w:rFonts w:ascii="Times New Roman" w:eastAsia="Times New Roman" w:hAnsi="Times New Roman" w:cs="Times New Roman"/>
          <w:sz w:val="28"/>
          <w:szCs w:val="28"/>
          <w:lang w:eastAsia="ru-RU"/>
        </w:rPr>
        <w:t>покриттів</w:t>
      </w:r>
      <w:r w:rsidR="003C0B49">
        <w:rPr>
          <w:rFonts w:ascii="Times New Roman" w:eastAsia="Times New Roman" w:hAnsi="Times New Roman" w:cs="Times New Roman"/>
          <w:sz w:val="28"/>
          <w:szCs w:val="28"/>
          <w:lang w:eastAsia="ru-RU"/>
        </w:rPr>
        <w:t xml:space="preserve"> на мідні деталі</w:t>
      </w:r>
      <w:r w:rsidRPr="00F91501">
        <w:rPr>
          <w:rFonts w:ascii="Times New Roman" w:eastAsia="Times New Roman" w:hAnsi="Times New Roman" w:cs="Times New Roman"/>
          <w:sz w:val="28"/>
          <w:szCs w:val="28"/>
          <w:lang w:eastAsia="ru-RU"/>
        </w:rPr>
        <w:t>, порівняти споживчі характеристики формованої захисної плівки і спро</w:t>
      </w:r>
      <w:r w:rsidR="003C0B49">
        <w:rPr>
          <w:rFonts w:ascii="Times New Roman" w:eastAsia="Times New Roman" w:hAnsi="Times New Roman" w:cs="Times New Roman"/>
          <w:sz w:val="28"/>
          <w:szCs w:val="28"/>
          <w:lang w:eastAsia="ru-RU"/>
        </w:rPr>
        <w:t>є</w:t>
      </w:r>
      <w:r w:rsidRPr="00F91501">
        <w:rPr>
          <w:rFonts w:ascii="Times New Roman" w:eastAsia="Times New Roman" w:hAnsi="Times New Roman" w:cs="Times New Roman"/>
          <w:sz w:val="28"/>
          <w:szCs w:val="28"/>
          <w:lang w:eastAsia="ru-RU"/>
        </w:rPr>
        <w:t>ктувати гальванічн</w:t>
      </w:r>
      <w:r w:rsidR="003C0B49">
        <w:rPr>
          <w:rFonts w:ascii="Times New Roman" w:eastAsia="Times New Roman" w:hAnsi="Times New Roman" w:cs="Times New Roman"/>
          <w:sz w:val="28"/>
          <w:szCs w:val="28"/>
          <w:lang w:eastAsia="ru-RU"/>
        </w:rPr>
        <w:t>ий</w:t>
      </w:r>
      <w:r w:rsidRPr="00F91501">
        <w:rPr>
          <w:rFonts w:ascii="Times New Roman" w:eastAsia="Times New Roman" w:hAnsi="Times New Roman" w:cs="Times New Roman"/>
          <w:sz w:val="28"/>
          <w:szCs w:val="28"/>
          <w:lang w:eastAsia="ru-RU"/>
        </w:rPr>
        <w:t xml:space="preserve"> цех для нанесення нікелевих покриттів на мідні деталі</w:t>
      </w:r>
      <w:r w:rsidR="003C0B49">
        <w:rPr>
          <w:rFonts w:ascii="Times New Roman" w:eastAsia="Times New Roman" w:hAnsi="Times New Roman" w:cs="Times New Roman"/>
          <w:sz w:val="28"/>
          <w:szCs w:val="28"/>
          <w:lang w:eastAsia="ru-RU"/>
        </w:rPr>
        <w:t xml:space="preserve"> в автоматичній лінії</w:t>
      </w:r>
      <w:r w:rsidRPr="00F91501">
        <w:rPr>
          <w:rFonts w:ascii="Times New Roman" w:eastAsia="Times New Roman" w:hAnsi="Times New Roman" w:cs="Times New Roman"/>
          <w:sz w:val="28"/>
          <w:szCs w:val="28"/>
          <w:lang w:eastAsia="ru-RU"/>
        </w:rPr>
        <w:t>.</w:t>
      </w:r>
    </w:p>
    <w:p w14:paraId="7A1A64D7" w14:textId="27EE40FA" w:rsidR="00F91501" w:rsidRPr="00F91501" w:rsidRDefault="00F91501" w:rsidP="00264652">
      <w:pPr>
        <w:spacing w:after="0" w:line="360" w:lineRule="auto"/>
        <w:ind w:firstLine="708"/>
        <w:jc w:val="both"/>
        <w:rPr>
          <w:rFonts w:ascii="Times New Roman" w:eastAsia="Times New Roman" w:hAnsi="Times New Roman" w:cs="Times New Roman"/>
          <w:sz w:val="28"/>
          <w:szCs w:val="28"/>
          <w:lang w:eastAsia="ru-RU"/>
        </w:rPr>
      </w:pPr>
      <w:r w:rsidRPr="003C0B49">
        <w:rPr>
          <w:rFonts w:ascii="Times New Roman" w:eastAsia="Times New Roman" w:hAnsi="Times New Roman" w:cs="Times New Roman"/>
          <w:b/>
          <w:bCs/>
          <w:i/>
          <w:iCs/>
          <w:sz w:val="28"/>
          <w:szCs w:val="28"/>
          <w:lang w:eastAsia="ru-RU"/>
        </w:rPr>
        <w:t xml:space="preserve">Метою </w:t>
      </w:r>
      <w:r w:rsidRPr="00F91501">
        <w:rPr>
          <w:rFonts w:ascii="Times New Roman" w:eastAsia="Times New Roman" w:hAnsi="Times New Roman" w:cs="Times New Roman"/>
          <w:sz w:val="28"/>
          <w:szCs w:val="28"/>
          <w:lang w:eastAsia="ru-RU"/>
        </w:rPr>
        <w:t>даного дослідження є</w:t>
      </w:r>
      <w:r w:rsidR="003C0B49" w:rsidRPr="00F91501">
        <w:rPr>
          <w:rFonts w:ascii="Times New Roman" w:eastAsia="Times New Roman" w:hAnsi="Times New Roman" w:cs="Times New Roman"/>
          <w:sz w:val="28"/>
          <w:szCs w:val="28"/>
          <w:lang w:eastAsia="ru-RU"/>
        </w:rPr>
        <w:t xml:space="preserve"> процес нанесення захисних і декоративних нікелевих покриттів для додання мідним деталям антикорозійних властивостей. </w:t>
      </w:r>
    </w:p>
    <w:p w14:paraId="619B8064" w14:textId="77777777" w:rsidR="00F91501" w:rsidRPr="003C0B49" w:rsidRDefault="00F91501" w:rsidP="003C0B49">
      <w:pPr>
        <w:spacing w:after="0" w:line="360" w:lineRule="auto"/>
        <w:ind w:firstLine="708"/>
        <w:jc w:val="both"/>
        <w:rPr>
          <w:rFonts w:ascii="Times New Roman" w:eastAsia="Times New Roman" w:hAnsi="Times New Roman" w:cs="Times New Roman"/>
          <w:b/>
          <w:bCs/>
          <w:i/>
          <w:iCs/>
          <w:sz w:val="28"/>
          <w:szCs w:val="28"/>
          <w:lang w:eastAsia="ru-RU"/>
        </w:rPr>
      </w:pPr>
      <w:r w:rsidRPr="003C0B49">
        <w:rPr>
          <w:rFonts w:ascii="Times New Roman" w:eastAsia="Times New Roman" w:hAnsi="Times New Roman" w:cs="Times New Roman"/>
          <w:b/>
          <w:bCs/>
          <w:i/>
          <w:iCs/>
          <w:sz w:val="28"/>
          <w:szCs w:val="28"/>
          <w:lang w:eastAsia="ru-RU"/>
        </w:rPr>
        <w:t xml:space="preserve">Завдання дослідження: </w:t>
      </w:r>
    </w:p>
    <w:p w14:paraId="259978F0" w14:textId="7D1F2FF0" w:rsidR="00F91501" w:rsidRPr="00F91501" w:rsidRDefault="00F91501" w:rsidP="003C0B49">
      <w:pPr>
        <w:spacing w:after="0" w:line="360" w:lineRule="auto"/>
        <w:ind w:firstLine="708"/>
        <w:jc w:val="both"/>
        <w:rPr>
          <w:rFonts w:ascii="Times New Roman" w:eastAsia="Times New Roman" w:hAnsi="Times New Roman" w:cs="Times New Roman"/>
          <w:sz w:val="28"/>
          <w:szCs w:val="28"/>
          <w:lang w:eastAsia="ru-RU"/>
        </w:rPr>
      </w:pPr>
      <w:r w:rsidRPr="00F91501">
        <w:rPr>
          <w:rFonts w:ascii="Times New Roman" w:eastAsia="Times New Roman" w:hAnsi="Times New Roman" w:cs="Times New Roman"/>
          <w:sz w:val="28"/>
          <w:szCs w:val="28"/>
          <w:lang w:eastAsia="ru-RU"/>
        </w:rPr>
        <w:t xml:space="preserve">- </w:t>
      </w:r>
      <w:r w:rsidR="003C0B49">
        <w:rPr>
          <w:rFonts w:ascii="Times New Roman" w:eastAsia="Times New Roman" w:hAnsi="Times New Roman" w:cs="Times New Roman"/>
          <w:sz w:val="28"/>
          <w:szCs w:val="28"/>
          <w:lang w:eastAsia="ru-RU"/>
        </w:rPr>
        <w:t>п</w:t>
      </w:r>
      <w:r w:rsidRPr="00F91501">
        <w:rPr>
          <w:rFonts w:ascii="Times New Roman" w:eastAsia="Times New Roman" w:hAnsi="Times New Roman" w:cs="Times New Roman"/>
          <w:sz w:val="28"/>
          <w:szCs w:val="28"/>
          <w:lang w:eastAsia="ru-RU"/>
        </w:rPr>
        <w:t>роаналізувати поточний стан проблеми надання електрохімічних послуг та визначити, який склад електроліту є актуальним серед виробників гальванічних покриттів;</w:t>
      </w:r>
    </w:p>
    <w:p w14:paraId="0BC1454A" w14:textId="1551098F" w:rsidR="00F91501" w:rsidRPr="00F91501" w:rsidRDefault="00F91501" w:rsidP="003C0B49">
      <w:pPr>
        <w:spacing w:after="0" w:line="360" w:lineRule="auto"/>
        <w:ind w:firstLine="708"/>
        <w:jc w:val="both"/>
        <w:rPr>
          <w:rFonts w:ascii="Times New Roman" w:eastAsia="Times New Roman" w:hAnsi="Times New Roman" w:cs="Times New Roman"/>
          <w:sz w:val="28"/>
          <w:szCs w:val="28"/>
          <w:lang w:eastAsia="ru-RU"/>
        </w:rPr>
      </w:pPr>
      <w:r w:rsidRPr="00F91501">
        <w:rPr>
          <w:rFonts w:ascii="Times New Roman" w:eastAsia="Times New Roman" w:hAnsi="Times New Roman" w:cs="Times New Roman"/>
          <w:sz w:val="28"/>
          <w:szCs w:val="28"/>
          <w:lang w:eastAsia="ru-RU"/>
        </w:rPr>
        <w:t xml:space="preserve">- </w:t>
      </w:r>
      <w:r w:rsidR="003C0B49">
        <w:rPr>
          <w:rFonts w:ascii="Times New Roman" w:eastAsia="Times New Roman" w:hAnsi="Times New Roman" w:cs="Times New Roman"/>
          <w:sz w:val="28"/>
          <w:szCs w:val="28"/>
          <w:lang w:eastAsia="ru-RU"/>
        </w:rPr>
        <w:t>р</w:t>
      </w:r>
      <w:r w:rsidRPr="00F91501">
        <w:rPr>
          <w:rFonts w:ascii="Times New Roman" w:eastAsia="Times New Roman" w:hAnsi="Times New Roman" w:cs="Times New Roman"/>
          <w:sz w:val="28"/>
          <w:szCs w:val="28"/>
          <w:lang w:eastAsia="ru-RU"/>
        </w:rPr>
        <w:t>озробити технологічний процес нанесення нікелевого покриття на мідні деталі;</w:t>
      </w:r>
    </w:p>
    <w:p w14:paraId="108BE0E8" w14:textId="0C5D8E91" w:rsidR="00F91501" w:rsidRPr="00F91501" w:rsidRDefault="00F91501" w:rsidP="003C0B49">
      <w:pPr>
        <w:spacing w:after="0" w:line="360" w:lineRule="auto"/>
        <w:ind w:firstLine="708"/>
        <w:jc w:val="both"/>
        <w:rPr>
          <w:rFonts w:ascii="Times New Roman" w:eastAsia="Times New Roman" w:hAnsi="Times New Roman" w:cs="Times New Roman"/>
          <w:sz w:val="28"/>
          <w:szCs w:val="28"/>
          <w:lang w:eastAsia="ru-RU"/>
        </w:rPr>
      </w:pPr>
      <w:r w:rsidRPr="00F91501">
        <w:rPr>
          <w:rFonts w:ascii="Times New Roman" w:eastAsia="Times New Roman" w:hAnsi="Times New Roman" w:cs="Times New Roman"/>
          <w:sz w:val="28"/>
          <w:szCs w:val="28"/>
          <w:lang w:eastAsia="ru-RU"/>
        </w:rPr>
        <w:t xml:space="preserve">- </w:t>
      </w:r>
      <w:r w:rsidR="003C0B49">
        <w:rPr>
          <w:rFonts w:ascii="Times New Roman" w:eastAsia="Times New Roman" w:hAnsi="Times New Roman" w:cs="Times New Roman"/>
          <w:sz w:val="28"/>
          <w:szCs w:val="28"/>
          <w:lang w:eastAsia="ru-RU"/>
        </w:rPr>
        <w:t>п</w:t>
      </w:r>
      <w:r w:rsidRPr="00F91501">
        <w:rPr>
          <w:rFonts w:ascii="Times New Roman" w:eastAsia="Times New Roman" w:hAnsi="Times New Roman" w:cs="Times New Roman"/>
          <w:sz w:val="28"/>
          <w:szCs w:val="28"/>
          <w:lang w:eastAsia="ru-RU"/>
        </w:rPr>
        <w:t xml:space="preserve">роаналізувати шкідливі і небезпечні виробничі фактори на </w:t>
      </w:r>
      <w:r w:rsidR="003C0B49">
        <w:rPr>
          <w:rFonts w:ascii="Times New Roman" w:eastAsia="Times New Roman" w:hAnsi="Times New Roman" w:cs="Times New Roman"/>
          <w:sz w:val="28"/>
          <w:szCs w:val="28"/>
          <w:lang w:eastAsia="ru-RU"/>
        </w:rPr>
        <w:t>с</w:t>
      </w:r>
      <w:r w:rsidRPr="00F91501">
        <w:rPr>
          <w:rFonts w:ascii="Times New Roman" w:eastAsia="Times New Roman" w:hAnsi="Times New Roman" w:cs="Times New Roman"/>
          <w:sz w:val="28"/>
          <w:szCs w:val="28"/>
          <w:lang w:eastAsia="ru-RU"/>
        </w:rPr>
        <w:t>планованому виробництві і запропонувати заходи з охорони праці;</w:t>
      </w:r>
    </w:p>
    <w:p w14:paraId="6A955004" w14:textId="77777777" w:rsidR="00F91501" w:rsidRPr="00F91501" w:rsidRDefault="00F91501" w:rsidP="003C0B49">
      <w:pPr>
        <w:spacing w:after="0" w:line="360" w:lineRule="auto"/>
        <w:ind w:firstLine="708"/>
        <w:jc w:val="both"/>
        <w:rPr>
          <w:rFonts w:ascii="Times New Roman" w:eastAsia="Times New Roman" w:hAnsi="Times New Roman" w:cs="Times New Roman"/>
          <w:sz w:val="28"/>
          <w:szCs w:val="28"/>
          <w:lang w:eastAsia="ru-RU"/>
        </w:rPr>
      </w:pPr>
      <w:r w:rsidRPr="003C0B49">
        <w:rPr>
          <w:rFonts w:ascii="Times New Roman" w:eastAsia="Times New Roman" w:hAnsi="Times New Roman" w:cs="Times New Roman"/>
          <w:b/>
          <w:bCs/>
          <w:i/>
          <w:iCs/>
          <w:sz w:val="28"/>
          <w:szCs w:val="28"/>
          <w:lang w:eastAsia="ru-RU"/>
        </w:rPr>
        <w:t>Предметом</w:t>
      </w:r>
      <w:r w:rsidRPr="00F91501">
        <w:rPr>
          <w:rFonts w:ascii="Times New Roman" w:eastAsia="Times New Roman" w:hAnsi="Times New Roman" w:cs="Times New Roman"/>
          <w:sz w:val="28"/>
          <w:szCs w:val="28"/>
          <w:lang w:eastAsia="ru-RU"/>
        </w:rPr>
        <w:t xml:space="preserve"> даного дослідження є технічний процес електроосадження нікелю, який оптимізує розміщення деталей на підвісці. </w:t>
      </w:r>
    </w:p>
    <w:p w14:paraId="7D2B9366" w14:textId="77777777" w:rsidR="00F91501" w:rsidRPr="003C0B49" w:rsidRDefault="00F91501" w:rsidP="003C0B49">
      <w:pPr>
        <w:spacing w:after="0" w:line="360" w:lineRule="auto"/>
        <w:ind w:firstLine="708"/>
        <w:jc w:val="both"/>
        <w:rPr>
          <w:rFonts w:ascii="Times New Roman" w:eastAsia="Times New Roman" w:hAnsi="Times New Roman" w:cs="Times New Roman"/>
          <w:b/>
          <w:bCs/>
          <w:i/>
          <w:iCs/>
          <w:sz w:val="28"/>
          <w:szCs w:val="28"/>
          <w:lang w:eastAsia="ru-RU"/>
        </w:rPr>
      </w:pPr>
      <w:r w:rsidRPr="003C0B49">
        <w:rPr>
          <w:rFonts w:ascii="Times New Roman" w:eastAsia="Times New Roman" w:hAnsi="Times New Roman" w:cs="Times New Roman"/>
          <w:b/>
          <w:bCs/>
          <w:i/>
          <w:iCs/>
          <w:sz w:val="28"/>
          <w:szCs w:val="28"/>
          <w:lang w:eastAsia="ru-RU"/>
        </w:rPr>
        <w:t>Методи дослідження:</w:t>
      </w:r>
    </w:p>
    <w:p w14:paraId="0BC2AA1E" w14:textId="412857A8" w:rsidR="00F91501" w:rsidRPr="00F91501" w:rsidRDefault="00F91501" w:rsidP="003C0B49">
      <w:pPr>
        <w:spacing w:after="0" w:line="360" w:lineRule="auto"/>
        <w:ind w:firstLine="708"/>
        <w:jc w:val="both"/>
        <w:rPr>
          <w:rFonts w:ascii="Times New Roman" w:eastAsia="Times New Roman" w:hAnsi="Times New Roman" w:cs="Times New Roman"/>
          <w:sz w:val="28"/>
          <w:szCs w:val="28"/>
          <w:lang w:eastAsia="ru-RU"/>
        </w:rPr>
      </w:pPr>
      <w:r w:rsidRPr="00F91501">
        <w:rPr>
          <w:rFonts w:ascii="Times New Roman" w:eastAsia="Times New Roman" w:hAnsi="Times New Roman" w:cs="Times New Roman"/>
          <w:sz w:val="28"/>
          <w:szCs w:val="28"/>
          <w:lang w:eastAsia="ru-RU"/>
        </w:rPr>
        <w:t>- порівняльний аналіз основних видів нікелевих електролітів, які найбільш широко використовуються в сучасній електрохімічній промисловості;</w:t>
      </w:r>
    </w:p>
    <w:p w14:paraId="4604F054" w14:textId="74F80EA2" w:rsidR="00F91501" w:rsidRDefault="00F91501" w:rsidP="003C0B49">
      <w:pPr>
        <w:spacing w:after="0" w:line="360" w:lineRule="auto"/>
        <w:ind w:firstLine="708"/>
        <w:jc w:val="both"/>
        <w:rPr>
          <w:rFonts w:ascii="Times New Roman" w:eastAsia="Times New Roman" w:hAnsi="Times New Roman" w:cs="Times New Roman"/>
          <w:sz w:val="28"/>
          <w:szCs w:val="28"/>
          <w:lang w:eastAsia="ru-RU"/>
        </w:rPr>
      </w:pPr>
      <w:r w:rsidRPr="00F91501">
        <w:rPr>
          <w:rFonts w:ascii="Times New Roman" w:eastAsia="Times New Roman" w:hAnsi="Times New Roman" w:cs="Times New Roman"/>
          <w:sz w:val="28"/>
          <w:szCs w:val="28"/>
          <w:lang w:eastAsia="ru-RU"/>
        </w:rPr>
        <w:lastRenderedPageBreak/>
        <w:t xml:space="preserve">- </w:t>
      </w:r>
      <w:r w:rsidR="003C0B49">
        <w:rPr>
          <w:rFonts w:ascii="Times New Roman" w:eastAsia="Times New Roman" w:hAnsi="Times New Roman" w:cs="Times New Roman"/>
          <w:sz w:val="28"/>
          <w:szCs w:val="28"/>
          <w:lang w:eastAsia="ru-RU"/>
        </w:rPr>
        <w:t>в</w:t>
      </w:r>
      <w:r w:rsidRPr="00F91501">
        <w:rPr>
          <w:rFonts w:ascii="Times New Roman" w:eastAsia="Times New Roman" w:hAnsi="Times New Roman" w:cs="Times New Roman"/>
          <w:sz w:val="28"/>
          <w:szCs w:val="28"/>
          <w:lang w:eastAsia="ru-RU"/>
        </w:rPr>
        <w:t>икористання методів розрахунку технічних параметрів процесу електроосадження нікелю;</w:t>
      </w:r>
    </w:p>
    <w:p w14:paraId="2B618760" w14:textId="2484294D" w:rsidR="003C0B49" w:rsidRPr="00F91501" w:rsidRDefault="003C0B49" w:rsidP="003C0B49">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використання методів контролю якості готової продукції;</w:t>
      </w:r>
    </w:p>
    <w:p w14:paraId="614E2416" w14:textId="5B77597E" w:rsidR="003C0B49" w:rsidRDefault="00F91501" w:rsidP="003C0B49">
      <w:pPr>
        <w:spacing w:after="0" w:line="360" w:lineRule="auto"/>
        <w:ind w:firstLine="708"/>
        <w:jc w:val="both"/>
        <w:rPr>
          <w:rFonts w:ascii="Times New Roman" w:eastAsia="Times New Roman" w:hAnsi="Times New Roman" w:cs="Times New Roman"/>
          <w:sz w:val="28"/>
          <w:szCs w:val="28"/>
          <w:lang w:eastAsia="ru-RU"/>
        </w:rPr>
      </w:pPr>
      <w:r w:rsidRPr="00F91501">
        <w:rPr>
          <w:rFonts w:ascii="Times New Roman" w:eastAsia="Times New Roman" w:hAnsi="Times New Roman" w:cs="Times New Roman"/>
          <w:sz w:val="28"/>
          <w:szCs w:val="28"/>
          <w:lang w:eastAsia="ru-RU"/>
        </w:rPr>
        <w:t xml:space="preserve">- </w:t>
      </w:r>
      <w:r w:rsidR="003C0B49">
        <w:rPr>
          <w:rFonts w:ascii="Times New Roman" w:eastAsia="Times New Roman" w:hAnsi="Times New Roman" w:cs="Times New Roman"/>
          <w:sz w:val="28"/>
          <w:szCs w:val="28"/>
          <w:lang w:eastAsia="ru-RU"/>
        </w:rPr>
        <w:t>в</w:t>
      </w:r>
      <w:r w:rsidRPr="00F91501">
        <w:rPr>
          <w:rFonts w:ascii="Times New Roman" w:eastAsia="Times New Roman" w:hAnsi="Times New Roman" w:cs="Times New Roman"/>
          <w:sz w:val="28"/>
          <w:szCs w:val="28"/>
          <w:lang w:eastAsia="ru-RU"/>
        </w:rPr>
        <w:t>икористання методів аналізу шкідливих і небезпечних виробничих факторів</w:t>
      </w:r>
      <w:r w:rsidR="003C0B49">
        <w:rPr>
          <w:rFonts w:ascii="Times New Roman" w:eastAsia="Times New Roman" w:hAnsi="Times New Roman" w:cs="Times New Roman"/>
          <w:sz w:val="28"/>
          <w:szCs w:val="28"/>
          <w:lang w:eastAsia="ru-RU"/>
        </w:rPr>
        <w:t>.</w:t>
      </w:r>
    </w:p>
    <w:p w14:paraId="46849F88" w14:textId="7D849F1E" w:rsidR="00F91501" w:rsidRPr="00F91501" w:rsidRDefault="00F91501" w:rsidP="003C0B49">
      <w:pPr>
        <w:spacing w:after="0" w:line="360" w:lineRule="auto"/>
        <w:ind w:firstLine="708"/>
        <w:jc w:val="both"/>
        <w:rPr>
          <w:rFonts w:ascii="Times New Roman" w:eastAsia="Times New Roman" w:hAnsi="Times New Roman" w:cs="Times New Roman"/>
          <w:sz w:val="28"/>
          <w:szCs w:val="28"/>
          <w:lang w:eastAsia="ru-RU"/>
        </w:rPr>
      </w:pPr>
      <w:r w:rsidRPr="003C0B49">
        <w:rPr>
          <w:rFonts w:ascii="Times New Roman" w:eastAsia="Times New Roman" w:hAnsi="Times New Roman" w:cs="Times New Roman"/>
          <w:b/>
          <w:bCs/>
          <w:i/>
          <w:iCs/>
          <w:sz w:val="28"/>
          <w:szCs w:val="28"/>
          <w:lang w:eastAsia="ru-RU"/>
        </w:rPr>
        <w:t>Практична цінність.</w:t>
      </w:r>
      <w:r w:rsidRPr="00F91501">
        <w:rPr>
          <w:rFonts w:ascii="Times New Roman" w:eastAsia="Times New Roman" w:hAnsi="Times New Roman" w:cs="Times New Roman"/>
          <w:sz w:val="28"/>
          <w:szCs w:val="28"/>
          <w:lang w:eastAsia="ru-RU"/>
        </w:rPr>
        <w:t xml:space="preserve">  В рамках </w:t>
      </w:r>
      <w:r w:rsidR="00CC46AE" w:rsidRPr="00F91501">
        <w:rPr>
          <w:rFonts w:ascii="Times New Roman" w:eastAsia="Times New Roman" w:hAnsi="Times New Roman" w:cs="Times New Roman"/>
          <w:sz w:val="28"/>
          <w:szCs w:val="28"/>
          <w:lang w:eastAsia="ru-RU"/>
        </w:rPr>
        <w:t>дан</w:t>
      </w:r>
      <w:r w:rsidR="00CC46AE">
        <w:rPr>
          <w:rFonts w:ascii="Times New Roman" w:eastAsia="Times New Roman" w:hAnsi="Times New Roman" w:cs="Times New Roman"/>
          <w:sz w:val="28"/>
          <w:szCs w:val="28"/>
          <w:lang w:eastAsia="ru-RU"/>
        </w:rPr>
        <w:t>о</w:t>
      </w:r>
      <w:r w:rsidR="00CC46AE" w:rsidRPr="00F91501">
        <w:rPr>
          <w:rFonts w:ascii="Times New Roman" w:eastAsia="Times New Roman" w:hAnsi="Times New Roman" w:cs="Times New Roman"/>
          <w:sz w:val="28"/>
          <w:szCs w:val="28"/>
          <w:lang w:eastAsia="ru-RU"/>
        </w:rPr>
        <w:t>ї</w:t>
      </w:r>
      <w:r w:rsidR="003C0B49">
        <w:rPr>
          <w:rFonts w:ascii="Times New Roman" w:eastAsia="Times New Roman" w:hAnsi="Times New Roman" w:cs="Times New Roman"/>
          <w:sz w:val="28"/>
          <w:szCs w:val="28"/>
          <w:lang w:eastAsia="ru-RU"/>
        </w:rPr>
        <w:t xml:space="preserve"> роботи</w:t>
      </w:r>
      <w:r w:rsidRPr="00F91501">
        <w:rPr>
          <w:rFonts w:ascii="Times New Roman" w:eastAsia="Times New Roman" w:hAnsi="Times New Roman" w:cs="Times New Roman"/>
          <w:sz w:val="28"/>
          <w:szCs w:val="28"/>
          <w:lang w:eastAsia="ru-RU"/>
        </w:rPr>
        <w:t xml:space="preserve"> розроб</w:t>
      </w:r>
      <w:r w:rsidR="003C0B49">
        <w:rPr>
          <w:rFonts w:ascii="Times New Roman" w:eastAsia="Times New Roman" w:hAnsi="Times New Roman" w:cs="Times New Roman"/>
          <w:sz w:val="28"/>
          <w:szCs w:val="28"/>
          <w:lang w:eastAsia="ru-RU"/>
        </w:rPr>
        <w:t>лена</w:t>
      </w:r>
      <w:r w:rsidRPr="00F91501">
        <w:rPr>
          <w:rFonts w:ascii="Times New Roman" w:eastAsia="Times New Roman" w:hAnsi="Times New Roman" w:cs="Times New Roman"/>
          <w:sz w:val="28"/>
          <w:szCs w:val="28"/>
          <w:lang w:eastAsia="ru-RU"/>
        </w:rPr>
        <w:t xml:space="preserve"> технологі</w:t>
      </w:r>
      <w:r w:rsidR="003C0B49">
        <w:rPr>
          <w:rFonts w:ascii="Times New Roman" w:eastAsia="Times New Roman" w:hAnsi="Times New Roman" w:cs="Times New Roman"/>
          <w:sz w:val="28"/>
          <w:szCs w:val="28"/>
          <w:lang w:eastAsia="ru-RU"/>
        </w:rPr>
        <w:t>я</w:t>
      </w:r>
      <w:r w:rsidRPr="00F91501">
        <w:rPr>
          <w:rFonts w:ascii="Times New Roman" w:eastAsia="Times New Roman" w:hAnsi="Times New Roman" w:cs="Times New Roman"/>
          <w:sz w:val="28"/>
          <w:szCs w:val="28"/>
          <w:lang w:eastAsia="ru-RU"/>
        </w:rPr>
        <w:t xml:space="preserve"> і </w:t>
      </w:r>
      <w:r w:rsidR="003C0B49">
        <w:rPr>
          <w:rFonts w:ascii="Times New Roman" w:eastAsia="Times New Roman" w:hAnsi="Times New Roman" w:cs="Times New Roman"/>
          <w:sz w:val="28"/>
          <w:szCs w:val="28"/>
          <w:lang w:eastAsia="ru-RU"/>
        </w:rPr>
        <w:t xml:space="preserve">проведені </w:t>
      </w:r>
      <w:r w:rsidRPr="00F91501">
        <w:rPr>
          <w:rFonts w:ascii="Times New Roman" w:eastAsia="Times New Roman" w:hAnsi="Times New Roman" w:cs="Times New Roman"/>
          <w:sz w:val="28"/>
          <w:szCs w:val="28"/>
          <w:lang w:eastAsia="ru-RU"/>
        </w:rPr>
        <w:t>розраху</w:t>
      </w:r>
      <w:r w:rsidR="003C0B49">
        <w:rPr>
          <w:rFonts w:ascii="Times New Roman" w:eastAsia="Times New Roman" w:hAnsi="Times New Roman" w:cs="Times New Roman"/>
          <w:sz w:val="28"/>
          <w:szCs w:val="28"/>
          <w:lang w:eastAsia="ru-RU"/>
        </w:rPr>
        <w:t>нки</w:t>
      </w:r>
      <w:r w:rsidRPr="00F91501">
        <w:rPr>
          <w:rFonts w:ascii="Times New Roman" w:eastAsia="Times New Roman" w:hAnsi="Times New Roman" w:cs="Times New Roman"/>
          <w:sz w:val="28"/>
          <w:szCs w:val="28"/>
          <w:lang w:eastAsia="ru-RU"/>
        </w:rPr>
        <w:t xml:space="preserve"> обладнання для нанесення нікелевого покриття на мідні деталі. Розраховані оптимальні параметри гальванічного процесу, в ході якого наноситься високоякісне покриття, надійно захищає деталь від корозії, і запропоновані відповідні заходи з охорони праці.</w:t>
      </w:r>
    </w:p>
    <w:p w14:paraId="0D5A8AE2" w14:textId="77777777" w:rsidR="001F7BA9" w:rsidRDefault="00F91501" w:rsidP="001F7BA9">
      <w:pPr>
        <w:spacing w:after="0" w:line="360" w:lineRule="auto"/>
        <w:ind w:firstLine="708"/>
        <w:jc w:val="both"/>
      </w:pPr>
      <w:r w:rsidRPr="00A75E78">
        <w:rPr>
          <w:rFonts w:ascii="Times New Roman" w:eastAsia="Times New Roman" w:hAnsi="Times New Roman" w:cs="Times New Roman"/>
          <w:b/>
          <w:bCs/>
          <w:i/>
          <w:iCs/>
          <w:sz w:val="28"/>
          <w:szCs w:val="28"/>
          <w:lang w:eastAsia="ru-RU"/>
        </w:rPr>
        <w:t>Елементи наукової новизни.</w:t>
      </w:r>
      <w:r w:rsidRPr="00F91501">
        <w:rPr>
          <w:rFonts w:ascii="Times New Roman" w:eastAsia="Times New Roman" w:hAnsi="Times New Roman" w:cs="Times New Roman"/>
          <w:sz w:val="28"/>
          <w:szCs w:val="28"/>
          <w:lang w:eastAsia="ru-RU"/>
        </w:rPr>
        <w:t xml:space="preserve"> Запропоновано методику нанесення захисно-декоративного нікелевого покриття на мідь. Розрахунок техн</w:t>
      </w:r>
      <w:r w:rsidR="00A75E78">
        <w:rPr>
          <w:rFonts w:ascii="Times New Roman" w:eastAsia="Times New Roman" w:hAnsi="Times New Roman" w:cs="Times New Roman"/>
          <w:sz w:val="28"/>
          <w:szCs w:val="28"/>
          <w:lang w:eastAsia="ru-RU"/>
        </w:rPr>
        <w:t>ологічного</w:t>
      </w:r>
      <w:r w:rsidRPr="00F91501">
        <w:rPr>
          <w:rFonts w:ascii="Times New Roman" w:eastAsia="Times New Roman" w:hAnsi="Times New Roman" w:cs="Times New Roman"/>
          <w:sz w:val="28"/>
          <w:szCs w:val="28"/>
          <w:lang w:eastAsia="ru-RU"/>
        </w:rPr>
        <w:t xml:space="preserve"> </w:t>
      </w:r>
      <w:r w:rsidR="00A75E78">
        <w:rPr>
          <w:rFonts w:ascii="Times New Roman" w:eastAsia="Times New Roman" w:hAnsi="Times New Roman" w:cs="Times New Roman"/>
          <w:sz w:val="28"/>
          <w:szCs w:val="28"/>
          <w:lang w:eastAsia="ru-RU"/>
        </w:rPr>
        <w:t>процесу та обладнання</w:t>
      </w:r>
      <w:r w:rsidRPr="00F91501">
        <w:rPr>
          <w:rFonts w:ascii="Times New Roman" w:eastAsia="Times New Roman" w:hAnsi="Times New Roman" w:cs="Times New Roman"/>
          <w:sz w:val="28"/>
          <w:szCs w:val="28"/>
          <w:lang w:eastAsia="ru-RU"/>
        </w:rPr>
        <w:t xml:space="preserve"> проводиться з метою оптимізації розташування електродів у ванні</w:t>
      </w:r>
      <w:r w:rsidR="00A75E78">
        <w:rPr>
          <w:rFonts w:ascii="Times New Roman" w:eastAsia="Times New Roman" w:hAnsi="Times New Roman" w:cs="Times New Roman"/>
          <w:sz w:val="28"/>
          <w:szCs w:val="28"/>
          <w:lang w:eastAsia="ru-RU"/>
        </w:rPr>
        <w:t xml:space="preserve"> та деталей на підвісках</w:t>
      </w:r>
      <w:r w:rsidRPr="00F91501">
        <w:rPr>
          <w:rFonts w:ascii="Times New Roman" w:eastAsia="Times New Roman" w:hAnsi="Times New Roman" w:cs="Times New Roman"/>
          <w:sz w:val="28"/>
          <w:szCs w:val="28"/>
          <w:lang w:eastAsia="ru-RU"/>
        </w:rPr>
        <w:t>, що призводить до зниження енергоспоживання на одиницю продукції. Запропоновано реагентний спосіб очищення стічних вод, який є дуже простим і економічно вигідним.</w:t>
      </w:r>
      <w:r w:rsidR="001F7BA9" w:rsidRPr="001F7BA9">
        <w:t xml:space="preserve"> </w:t>
      </w:r>
    </w:p>
    <w:p w14:paraId="5DF8A338" w14:textId="44D7A747" w:rsidR="001F7BA9" w:rsidRPr="001F7BA9" w:rsidRDefault="001F7BA9" w:rsidP="001F7BA9">
      <w:pPr>
        <w:spacing w:after="0" w:line="360" w:lineRule="auto"/>
        <w:ind w:firstLine="708"/>
        <w:jc w:val="both"/>
        <w:rPr>
          <w:rFonts w:ascii="Times New Roman" w:eastAsia="Times New Roman" w:hAnsi="Times New Roman" w:cs="Times New Roman"/>
          <w:sz w:val="28"/>
          <w:szCs w:val="28"/>
          <w:lang w:eastAsia="ru-RU"/>
        </w:rPr>
      </w:pPr>
      <w:r w:rsidRPr="001F7BA9">
        <w:rPr>
          <w:rFonts w:ascii="Times New Roman" w:eastAsia="Times New Roman" w:hAnsi="Times New Roman" w:cs="Times New Roman"/>
          <w:b/>
          <w:bCs/>
          <w:i/>
          <w:iCs/>
          <w:sz w:val="28"/>
          <w:szCs w:val="28"/>
          <w:lang w:eastAsia="ru-RU"/>
        </w:rPr>
        <w:t>Особистий внесок.</w:t>
      </w:r>
      <w:r w:rsidRPr="001F7BA9">
        <w:rPr>
          <w:rFonts w:ascii="Times New Roman" w:eastAsia="Times New Roman" w:hAnsi="Times New Roman" w:cs="Times New Roman"/>
          <w:sz w:val="28"/>
          <w:szCs w:val="28"/>
          <w:lang w:eastAsia="ru-RU"/>
        </w:rPr>
        <w:t xml:space="preserve"> Особистий внесок </w:t>
      </w:r>
      <w:r>
        <w:rPr>
          <w:rFonts w:ascii="Times New Roman" w:eastAsia="Times New Roman" w:hAnsi="Times New Roman" w:cs="Times New Roman"/>
          <w:sz w:val="28"/>
          <w:szCs w:val="28"/>
          <w:lang w:eastAsia="ru-RU"/>
        </w:rPr>
        <w:t>здобувача</w:t>
      </w:r>
      <w:r w:rsidRPr="001F7BA9">
        <w:rPr>
          <w:rFonts w:ascii="Times New Roman" w:eastAsia="Times New Roman" w:hAnsi="Times New Roman" w:cs="Times New Roman"/>
          <w:sz w:val="28"/>
          <w:szCs w:val="28"/>
          <w:lang w:eastAsia="ru-RU"/>
        </w:rPr>
        <w:t xml:space="preserve"> полягає в</w:t>
      </w:r>
      <w:r>
        <w:rPr>
          <w:rFonts w:ascii="Times New Roman" w:eastAsia="Times New Roman" w:hAnsi="Times New Roman" w:cs="Times New Roman"/>
          <w:sz w:val="28"/>
          <w:szCs w:val="28"/>
          <w:lang w:eastAsia="ru-RU"/>
        </w:rPr>
        <w:t xml:space="preserve"> </w:t>
      </w:r>
      <w:r w:rsidRPr="001F7BA9">
        <w:rPr>
          <w:rFonts w:ascii="Times New Roman" w:eastAsia="Times New Roman" w:hAnsi="Times New Roman" w:cs="Times New Roman"/>
          <w:sz w:val="28"/>
          <w:szCs w:val="28"/>
          <w:lang w:eastAsia="ru-RU"/>
        </w:rPr>
        <w:t>самостійному аналізі літератури з розв’язуваної проблеми, виконанні</w:t>
      </w:r>
      <w:r>
        <w:rPr>
          <w:rFonts w:ascii="Times New Roman" w:eastAsia="Times New Roman" w:hAnsi="Times New Roman" w:cs="Times New Roman"/>
          <w:sz w:val="28"/>
          <w:szCs w:val="28"/>
          <w:lang w:eastAsia="ru-RU"/>
        </w:rPr>
        <w:t xml:space="preserve"> технологічних розрахунків</w:t>
      </w:r>
      <w:r w:rsidRPr="001F7BA9">
        <w:rPr>
          <w:rFonts w:ascii="Times New Roman" w:eastAsia="Times New Roman" w:hAnsi="Times New Roman" w:cs="Times New Roman"/>
          <w:sz w:val="28"/>
          <w:szCs w:val="28"/>
          <w:lang w:eastAsia="ru-RU"/>
        </w:rPr>
        <w:t>, аналізі та математичній обробці одержаних</w:t>
      </w:r>
      <w:r>
        <w:rPr>
          <w:rFonts w:ascii="Times New Roman" w:eastAsia="Times New Roman" w:hAnsi="Times New Roman" w:cs="Times New Roman"/>
          <w:sz w:val="28"/>
          <w:szCs w:val="28"/>
          <w:lang w:eastAsia="ru-RU"/>
        </w:rPr>
        <w:t xml:space="preserve"> </w:t>
      </w:r>
      <w:r w:rsidRPr="001F7BA9">
        <w:rPr>
          <w:rFonts w:ascii="Times New Roman" w:eastAsia="Times New Roman" w:hAnsi="Times New Roman" w:cs="Times New Roman"/>
          <w:sz w:val="28"/>
          <w:szCs w:val="28"/>
          <w:lang w:eastAsia="ru-RU"/>
        </w:rPr>
        <w:t>результатів, формулюванні в співавторстві з науковим керівником мети,</w:t>
      </w:r>
      <w:r>
        <w:rPr>
          <w:rFonts w:ascii="Times New Roman" w:eastAsia="Times New Roman" w:hAnsi="Times New Roman" w:cs="Times New Roman"/>
          <w:sz w:val="28"/>
          <w:szCs w:val="28"/>
          <w:lang w:eastAsia="ru-RU"/>
        </w:rPr>
        <w:t xml:space="preserve"> </w:t>
      </w:r>
      <w:r w:rsidRPr="001F7BA9">
        <w:rPr>
          <w:rFonts w:ascii="Times New Roman" w:eastAsia="Times New Roman" w:hAnsi="Times New Roman" w:cs="Times New Roman"/>
          <w:sz w:val="28"/>
          <w:szCs w:val="28"/>
          <w:lang w:eastAsia="ru-RU"/>
        </w:rPr>
        <w:t xml:space="preserve">задач, основних теоретичних положень і висновків роботи. </w:t>
      </w:r>
    </w:p>
    <w:p w14:paraId="133A27F3" w14:textId="6ADF94BD" w:rsidR="001F7BA9" w:rsidRPr="001F7BA9" w:rsidRDefault="001F7BA9" w:rsidP="001F7BA9">
      <w:pPr>
        <w:spacing w:after="0" w:line="360" w:lineRule="auto"/>
        <w:ind w:firstLine="708"/>
        <w:jc w:val="both"/>
        <w:rPr>
          <w:rFonts w:ascii="Times New Roman" w:eastAsia="Times New Roman" w:hAnsi="Times New Roman" w:cs="Times New Roman"/>
          <w:sz w:val="28"/>
          <w:szCs w:val="28"/>
          <w:lang w:eastAsia="ru-RU"/>
        </w:rPr>
      </w:pPr>
      <w:r w:rsidRPr="001F7BA9">
        <w:rPr>
          <w:rFonts w:ascii="Times New Roman" w:eastAsia="Times New Roman" w:hAnsi="Times New Roman" w:cs="Times New Roman"/>
          <w:b/>
          <w:bCs/>
          <w:i/>
          <w:iCs/>
          <w:sz w:val="28"/>
          <w:szCs w:val="28"/>
          <w:lang w:eastAsia="ru-RU"/>
        </w:rPr>
        <w:t>Публікації.</w:t>
      </w:r>
      <w:r w:rsidRPr="001F7BA9">
        <w:rPr>
          <w:rFonts w:ascii="Times New Roman" w:eastAsia="Times New Roman" w:hAnsi="Times New Roman" w:cs="Times New Roman"/>
          <w:sz w:val="28"/>
          <w:szCs w:val="28"/>
          <w:lang w:eastAsia="ru-RU"/>
        </w:rPr>
        <w:t xml:space="preserve"> За результатами дипломної магістерської роботи було</w:t>
      </w:r>
      <w:r>
        <w:rPr>
          <w:rFonts w:ascii="Times New Roman" w:eastAsia="Times New Roman" w:hAnsi="Times New Roman" w:cs="Times New Roman"/>
          <w:sz w:val="28"/>
          <w:szCs w:val="28"/>
          <w:lang w:eastAsia="ru-RU"/>
        </w:rPr>
        <w:t xml:space="preserve"> </w:t>
      </w:r>
      <w:r w:rsidRPr="001F7BA9">
        <w:rPr>
          <w:rFonts w:ascii="Times New Roman" w:eastAsia="Times New Roman" w:hAnsi="Times New Roman" w:cs="Times New Roman"/>
          <w:sz w:val="28"/>
          <w:szCs w:val="28"/>
          <w:lang w:eastAsia="ru-RU"/>
        </w:rPr>
        <w:t>опубліковано одну наукову статтю</w:t>
      </w:r>
      <w:r>
        <w:rPr>
          <w:rFonts w:ascii="Times New Roman" w:eastAsia="Times New Roman" w:hAnsi="Times New Roman" w:cs="Times New Roman"/>
          <w:sz w:val="28"/>
          <w:szCs w:val="28"/>
          <w:lang w:eastAsia="ru-RU"/>
        </w:rPr>
        <w:t xml:space="preserve"> та тези науково-практичної конференції</w:t>
      </w:r>
      <w:r w:rsidRPr="001F7BA9">
        <w:rPr>
          <w:rFonts w:ascii="Times New Roman" w:eastAsia="Times New Roman" w:hAnsi="Times New Roman" w:cs="Times New Roman"/>
          <w:sz w:val="28"/>
          <w:szCs w:val="28"/>
          <w:lang w:eastAsia="ru-RU"/>
        </w:rPr>
        <w:t>.</w:t>
      </w:r>
    </w:p>
    <w:p w14:paraId="687D91DE" w14:textId="583FD21B" w:rsidR="001F7BA9" w:rsidRPr="001F7BA9" w:rsidRDefault="001F7BA9" w:rsidP="001F7BA9">
      <w:pPr>
        <w:spacing w:after="0" w:line="360" w:lineRule="auto"/>
        <w:ind w:firstLine="708"/>
        <w:jc w:val="both"/>
        <w:rPr>
          <w:rFonts w:ascii="Times New Roman" w:eastAsia="Times New Roman" w:hAnsi="Times New Roman" w:cs="Times New Roman"/>
          <w:sz w:val="28"/>
          <w:szCs w:val="28"/>
          <w:lang w:eastAsia="ru-RU"/>
        </w:rPr>
      </w:pPr>
      <w:r w:rsidRPr="001F7BA9">
        <w:rPr>
          <w:rFonts w:ascii="Times New Roman" w:eastAsia="Times New Roman" w:hAnsi="Times New Roman" w:cs="Times New Roman"/>
          <w:b/>
          <w:bCs/>
          <w:i/>
          <w:iCs/>
          <w:sz w:val="28"/>
          <w:szCs w:val="28"/>
          <w:lang w:eastAsia="ru-RU"/>
        </w:rPr>
        <w:t>Структура та обсяг роботи.</w:t>
      </w:r>
      <w:r w:rsidRPr="001F7B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Кваліфікаційна</w:t>
      </w:r>
      <w:r w:rsidRPr="001F7BA9">
        <w:rPr>
          <w:rFonts w:ascii="Times New Roman" w:eastAsia="Times New Roman" w:hAnsi="Times New Roman" w:cs="Times New Roman"/>
          <w:sz w:val="28"/>
          <w:szCs w:val="28"/>
          <w:lang w:eastAsia="ru-RU"/>
        </w:rPr>
        <w:t xml:space="preserve"> робота</w:t>
      </w:r>
      <w:r>
        <w:rPr>
          <w:rFonts w:ascii="Times New Roman" w:eastAsia="Times New Roman" w:hAnsi="Times New Roman" w:cs="Times New Roman"/>
          <w:sz w:val="28"/>
          <w:szCs w:val="28"/>
          <w:lang w:eastAsia="ru-RU"/>
        </w:rPr>
        <w:t xml:space="preserve"> </w:t>
      </w:r>
      <w:r w:rsidRPr="001F7BA9">
        <w:rPr>
          <w:rFonts w:ascii="Times New Roman" w:eastAsia="Times New Roman" w:hAnsi="Times New Roman" w:cs="Times New Roman"/>
          <w:sz w:val="28"/>
          <w:szCs w:val="28"/>
          <w:lang w:eastAsia="ru-RU"/>
        </w:rPr>
        <w:t xml:space="preserve">складається зі вступу, </w:t>
      </w:r>
      <w:r>
        <w:rPr>
          <w:rFonts w:ascii="Times New Roman" w:eastAsia="Times New Roman" w:hAnsi="Times New Roman" w:cs="Times New Roman"/>
          <w:sz w:val="28"/>
          <w:szCs w:val="28"/>
          <w:lang w:eastAsia="ru-RU"/>
        </w:rPr>
        <w:t>4</w:t>
      </w:r>
      <w:r w:rsidRPr="001F7BA9">
        <w:rPr>
          <w:rFonts w:ascii="Times New Roman" w:eastAsia="Times New Roman" w:hAnsi="Times New Roman" w:cs="Times New Roman"/>
          <w:sz w:val="28"/>
          <w:szCs w:val="28"/>
          <w:lang w:eastAsia="ru-RU"/>
        </w:rPr>
        <w:t xml:space="preserve"> розділів, висновків, списку використаних джерел.</w:t>
      </w:r>
    </w:p>
    <w:p w14:paraId="68E8F627" w14:textId="3C1297D4" w:rsidR="00F91501" w:rsidRDefault="001F7BA9" w:rsidP="001F7BA9">
      <w:pPr>
        <w:spacing w:after="0" w:line="360" w:lineRule="auto"/>
        <w:ind w:firstLine="708"/>
        <w:jc w:val="both"/>
        <w:rPr>
          <w:rFonts w:ascii="Times New Roman" w:eastAsia="Times New Roman" w:hAnsi="Times New Roman" w:cs="Times New Roman"/>
          <w:sz w:val="28"/>
          <w:szCs w:val="28"/>
          <w:lang w:eastAsia="ru-RU"/>
        </w:rPr>
      </w:pPr>
      <w:r w:rsidRPr="001F7BA9">
        <w:rPr>
          <w:rFonts w:ascii="Times New Roman" w:eastAsia="Times New Roman" w:hAnsi="Times New Roman" w:cs="Times New Roman"/>
          <w:sz w:val="28"/>
          <w:szCs w:val="28"/>
          <w:lang w:eastAsia="ru-RU"/>
        </w:rPr>
        <w:t>Матеріали роботи викладен</w:t>
      </w:r>
      <w:r>
        <w:rPr>
          <w:rFonts w:ascii="Times New Roman" w:eastAsia="Times New Roman" w:hAnsi="Times New Roman" w:cs="Times New Roman"/>
          <w:sz w:val="28"/>
          <w:szCs w:val="28"/>
          <w:lang w:eastAsia="ru-RU"/>
        </w:rPr>
        <w:t>і</w:t>
      </w:r>
      <w:r w:rsidRPr="001F7BA9">
        <w:rPr>
          <w:rFonts w:ascii="Times New Roman" w:eastAsia="Times New Roman" w:hAnsi="Times New Roman" w:cs="Times New Roman"/>
          <w:sz w:val="28"/>
          <w:szCs w:val="28"/>
          <w:lang w:eastAsia="ru-RU"/>
        </w:rPr>
        <w:t xml:space="preserve"> на 7</w:t>
      </w:r>
      <w:r>
        <w:rPr>
          <w:rFonts w:ascii="Times New Roman" w:eastAsia="Times New Roman" w:hAnsi="Times New Roman" w:cs="Times New Roman"/>
          <w:sz w:val="28"/>
          <w:szCs w:val="28"/>
          <w:lang w:eastAsia="ru-RU"/>
        </w:rPr>
        <w:t>4</w:t>
      </w:r>
      <w:r w:rsidRPr="001F7BA9">
        <w:rPr>
          <w:rFonts w:ascii="Times New Roman" w:eastAsia="Times New Roman" w:hAnsi="Times New Roman" w:cs="Times New Roman"/>
          <w:sz w:val="28"/>
          <w:szCs w:val="28"/>
          <w:lang w:eastAsia="ru-RU"/>
        </w:rPr>
        <w:t xml:space="preserve"> сторінках і містять </w:t>
      </w:r>
      <w:r>
        <w:rPr>
          <w:rFonts w:ascii="Times New Roman" w:eastAsia="Times New Roman" w:hAnsi="Times New Roman" w:cs="Times New Roman"/>
          <w:sz w:val="28"/>
          <w:szCs w:val="28"/>
          <w:lang w:eastAsia="ru-RU"/>
        </w:rPr>
        <w:t>3</w:t>
      </w:r>
      <w:r w:rsidRPr="001F7BA9">
        <w:rPr>
          <w:rFonts w:ascii="Times New Roman" w:eastAsia="Times New Roman" w:hAnsi="Times New Roman" w:cs="Times New Roman"/>
          <w:sz w:val="28"/>
          <w:szCs w:val="28"/>
          <w:lang w:eastAsia="ru-RU"/>
        </w:rPr>
        <w:t xml:space="preserve"> рисунк</w:t>
      </w:r>
      <w:r>
        <w:rPr>
          <w:rFonts w:ascii="Times New Roman" w:eastAsia="Times New Roman" w:hAnsi="Times New Roman" w:cs="Times New Roman"/>
          <w:sz w:val="28"/>
          <w:szCs w:val="28"/>
          <w:lang w:eastAsia="ru-RU"/>
        </w:rPr>
        <w:t>и</w:t>
      </w:r>
      <w:r w:rsidRPr="001F7B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w:t>
      </w:r>
      <w:r w:rsidRPr="001F7BA9">
        <w:rPr>
          <w:rFonts w:ascii="Times New Roman" w:eastAsia="Times New Roman" w:hAnsi="Times New Roman" w:cs="Times New Roman"/>
          <w:sz w:val="28"/>
          <w:szCs w:val="28"/>
          <w:lang w:eastAsia="ru-RU"/>
        </w:rPr>
        <w:t xml:space="preserve"> таблиць,</w:t>
      </w:r>
      <w:r>
        <w:rPr>
          <w:rFonts w:ascii="Times New Roman" w:eastAsia="Times New Roman" w:hAnsi="Times New Roman" w:cs="Times New Roman"/>
          <w:sz w:val="28"/>
          <w:szCs w:val="28"/>
          <w:lang w:eastAsia="ru-RU"/>
        </w:rPr>
        <w:t xml:space="preserve"> 3 схеми та 22</w:t>
      </w:r>
      <w:r w:rsidRPr="001F7BA9">
        <w:rPr>
          <w:rFonts w:ascii="Times New Roman" w:eastAsia="Times New Roman" w:hAnsi="Times New Roman" w:cs="Times New Roman"/>
          <w:sz w:val="28"/>
          <w:szCs w:val="28"/>
          <w:lang w:eastAsia="ru-RU"/>
        </w:rPr>
        <w:t xml:space="preserve"> посилання на роботи вітчизняних і зарубіжних авторів.</w:t>
      </w:r>
    </w:p>
    <w:p w14:paraId="11D5C91F" w14:textId="77777777" w:rsidR="001F7BA9" w:rsidRPr="00F91501" w:rsidRDefault="001F7BA9" w:rsidP="00A75E78">
      <w:pPr>
        <w:spacing w:after="0" w:line="360" w:lineRule="auto"/>
        <w:ind w:firstLine="708"/>
        <w:jc w:val="both"/>
        <w:rPr>
          <w:rFonts w:ascii="Times New Roman" w:eastAsia="Times New Roman" w:hAnsi="Times New Roman" w:cs="Times New Roman"/>
          <w:sz w:val="28"/>
          <w:szCs w:val="28"/>
          <w:lang w:eastAsia="ru-RU"/>
        </w:rPr>
      </w:pPr>
    </w:p>
    <w:p w14:paraId="4BA196E7" w14:textId="4C381686" w:rsidR="00F54A2A" w:rsidRPr="00264652" w:rsidRDefault="00F91501" w:rsidP="00F91501">
      <w:pPr>
        <w:jc w:val="center"/>
        <w:rPr>
          <w:rFonts w:ascii="Times New Roman" w:eastAsia="Times New Roman" w:hAnsi="Times New Roman" w:cs="Times New Roman"/>
          <w:sz w:val="28"/>
          <w:szCs w:val="28"/>
          <w:lang w:val="ru-RU"/>
        </w:rPr>
      </w:pPr>
      <w:r w:rsidRPr="00F91501">
        <w:rPr>
          <w:rFonts w:ascii="Times New Roman" w:eastAsia="Times New Roman" w:hAnsi="Times New Roman" w:cs="Times New Roman"/>
          <w:b/>
          <w:sz w:val="28"/>
          <w:szCs w:val="28"/>
          <w:lang w:eastAsia="ru-RU"/>
        </w:rPr>
        <w:lastRenderedPageBreak/>
        <w:br w:type="page"/>
      </w:r>
      <w:r w:rsidR="00C25362" w:rsidRPr="00C25362">
        <w:rPr>
          <w:rFonts w:ascii="Times New Roman" w:eastAsia="Times New Roman" w:hAnsi="Times New Roman" w:cs="Times New Roman"/>
          <w:sz w:val="28"/>
          <w:szCs w:val="28"/>
        </w:rPr>
        <w:lastRenderedPageBreak/>
        <w:t>ЗМІСТ</w:t>
      </w:r>
    </w:p>
    <w:p w14:paraId="1DA9B875" w14:textId="2284658A" w:rsidR="00264652" w:rsidRPr="00264652" w:rsidRDefault="00264652" w:rsidP="000417C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ВСТУП</w:t>
      </w:r>
      <w:r w:rsidR="000417CA">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6</w:t>
      </w:r>
    </w:p>
    <w:p w14:paraId="515B39AC" w14:textId="0423B259" w:rsidR="435E8FC4" w:rsidRPr="00357583" w:rsidRDefault="004E37A1" w:rsidP="435E8FC4">
      <w:pPr>
        <w:spacing w:line="36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Розділ </w:t>
      </w:r>
      <w:r w:rsidR="435E8FC4" w:rsidRPr="435E8FC4">
        <w:rPr>
          <w:rFonts w:ascii="Times New Roman" w:eastAsia="Times New Roman" w:hAnsi="Times New Roman" w:cs="Times New Roman"/>
          <w:sz w:val="28"/>
          <w:szCs w:val="28"/>
        </w:rPr>
        <w:t xml:space="preserve">1. </w:t>
      </w:r>
      <w:r w:rsidR="0BB7ADA8" w:rsidRPr="435E8FC4">
        <w:rPr>
          <w:rFonts w:ascii="Times New Roman" w:eastAsia="Times New Roman" w:hAnsi="Times New Roman" w:cs="Times New Roman"/>
          <w:sz w:val="28"/>
          <w:szCs w:val="28"/>
        </w:rPr>
        <w:t xml:space="preserve"> Літературний огляд в області нанесення нікелевих покриттів</w:t>
      </w:r>
      <w:r w:rsidR="00357583">
        <w:rPr>
          <w:rFonts w:ascii="Times New Roman" w:eastAsia="Times New Roman" w:hAnsi="Times New Roman" w:cs="Times New Roman"/>
          <w:sz w:val="28"/>
          <w:szCs w:val="28"/>
          <w:lang w:val="ru-RU"/>
        </w:rPr>
        <w:t>……</w:t>
      </w:r>
      <w:r w:rsidR="000417CA">
        <w:rPr>
          <w:rFonts w:ascii="Times New Roman" w:eastAsia="Times New Roman" w:hAnsi="Times New Roman" w:cs="Times New Roman"/>
          <w:sz w:val="28"/>
          <w:szCs w:val="28"/>
          <w:lang w:val="ru-RU"/>
        </w:rPr>
        <w:t>12</w:t>
      </w:r>
    </w:p>
    <w:p w14:paraId="09E5846C" w14:textId="28CBB827" w:rsidR="0BB7ADA8" w:rsidRPr="00357583" w:rsidRDefault="0BB7ADA8" w:rsidP="00357583">
      <w:pPr>
        <w:spacing w:line="360" w:lineRule="auto"/>
        <w:ind w:firstLine="708"/>
        <w:rPr>
          <w:rFonts w:ascii="Times New Roman" w:eastAsia="Times New Roman" w:hAnsi="Times New Roman" w:cs="Times New Roman"/>
          <w:sz w:val="28"/>
          <w:szCs w:val="28"/>
          <w:lang w:val="ru-RU"/>
        </w:rPr>
      </w:pPr>
      <w:r w:rsidRPr="435E8FC4">
        <w:rPr>
          <w:rFonts w:ascii="Times New Roman" w:eastAsia="Times New Roman" w:hAnsi="Times New Roman" w:cs="Times New Roman"/>
          <w:sz w:val="28"/>
          <w:szCs w:val="28"/>
        </w:rPr>
        <w:t xml:space="preserve">1.1 </w:t>
      </w:r>
      <w:r w:rsidR="103AA784" w:rsidRPr="435E8FC4">
        <w:rPr>
          <w:rFonts w:ascii="Times New Roman" w:eastAsia="Times New Roman" w:hAnsi="Times New Roman" w:cs="Times New Roman"/>
          <w:sz w:val="28"/>
          <w:szCs w:val="28"/>
        </w:rPr>
        <w:t>Характеристика нікелевого покриття</w:t>
      </w:r>
      <w:r w:rsidR="00357583">
        <w:rPr>
          <w:rFonts w:ascii="Times New Roman" w:eastAsia="Times New Roman" w:hAnsi="Times New Roman" w:cs="Times New Roman"/>
          <w:sz w:val="28"/>
          <w:szCs w:val="28"/>
          <w:lang w:val="ru-RU"/>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lang w:val="ru-RU"/>
        </w:rPr>
        <w:t>…</w:t>
      </w:r>
      <w:r w:rsidR="000417CA">
        <w:rPr>
          <w:rFonts w:ascii="Times New Roman" w:eastAsia="Times New Roman" w:hAnsi="Times New Roman" w:cs="Times New Roman"/>
          <w:sz w:val="28"/>
          <w:szCs w:val="28"/>
          <w:lang w:val="ru-RU"/>
        </w:rPr>
        <w:t>12</w:t>
      </w:r>
    </w:p>
    <w:p w14:paraId="466211C1" w14:textId="6B2DAF96" w:rsidR="103AA784" w:rsidRPr="00357583" w:rsidRDefault="103AA784" w:rsidP="00357583">
      <w:pPr>
        <w:spacing w:line="360" w:lineRule="auto"/>
        <w:ind w:firstLine="708"/>
        <w:rPr>
          <w:rFonts w:ascii="Times New Roman" w:eastAsia="Times New Roman" w:hAnsi="Times New Roman" w:cs="Times New Roman"/>
          <w:sz w:val="28"/>
          <w:szCs w:val="28"/>
          <w:lang w:val="ru-RU"/>
        </w:rPr>
      </w:pPr>
      <w:r w:rsidRPr="435E8FC4">
        <w:rPr>
          <w:rFonts w:ascii="Times New Roman" w:eastAsia="Times New Roman" w:hAnsi="Times New Roman" w:cs="Times New Roman"/>
          <w:sz w:val="28"/>
          <w:szCs w:val="28"/>
        </w:rPr>
        <w:t>1.2  Вимоги до покриття</w:t>
      </w:r>
      <w:r w:rsidR="00357583">
        <w:rPr>
          <w:rFonts w:ascii="Times New Roman" w:eastAsia="Times New Roman" w:hAnsi="Times New Roman" w:cs="Times New Roman"/>
          <w:sz w:val="28"/>
          <w:szCs w:val="28"/>
          <w:lang w:val="ru-RU"/>
        </w:rPr>
        <w:t>………………………………………………</w:t>
      </w:r>
      <w:r w:rsidR="00264652">
        <w:rPr>
          <w:rFonts w:ascii="Times New Roman" w:eastAsia="Times New Roman" w:hAnsi="Times New Roman" w:cs="Times New Roman"/>
          <w:sz w:val="28"/>
          <w:szCs w:val="28"/>
          <w:lang w:val="ru-RU"/>
        </w:rPr>
        <w:t>.</w:t>
      </w:r>
      <w:r w:rsidR="00357583">
        <w:rPr>
          <w:rFonts w:ascii="Times New Roman" w:eastAsia="Times New Roman" w:hAnsi="Times New Roman" w:cs="Times New Roman"/>
          <w:sz w:val="28"/>
          <w:szCs w:val="28"/>
          <w:lang w:val="ru-RU"/>
        </w:rPr>
        <w:t>…</w:t>
      </w:r>
      <w:r w:rsidR="000417CA">
        <w:rPr>
          <w:rFonts w:ascii="Times New Roman" w:eastAsia="Times New Roman" w:hAnsi="Times New Roman" w:cs="Times New Roman"/>
          <w:sz w:val="28"/>
          <w:szCs w:val="28"/>
          <w:lang w:val="ru-RU"/>
        </w:rPr>
        <w:t>14</w:t>
      </w:r>
    </w:p>
    <w:p w14:paraId="60944191" w14:textId="2A6486C9" w:rsidR="103AA784" w:rsidRPr="00357583" w:rsidRDefault="103AA784" w:rsidP="00357583">
      <w:pPr>
        <w:spacing w:line="360" w:lineRule="auto"/>
        <w:ind w:firstLine="708"/>
        <w:rPr>
          <w:rFonts w:ascii="Times New Roman" w:eastAsia="Times New Roman" w:hAnsi="Times New Roman" w:cs="Times New Roman"/>
          <w:sz w:val="28"/>
          <w:szCs w:val="28"/>
          <w:lang w:val="ru-RU"/>
        </w:rPr>
      </w:pPr>
      <w:r w:rsidRPr="435E8FC4">
        <w:rPr>
          <w:rFonts w:ascii="Times New Roman" w:eastAsia="Times New Roman" w:hAnsi="Times New Roman" w:cs="Times New Roman"/>
          <w:sz w:val="28"/>
          <w:szCs w:val="28"/>
        </w:rPr>
        <w:t>1.3 Електроліт для нанесення нікелевого покриття</w:t>
      </w:r>
      <w:r w:rsidR="00357583">
        <w:rPr>
          <w:rFonts w:ascii="Times New Roman" w:eastAsia="Times New Roman" w:hAnsi="Times New Roman" w:cs="Times New Roman"/>
          <w:sz w:val="28"/>
          <w:szCs w:val="28"/>
          <w:lang w:val="ru-RU"/>
        </w:rPr>
        <w:t>……………………</w:t>
      </w:r>
      <w:r w:rsidR="00264652">
        <w:rPr>
          <w:rFonts w:ascii="Times New Roman" w:eastAsia="Times New Roman" w:hAnsi="Times New Roman" w:cs="Times New Roman"/>
          <w:sz w:val="28"/>
          <w:szCs w:val="28"/>
          <w:lang w:val="ru-RU"/>
        </w:rPr>
        <w:t>.</w:t>
      </w:r>
      <w:r w:rsidR="000417CA">
        <w:rPr>
          <w:rFonts w:ascii="Times New Roman" w:eastAsia="Times New Roman" w:hAnsi="Times New Roman" w:cs="Times New Roman"/>
          <w:sz w:val="28"/>
          <w:szCs w:val="28"/>
          <w:lang w:val="ru-RU"/>
        </w:rPr>
        <w:t>15</w:t>
      </w:r>
    </w:p>
    <w:p w14:paraId="06E18343" w14:textId="54529925" w:rsidR="103AA784" w:rsidRPr="00357583" w:rsidRDefault="00357583" w:rsidP="00357583">
      <w:pPr>
        <w:spacing w:line="360" w:lineRule="auto"/>
        <w:ind w:firstLine="708"/>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103AA784" w:rsidRPr="435E8FC4">
        <w:rPr>
          <w:rFonts w:ascii="Times New Roman" w:eastAsia="Times New Roman" w:hAnsi="Times New Roman" w:cs="Times New Roman"/>
          <w:sz w:val="28"/>
          <w:szCs w:val="28"/>
        </w:rPr>
        <w:t>1.</w:t>
      </w:r>
      <w:r w:rsidR="6D749061" w:rsidRPr="435E8FC4">
        <w:rPr>
          <w:rFonts w:ascii="Times New Roman" w:eastAsia="Times New Roman" w:hAnsi="Times New Roman" w:cs="Times New Roman"/>
          <w:sz w:val="28"/>
          <w:szCs w:val="28"/>
        </w:rPr>
        <w:t>3.1</w:t>
      </w:r>
      <w:r w:rsidR="103AA784" w:rsidRPr="435E8FC4">
        <w:rPr>
          <w:rFonts w:ascii="Times New Roman" w:eastAsia="Times New Roman" w:hAnsi="Times New Roman" w:cs="Times New Roman"/>
          <w:sz w:val="28"/>
          <w:szCs w:val="28"/>
        </w:rPr>
        <w:t xml:space="preserve"> Огляд електролітів нікелювання</w:t>
      </w:r>
      <w:r>
        <w:rPr>
          <w:rFonts w:ascii="Times New Roman" w:eastAsia="Times New Roman" w:hAnsi="Times New Roman" w:cs="Times New Roman"/>
          <w:sz w:val="28"/>
          <w:szCs w:val="28"/>
          <w:lang w:val="ru-RU"/>
        </w:rPr>
        <w:t>…………………………………</w:t>
      </w:r>
      <w:r w:rsidR="000417CA">
        <w:rPr>
          <w:rFonts w:ascii="Times New Roman" w:eastAsia="Times New Roman" w:hAnsi="Times New Roman" w:cs="Times New Roman"/>
          <w:sz w:val="28"/>
          <w:szCs w:val="28"/>
          <w:lang w:val="ru-RU"/>
        </w:rPr>
        <w:t>15</w:t>
      </w:r>
    </w:p>
    <w:p w14:paraId="0C3AC88B" w14:textId="7FCA0511" w:rsidR="7F17108B" w:rsidRDefault="00357583" w:rsidP="00357583">
      <w:pPr>
        <w:spacing w:line="360" w:lineRule="auto"/>
        <w:ind w:firstLine="708"/>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7F17108B" w:rsidRPr="435E8FC4">
        <w:rPr>
          <w:rFonts w:ascii="Times New Roman" w:eastAsia="Times New Roman" w:hAnsi="Times New Roman" w:cs="Times New Roman"/>
          <w:sz w:val="28"/>
          <w:szCs w:val="28"/>
        </w:rPr>
        <w:t>1.3.2 Вибір електроліту нікелювання</w:t>
      </w:r>
      <w:r>
        <w:rPr>
          <w:rFonts w:ascii="Times New Roman" w:eastAsia="Times New Roman" w:hAnsi="Times New Roman" w:cs="Times New Roman"/>
          <w:sz w:val="28"/>
          <w:szCs w:val="28"/>
          <w:lang w:val="ru-RU"/>
        </w:rPr>
        <w:t>………………………………</w:t>
      </w:r>
      <w:r w:rsidR="00264652">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w:t>
      </w:r>
      <w:r w:rsidR="000417CA">
        <w:rPr>
          <w:rFonts w:ascii="Times New Roman" w:eastAsia="Times New Roman" w:hAnsi="Times New Roman" w:cs="Times New Roman"/>
          <w:sz w:val="28"/>
          <w:szCs w:val="28"/>
          <w:lang w:val="ru-RU"/>
        </w:rPr>
        <w:t>17</w:t>
      </w:r>
    </w:p>
    <w:p w14:paraId="04A00B17" w14:textId="24F23BF3" w:rsidR="00FD7FA5" w:rsidRPr="00B53CB9" w:rsidRDefault="00FD7FA5" w:rsidP="00357583">
      <w:pPr>
        <w:spacing w:line="360" w:lineRule="auto"/>
        <w:ind w:firstLine="708"/>
        <w:rPr>
          <w:rFonts w:ascii="Times New Roman" w:eastAsia="Times New Roman" w:hAnsi="Times New Roman" w:cs="Times New Roman"/>
          <w:sz w:val="28"/>
          <w:szCs w:val="28"/>
        </w:rPr>
      </w:pPr>
      <w:r w:rsidRPr="00B53CB9">
        <w:rPr>
          <w:rFonts w:ascii="Times New Roman" w:eastAsia="Times New Roman" w:hAnsi="Times New Roman" w:cs="Times New Roman"/>
          <w:sz w:val="28"/>
          <w:szCs w:val="28"/>
        </w:rPr>
        <w:t xml:space="preserve">  Висновки до розділу……………………………………………………</w:t>
      </w:r>
      <w:r w:rsidR="00264652">
        <w:rPr>
          <w:rFonts w:ascii="Times New Roman" w:eastAsia="Times New Roman" w:hAnsi="Times New Roman" w:cs="Times New Roman"/>
          <w:sz w:val="28"/>
          <w:szCs w:val="28"/>
        </w:rPr>
        <w:t>.</w:t>
      </w:r>
      <w:r w:rsidR="000417CA">
        <w:rPr>
          <w:rFonts w:ascii="Times New Roman" w:eastAsia="Times New Roman" w:hAnsi="Times New Roman" w:cs="Times New Roman"/>
          <w:sz w:val="28"/>
          <w:szCs w:val="28"/>
        </w:rPr>
        <w:t>21</w:t>
      </w:r>
    </w:p>
    <w:p w14:paraId="2FDB7A05" w14:textId="7BF2948B" w:rsidR="103AA784" w:rsidRDefault="004E37A1" w:rsidP="435E8FC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Розділ </w:t>
      </w:r>
      <w:r w:rsidR="103AA784" w:rsidRPr="435E8FC4">
        <w:rPr>
          <w:rFonts w:ascii="Times New Roman" w:eastAsia="Times New Roman" w:hAnsi="Times New Roman" w:cs="Times New Roman"/>
          <w:sz w:val="28"/>
          <w:szCs w:val="28"/>
        </w:rPr>
        <w:t>2. Об’єкт та методи досліджень</w:t>
      </w:r>
      <w:r w:rsidR="00357583">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rPr>
        <w:t>..</w:t>
      </w:r>
      <w:r w:rsidR="000417CA">
        <w:rPr>
          <w:rFonts w:ascii="Times New Roman" w:eastAsia="Times New Roman" w:hAnsi="Times New Roman" w:cs="Times New Roman"/>
          <w:sz w:val="28"/>
          <w:szCs w:val="28"/>
        </w:rPr>
        <w:t>22</w:t>
      </w:r>
    </w:p>
    <w:p w14:paraId="007D0A32" w14:textId="36F00E0E" w:rsidR="00357583" w:rsidRPr="00357583" w:rsidRDefault="00357583" w:rsidP="00357583">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2.1 </w:t>
      </w:r>
      <w:r w:rsidRPr="435E8FC4">
        <w:rPr>
          <w:rFonts w:ascii="Times New Roman" w:eastAsia="Times New Roman" w:hAnsi="Times New Roman" w:cs="Times New Roman"/>
          <w:sz w:val="28"/>
          <w:szCs w:val="28"/>
        </w:rPr>
        <w:t>Об’єкт</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досліджень…………………………………………………</w:t>
      </w:r>
      <w:r w:rsidR="00264652">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22</w:t>
      </w:r>
    </w:p>
    <w:p w14:paraId="540C6541" w14:textId="15E82D3C" w:rsidR="00357583" w:rsidRDefault="27709FCE" w:rsidP="00357583">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2.</w:t>
      </w:r>
      <w:r w:rsidR="00357583">
        <w:rPr>
          <w:rFonts w:ascii="Times New Roman" w:eastAsia="Times New Roman" w:hAnsi="Times New Roman" w:cs="Times New Roman"/>
          <w:sz w:val="28"/>
          <w:szCs w:val="28"/>
        </w:rPr>
        <w:t>2</w:t>
      </w:r>
      <w:r w:rsidRPr="435E8FC4">
        <w:rPr>
          <w:rFonts w:ascii="Times New Roman" w:eastAsia="Times New Roman" w:hAnsi="Times New Roman" w:cs="Times New Roman"/>
          <w:sz w:val="28"/>
          <w:szCs w:val="28"/>
        </w:rPr>
        <w:t xml:space="preserve"> </w:t>
      </w:r>
      <w:r w:rsidR="00357583">
        <w:rPr>
          <w:rFonts w:ascii="Times New Roman" w:eastAsia="Times New Roman" w:hAnsi="Times New Roman" w:cs="Times New Roman"/>
          <w:sz w:val="28"/>
          <w:szCs w:val="28"/>
        </w:rPr>
        <w:t>М</w:t>
      </w:r>
      <w:r w:rsidR="00357583" w:rsidRPr="435E8FC4">
        <w:rPr>
          <w:rFonts w:ascii="Times New Roman" w:eastAsia="Times New Roman" w:hAnsi="Times New Roman" w:cs="Times New Roman"/>
          <w:sz w:val="28"/>
          <w:szCs w:val="28"/>
        </w:rPr>
        <w:t>етоди досліджень</w:t>
      </w:r>
      <w:r w:rsidR="00357583">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23</w:t>
      </w:r>
    </w:p>
    <w:p w14:paraId="1200992F" w14:textId="3AC2F570" w:rsidR="27709FCE" w:rsidRDefault="00357583" w:rsidP="00357583">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2.2.1 </w:t>
      </w:r>
      <w:r w:rsidR="27709FCE" w:rsidRPr="435E8FC4">
        <w:rPr>
          <w:rFonts w:ascii="Times New Roman" w:eastAsia="Times New Roman" w:hAnsi="Times New Roman" w:cs="Times New Roman"/>
          <w:sz w:val="28"/>
          <w:szCs w:val="28"/>
        </w:rPr>
        <w:t>Контроль якості покриттів</w:t>
      </w:r>
      <w:r>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23</w:t>
      </w:r>
    </w:p>
    <w:p w14:paraId="486B3E54" w14:textId="644EA912" w:rsidR="27709FCE" w:rsidRDefault="00357583" w:rsidP="00357583">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27709FCE" w:rsidRPr="435E8FC4">
        <w:rPr>
          <w:rFonts w:ascii="Times New Roman" w:eastAsia="Times New Roman" w:hAnsi="Times New Roman" w:cs="Times New Roman"/>
          <w:sz w:val="28"/>
          <w:szCs w:val="28"/>
        </w:rPr>
        <w:t>2.</w:t>
      </w:r>
      <w:r>
        <w:rPr>
          <w:rFonts w:ascii="Times New Roman" w:eastAsia="Times New Roman" w:hAnsi="Times New Roman" w:cs="Times New Roman"/>
          <w:sz w:val="28"/>
          <w:szCs w:val="28"/>
        </w:rPr>
        <w:t>2.</w:t>
      </w:r>
      <w:r w:rsidR="00F25B56">
        <w:rPr>
          <w:rFonts w:ascii="Times New Roman" w:eastAsia="Times New Roman" w:hAnsi="Times New Roman" w:cs="Times New Roman"/>
          <w:sz w:val="28"/>
          <w:szCs w:val="28"/>
        </w:rPr>
        <w:t>2</w:t>
      </w:r>
      <w:r w:rsidR="27709FCE" w:rsidRPr="435E8FC4">
        <w:rPr>
          <w:rFonts w:ascii="Times New Roman" w:eastAsia="Times New Roman" w:hAnsi="Times New Roman" w:cs="Times New Roman"/>
          <w:sz w:val="28"/>
          <w:szCs w:val="28"/>
        </w:rPr>
        <w:t xml:space="preserve"> Контроль зовнішнього виду покриттів</w:t>
      </w:r>
      <w:r>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23</w:t>
      </w:r>
    </w:p>
    <w:p w14:paraId="535600C7" w14:textId="38B8FA25" w:rsidR="27709FCE" w:rsidRDefault="00357583" w:rsidP="00357583">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27709FCE" w:rsidRPr="435E8FC4">
        <w:rPr>
          <w:rFonts w:ascii="Times New Roman" w:eastAsia="Times New Roman" w:hAnsi="Times New Roman" w:cs="Times New Roman"/>
          <w:sz w:val="28"/>
          <w:szCs w:val="28"/>
        </w:rPr>
        <w:t>2.</w:t>
      </w:r>
      <w:r>
        <w:rPr>
          <w:rFonts w:ascii="Times New Roman" w:eastAsia="Times New Roman" w:hAnsi="Times New Roman" w:cs="Times New Roman"/>
          <w:sz w:val="28"/>
          <w:szCs w:val="28"/>
        </w:rPr>
        <w:t>2.</w:t>
      </w:r>
      <w:r w:rsidR="00F25B56">
        <w:rPr>
          <w:rFonts w:ascii="Times New Roman" w:eastAsia="Times New Roman" w:hAnsi="Times New Roman" w:cs="Times New Roman"/>
          <w:sz w:val="28"/>
          <w:szCs w:val="28"/>
        </w:rPr>
        <w:t>3</w:t>
      </w:r>
      <w:r w:rsidR="27709FCE" w:rsidRPr="435E8FC4">
        <w:rPr>
          <w:rFonts w:ascii="Times New Roman" w:eastAsia="Times New Roman" w:hAnsi="Times New Roman" w:cs="Times New Roman"/>
          <w:sz w:val="28"/>
          <w:szCs w:val="28"/>
        </w:rPr>
        <w:t xml:space="preserve"> Контроль товщини покриття</w:t>
      </w:r>
      <w:r>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25</w:t>
      </w:r>
    </w:p>
    <w:p w14:paraId="45CCE23D" w14:textId="79813BDB" w:rsidR="27709FCE" w:rsidRDefault="00357583" w:rsidP="00357583">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27709FCE" w:rsidRPr="435E8FC4">
        <w:rPr>
          <w:rFonts w:ascii="Times New Roman" w:eastAsia="Times New Roman" w:hAnsi="Times New Roman" w:cs="Times New Roman"/>
          <w:sz w:val="28"/>
          <w:szCs w:val="28"/>
        </w:rPr>
        <w:t>2.</w:t>
      </w:r>
      <w:r>
        <w:rPr>
          <w:rFonts w:ascii="Times New Roman" w:eastAsia="Times New Roman" w:hAnsi="Times New Roman" w:cs="Times New Roman"/>
          <w:sz w:val="28"/>
          <w:szCs w:val="28"/>
        </w:rPr>
        <w:t>2.</w:t>
      </w:r>
      <w:r w:rsidR="00F25B56">
        <w:rPr>
          <w:rFonts w:ascii="Times New Roman" w:eastAsia="Times New Roman" w:hAnsi="Times New Roman" w:cs="Times New Roman"/>
          <w:sz w:val="28"/>
          <w:szCs w:val="28"/>
        </w:rPr>
        <w:t>4</w:t>
      </w:r>
      <w:r w:rsidR="27709FCE" w:rsidRPr="435E8FC4">
        <w:rPr>
          <w:rFonts w:ascii="Times New Roman" w:eastAsia="Times New Roman" w:hAnsi="Times New Roman" w:cs="Times New Roman"/>
          <w:sz w:val="28"/>
          <w:szCs w:val="28"/>
        </w:rPr>
        <w:t xml:space="preserve"> Контроль міцності зчеплення</w:t>
      </w:r>
      <w:r>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25</w:t>
      </w:r>
    </w:p>
    <w:p w14:paraId="7E079D05" w14:textId="6DE23CCA" w:rsidR="27709FCE" w:rsidRDefault="00357583" w:rsidP="00357583">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27709FCE" w:rsidRPr="435E8FC4">
        <w:rPr>
          <w:rFonts w:ascii="Times New Roman" w:eastAsia="Times New Roman" w:hAnsi="Times New Roman" w:cs="Times New Roman"/>
          <w:sz w:val="28"/>
          <w:szCs w:val="28"/>
        </w:rPr>
        <w:t>2.</w:t>
      </w:r>
      <w:r>
        <w:rPr>
          <w:rFonts w:ascii="Times New Roman" w:eastAsia="Times New Roman" w:hAnsi="Times New Roman" w:cs="Times New Roman"/>
          <w:sz w:val="28"/>
          <w:szCs w:val="28"/>
        </w:rPr>
        <w:t>2.</w:t>
      </w:r>
      <w:r w:rsidR="00F25B56">
        <w:rPr>
          <w:rFonts w:ascii="Times New Roman" w:eastAsia="Times New Roman" w:hAnsi="Times New Roman" w:cs="Times New Roman"/>
          <w:sz w:val="28"/>
          <w:szCs w:val="28"/>
        </w:rPr>
        <w:t>5</w:t>
      </w:r>
      <w:r w:rsidR="27709FCE" w:rsidRPr="435E8FC4">
        <w:rPr>
          <w:rFonts w:ascii="Times New Roman" w:eastAsia="Times New Roman" w:hAnsi="Times New Roman" w:cs="Times New Roman"/>
          <w:sz w:val="28"/>
          <w:szCs w:val="28"/>
        </w:rPr>
        <w:t xml:space="preserve"> Контроль пористості покриття</w:t>
      </w:r>
      <w:r>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26</w:t>
      </w:r>
    </w:p>
    <w:p w14:paraId="5B06CCE6" w14:textId="72383096" w:rsidR="00FD7FA5" w:rsidRDefault="00FD7FA5" w:rsidP="00357583">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розділу…………………………………………………</w:t>
      </w:r>
      <w:r w:rsidR="002646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26</w:t>
      </w:r>
    </w:p>
    <w:p w14:paraId="1ABD228D" w14:textId="358C16CA" w:rsidR="27709FCE" w:rsidRDefault="004E37A1" w:rsidP="435E8FC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Розділ </w:t>
      </w:r>
      <w:r w:rsidR="27709FCE" w:rsidRPr="435E8FC4">
        <w:rPr>
          <w:rFonts w:ascii="Times New Roman" w:eastAsia="Times New Roman" w:hAnsi="Times New Roman" w:cs="Times New Roman"/>
          <w:sz w:val="28"/>
          <w:szCs w:val="28"/>
        </w:rPr>
        <w:t>3. Технологічні розрахунки</w:t>
      </w:r>
      <w:r w:rsidR="00357583">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27</w:t>
      </w:r>
    </w:p>
    <w:p w14:paraId="7E377207" w14:textId="3D8A13F0" w:rsidR="27709FCE" w:rsidRDefault="27709FCE" w:rsidP="00357583">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3.1 Визначення фондів робочого часу обладнання</w:t>
      </w:r>
      <w:r w:rsidR="00357583">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28</w:t>
      </w:r>
    </w:p>
    <w:p w14:paraId="53B99D36" w14:textId="76E35D5F" w:rsidR="27709FCE" w:rsidRDefault="27709FCE" w:rsidP="00357583">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 xml:space="preserve">3.2 Визначення </w:t>
      </w:r>
      <w:r w:rsidR="7330693D" w:rsidRPr="435E8FC4">
        <w:rPr>
          <w:rFonts w:ascii="Times New Roman" w:eastAsia="Times New Roman" w:hAnsi="Times New Roman" w:cs="Times New Roman"/>
          <w:sz w:val="28"/>
          <w:szCs w:val="28"/>
        </w:rPr>
        <w:t>виробничої</w:t>
      </w:r>
      <w:r w:rsidRPr="435E8FC4">
        <w:rPr>
          <w:rFonts w:ascii="Times New Roman" w:eastAsia="Times New Roman" w:hAnsi="Times New Roman" w:cs="Times New Roman"/>
          <w:sz w:val="28"/>
          <w:szCs w:val="28"/>
        </w:rPr>
        <w:t xml:space="preserve"> програми</w:t>
      </w:r>
      <w:r w:rsidR="00357583">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29</w:t>
      </w:r>
    </w:p>
    <w:p w14:paraId="5A5663BB" w14:textId="77777777" w:rsidR="00357583" w:rsidRDefault="27709FCE" w:rsidP="00357583">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 xml:space="preserve">3.3 Вибір і розрахунок кількості обладнання і його габаритних </w:t>
      </w:r>
    </w:p>
    <w:p w14:paraId="48289150" w14:textId="1239BC3C" w:rsidR="27709FCE" w:rsidRDefault="00357583" w:rsidP="00357583">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27709FCE" w:rsidRPr="435E8FC4">
        <w:rPr>
          <w:rFonts w:ascii="Times New Roman" w:eastAsia="Times New Roman" w:hAnsi="Times New Roman" w:cs="Times New Roman"/>
          <w:sz w:val="28"/>
          <w:szCs w:val="28"/>
        </w:rPr>
        <w:t>озмірів</w:t>
      </w:r>
      <w:r>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30</w:t>
      </w:r>
    </w:p>
    <w:p w14:paraId="07807EFF" w14:textId="4F485C26" w:rsidR="27709FCE" w:rsidRDefault="27709FCE" w:rsidP="00357583">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lastRenderedPageBreak/>
        <w:t>3.4 Баланс струму</w:t>
      </w:r>
      <w:r w:rsidR="00357583">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35</w:t>
      </w:r>
    </w:p>
    <w:p w14:paraId="5E37413D" w14:textId="45AB14C3" w:rsidR="27709FCE" w:rsidRDefault="27709FCE" w:rsidP="00357583">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3.5 Баланс напруги в ванні</w:t>
      </w:r>
      <w:r w:rsidR="00357583">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36</w:t>
      </w:r>
    </w:p>
    <w:p w14:paraId="776B976A" w14:textId="684BCAC7" w:rsidR="27709FCE" w:rsidRDefault="27709FCE" w:rsidP="00357583">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3.6 Вибір джерела струму</w:t>
      </w:r>
      <w:r w:rsidR="00357583">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38</w:t>
      </w:r>
    </w:p>
    <w:p w14:paraId="080200D0" w14:textId="22D410D3" w:rsidR="27709FCE" w:rsidRDefault="27709FCE" w:rsidP="00357583">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3.7 Баланс енергії</w:t>
      </w:r>
      <w:r w:rsidR="00357583">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38</w:t>
      </w:r>
    </w:p>
    <w:p w14:paraId="33AB8F54" w14:textId="4B31C405" w:rsidR="27709FCE" w:rsidRDefault="27709FCE" w:rsidP="00357583">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3.8 Тепловий баланс</w:t>
      </w:r>
      <w:r w:rsidR="00357583">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357583">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39</w:t>
      </w:r>
    </w:p>
    <w:p w14:paraId="5A113A3F" w14:textId="44363433" w:rsidR="27709FCE" w:rsidRDefault="00357583" w:rsidP="00357583">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27709FCE" w:rsidRPr="435E8FC4">
        <w:rPr>
          <w:rFonts w:ascii="Times New Roman" w:eastAsia="Times New Roman" w:hAnsi="Times New Roman" w:cs="Times New Roman"/>
          <w:sz w:val="28"/>
          <w:szCs w:val="28"/>
        </w:rPr>
        <w:t>3.8.1 Розрахунок затрат теплоти на розігрів ванни</w:t>
      </w:r>
      <w:r>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40</w:t>
      </w:r>
      <w:r>
        <w:rPr>
          <w:rFonts w:ascii="Times New Roman" w:eastAsia="Times New Roman" w:hAnsi="Times New Roman" w:cs="Times New Roman"/>
          <w:sz w:val="28"/>
          <w:szCs w:val="28"/>
        </w:rPr>
        <w:t xml:space="preserve"> </w:t>
      </w:r>
    </w:p>
    <w:p w14:paraId="4254F397" w14:textId="77777777" w:rsidR="00C25362" w:rsidRDefault="00357583" w:rsidP="00357583">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27709FCE" w:rsidRPr="435E8FC4">
        <w:rPr>
          <w:rFonts w:ascii="Times New Roman" w:eastAsia="Times New Roman" w:hAnsi="Times New Roman" w:cs="Times New Roman"/>
          <w:sz w:val="28"/>
          <w:szCs w:val="28"/>
        </w:rPr>
        <w:t xml:space="preserve">3.8.2 Розрахунок затрат теплоти на підтримання робочої </w:t>
      </w:r>
    </w:p>
    <w:p w14:paraId="14CE7585" w14:textId="01854383" w:rsidR="27709FCE" w:rsidRDefault="00C25362" w:rsidP="00357583">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w:t>
      </w:r>
      <w:r w:rsidR="27709FCE" w:rsidRPr="435E8FC4">
        <w:rPr>
          <w:rFonts w:ascii="Times New Roman" w:eastAsia="Times New Roman" w:hAnsi="Times New Roman" w:cs="Times New Roman"/>
          <w:sz w:val="28"/>
          <w:szCs w:val="28"/>
        </w:rPr>
        <w:t>емператури</w:t>
      </w:r>
      <w:r>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AF76A1">
        <w:rPr>
          <w:rFonts w:ascii="Times New Roman" w:eastAsia="Times New Roman" w:hAnsi="Times New Roman" w:cs="Times New Roman"/>
          <w:sz w:val="28"/>
          <w:szCs w:val="28"/>
        </w:rPr>
        <w:t>41</w:t>
      </w:r>
    </w:p>
    <w:p w14:paraId="48B144B6" w14:textId="1B65483F" w:rsidR="27709FCE" w:rsidRDefault="00357583" w:rsidP="00357583">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27709FCE" w:rsidRPr="435E8FC4">
        <w:rPr>
          <w:rFonts w:ascii="Times New Roman" w:eastAsia="Times New Roman" w:hAnsi="Times New Roman" w:cs="Times New Roman"/>
          <w:sz w:val="28"/>
          <w:szCs w:val="28"/>
        </w:rPr>
        <w:t>3.8.3 Розрахунок кількості енергії необхі</w:t>
      </w:r>
      <w:r w:rsidR="1BD6093A" w:rsidRPr="435E8FC4">
        <w:rPr>
          <w:rFonts w:ascii="Times New Roman" w:eastAsia="Times New Roman" w:hAnsi="Times New Roman" w:cs="Times New Roman"/>
          <w:sz w:val="28"/>
          <w:szCs w:val="28"/>
        </w:rPr>
        <w:t>дної для підтримання робочої температури у ванній</w:t>
      </w:r>
      <w:r w:rsidR="00C25362">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42</w:t>
      </w:r>
    </w:p>
    <w:p w14:paraId="42570039" w14:textId="5370A53C" w:rsidR="1BD6093A" w:rsidRDefault="1BD6093A" w:rsidP="00C25362">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3.9 Матеріальний баланс</w:t>
      </w:r>
      <w:r w:rsidR="00C25362">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C25362">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43</w:t>
      </w:r>
    </w:p>
    <w:p w14:paraId="28530B7C" w14:textId="7C5BC693" w:rsidR="1BD6093A" w:rsidRDefault="1BD6093A" w:rsidP="00C25362">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3.10 Розрахунок споживання анодів</w:t>
      </w:r>
      <w:r w:rsidR="00C25362">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C25362">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43</w:t>
      </w:r>
    </w:p>
    <w:p w14:paraId="45B4ADA0" w14:textId="7C6FD145" w:rsidR="1BD6093A" w:rsidRDefault="1BD6093A" w:rsidP="00C25362">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3.11 Розрахунок споживання хімічних реактивів</w:t>
      </w:r>
      <w:r w:rsidR="00C25362">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C25362">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44</w:t>
      </w:r>
    </w:p>
    <w:p w14:paraId="4C51B065" w14:textId="3D63A496" w:rsidR="1BD6093A" w:rsidRDefault="1BD6093A" w:rsidP="00C25362">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3.12 Розрахунок споживання води</w:t>
      </w:r>
      <w:r w:rsidR="00C25362">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C25362">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45</w:t>
      </w:r>
    </w:p>
    <w:p w14:paraId="32985C94" w14:textId="7035DD26" w:rsidR="1BD6093A" w:rsidRDefault="1BD6093A" w:rsidP="00C25362">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3.13 Автоматизація процесу нікелювання</w:t>
      </w:r>
      <w:r w:rsidR="00C25362">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48</w:t>
      </w:r>
    </w:p>
    <w:p w14:paraId="54BECFE9" w14:textId="5D71DCA9" w:rsidR="1BD6093A" w:rsidRDefault="1BD6093A" w:rsidP="00C25362">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3.14 Очистка стічних вод</w:t>
      </w:r>
      <w:r w:rsidR="00C25362">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C25362">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C25362">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50</w:t>
      </w:r>
    </w:p>
    <w:p w14:paraId="2174B2FE" w14:textId="35C15578" w:rsidR="00FD7FA5" w:rsidRDefault="00FD7FA5" w:rsidP="00C25362">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розділу……………………………………………………</w:t>
      </w:r>
      <w:r w:rsidR="0026465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57</w:t>
      </w:r>
    </w:p>
    <w:p w14:paraId="5EA8F847" w14:textId="475DFFC3" w:rsidR="1BD6093A" w:rsidRDefault="004E37A1" w:rsidP="435E8FC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Розділ </w:t>
      </w:r>
      <w:r w:rsidR="1BD6093A" w:rsidRPr="435E8FC4">
        <w:rPr>
          <w:rFonts w:ascii="Times New Roman" w:eastAsia="Times New Roman" w:hAnsi="Times New Roman" w:cs="Times New Roman"/>
          <w:sz w:val="28"/>
          <w:szCs w:val="28"/>
        </w:rPr>
        <w:t>4. Охорона праці</w:t>
      </w:r>
      <w:r w:rsidR="00C25362">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58</w:t>
      </w:r>
    </w:p>
    <w:p w14:paraId="379A8304" w14:textId="7C29A438" w:rsidR="0CEF3D1D" w:rsidRDefault="0CEF3D1D" w:rsidP="00C25362">
      <w:pPr>
        <w:spacing w:line="360" w:lineRule="auto"/>
        <w:ind w:firstLine="708"/>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4.1 Виявлення і аналіз шкідливих і небезпечних виробничих факторів на об</w:t>
      </w:r>
      <w:r w:rsidR="70E25D52" w:rsidRPr="435E8FC4">
        <w:rPr>
          <w:rFonts w:ascii="Times New Roman" w:eastAsia="Times New Roman" w:hAnsi="Times New Roman" w:cs="Times New Roman"/>
          <w:sz w:val="28"/>
          <w:szCs w:val="28"/>
        </w:rPr>
        <w:t>’єкті проектування. Дії по охороні праці</w:t>
      </w:r>
      <w:r w:rsidR="00C25362">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C25362">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58</w:t>
      </w:r>
    </w:p>
    <w:p w14:paraId="1259812B" w14:textId="3271480B" w:rsidR="70E25D52" w:rsidRDefault="00C25362" w:rsidP="00C25362">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70E25D52" w:rsidRPr="435E8FC4">
        <w:rPr>
          <w:rFonts w:ascii="Times New Roman" w:eastAsia="Times New Roman" w:hAnsi="Times New Roman" w:cs="Times New Roman"/>
          <w:sz w:val="28"/>
          <w:szCs w:val="28"/>
        </w:rPr>
        <w:t>4.</w:t>
      </w:r>
      <w:r w:rsidR="11857DF1" w:rsidRPr="435E8FC4">
        <w:rPr>
          <w:rFonts w:ascii="Times New Roman" w:eastAsia="Times New Roman" w:hAnsi="Times New Roman" w:cs="Times New Roman"/>
          <w:sz w:val="28"/>
          <w:szCs w:val="28"/>
        </w:rPr>
        <w:t>1.1</w:t>
      </w:r>
      <w:r w:rsidR="70E25D52" w:rsidRPr="435E8FC4">
        <w:rPr>
          <w:rFonts w:ascii="Times New Roman" w:eastAsia="Times New Roman" w:hAnsi="Times New Roman" w:cs="Times New Roman"/>
          <w:sz w:val="28"/>
          <w:szCs w:val="28"/>
        </w:rPr>
        <w:t xml:space="preserve">  Повітря робочої зони</w:t>
      </w:r>
      <w:r>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58</w:t>
      </w:r>
    </w:p>
    <w:p w14:paraId="0E478A2D" w14:textId="39E25A18" w:rsidR="70E25D52" w:rsidRDefault="00C25362" w:rsidP="00C25362">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70E25D52" w:rsidRPr="435E8FC4">
        <w:rPr>
          <w:rFonts w:ascii="Times New Roman" w:eastAsia="Times New Roman" w:hAnsi="Times New Roman" w:cs="Times New Roman"/>
          <w:sz w:val="28"/>
          <w:szCs w:val="28"/>
        </w:rPr>
        <w:t>4.</w:t>
      </w:r>
      <w:r w:rsidR="21BBD77D" w:rsidRPr="435E8FC4">
        <w:rPr>
          <w:rFonts w:ascii="Times New Roman" w:eastAsia="Times New Roman" w:hAnsi="Times New Roman" w:cs="Times New Roman"/>
          <w:sz w:val="28"/>
          <w:szCs w:val="28"/>
        </w:rPr>
        <w:t>1.2</w:t>
      </w:r>
      <w:r w:rsidR="70E25D52" w:rsidRPr="435E8FC4">
        <w:rPr>
          <w:rFonts w:ascii="Times New Roman" w:eastAsia="Times New Roman" w:hAnsi="Times New Roman" w:cs="Times New Roman"/>
          <w:sz w:val="28"/>
          <w:szCs w:val="28"/>
        </w:rPr>
        <w:t xml:space="preserve"> Виробниче освітлення</w:t>
      </w:r>
      <w:r>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61</w:t>
      </w:r>
    </w:p>
    <w:p w14:paraId="665152E6" w14:textId="0321E8C7" w:rsidR="70E25D52" w:rsidRDefault="00C25362" w:rsidP="00C25362">
      <w:pPr>
        <w:spacing w:line="360" w:lineRule="auto"/>
        <w:ind w:left="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70E25D52" w:rsidRPr="0CF92A76">
        <w:rPr>
          <w:rFonts w:ascii="Times New Roman" w:eastAsia="Times New Roman" w:hAnsi="Times New Roman" w:cs="Times New Roman"/>
          <w:sz w:val="28"/>
          <w:szCs w:val="28"/>
        </w:rPr>
        <w:t>4.</w:t>
      </w:r>
      <w:r w:rsidR="7BF57854" w:rsidRPr="0CF92A76">
        <w:rPr>
          <w:rFonts w:ascii="Times New Roman" w:eastAsia="Times New Roman" w:hAnsi="Times New Roman" w:cs="Times New Roman"/>
          <w:sz w:val="28"/>
          <w:szCs w:val="28"/>
        </w:rPr>
        <w:t>1.3</w:t>
      </w:r>
      <w:r w:rsidR="70E25D52" w:rsidRPr="0CF92A76">
        <w:rPr>
          <w:rFonts w:ascii="Times New Roman" w:eastAsia="Times New Roman" w:hAnsi="Times New Roman" w:cs="Times New Roman"/>
          <w:sz w:val="28"/>
          <w:szCs w:val="28"/>
        </w:rPr>
        <w:t xml:space="preserve"> </w:t>
      </w:r>
      <w:r w:rsidR="3972B1EC" w:rsidRPr="0CF92A76">
        <w:rPr>
          <w:rFonts w:ascii="Times New Roman" w:eastAsia="Times New Roman" w:hAnsi="Times New Roman" w:cs="Times New Roman"/>
          <w:sz w:val="28"/>
          <w:szCs w:val="28"/>
        </w:rPr>
        <w:t>В</w:t>
      </w:r>
      <w:r w:rsidR="70E25D52" w:rsidRPr="0CF92A76">
        <w:rPr>
          <w:rFonts w:ascii="Times New Roman" w:eastAsia="Times New Roman" w:hAnsi="Times New Roman" w:cs="Times New Roman"/>
          <w:sz w:val="28"/>
          <w:szCs w:val="28"/>
        </w:rPr>
        <w:t>иробничий шум</w:t>
      </w:r>
      <w:r>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64</w:t>
      </w:r>
    </w:p>
    <w:p w14:paraId="368AE5B3" w14:textId="2C1F4A90" w:rsidR="70E25D52" w:rsidRDefault="00C25362" w:rsidP="00C25362">
      <w:pPr>
        <w:spacing w:line="360" w:lineRule="auto"/>
        <w:ind w:left="7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70E25D52" w:rsidRPr="0CF92A76">
        <w:rPr>
          <w:rFonts w:ascii="Times New Roman" w:eastAsia="Times New Roman" w:hAnsi="Times New Roman" w:cs="Times New Roman"/>
          <w:sz w:val="28"/>
          <w:szCs w:val="28"/>
        </w:rPr>
        <w:t>4.</w:t>
      </w:r>
      <w:r w:rsidR="120A72DB" w:rsidRPr="0CF92A76">
        <w:rPr>
          <w:rFonts w:ascii="Times New Roman" w:eastAsia="Times New Roman" w:hAnsi="Times New Roman" w:cs="Times New Roman"/>
          <w:sz w:val="28"/>
          <w:szCs w:val="28"/>
        </w:rPr>
        <w:t>1.4</w:t>
      </w:r>
      <w:r w:rsidR="70E25D52" w:rsidRPr="0CF92A76">
        <w:rPr>
          <w:rFonts w:ascii="Times New Roman" w:eastAsia="Times New Roman" w:hAnsi="Times New Roman" w:cs="Times New Roman"/>
          <w:sz w:val="28"/>
          <w:szCs w:val="28"/>
        </w:rPr>
        <w:t xml:space="preserve"> </w:t>
      </w:r>
      <w:r w:rsidR="31E6C5CA" w:rsidRPr="0CF92A76">
        <w:rPr>
          <w:rFonts w:ascii="Times New Roman" w:eastAsia="Times New Roman" w:hAnsi="Times New Roman" w:cs="Times New Roman"/>
          <w:sz w:val="28"/>
          <w:szCs w:val="28"/>
        </w:rPr>
        <w:t>Е</w:t>
      </w:r>
      <w:r w:rsidR="70E25D52" w:rsidRPr="0CF92A76">
        <w:rPr>
          <w:rFonts w:ascii="Times New Roman" w:eastAsia="Times New Roman" w:hAnsi="Times New Roman" w:cs="Times New Roman"/>
          <w:sz w:val="28"/>
          <w:szCs w:val="28"/>
        </w:rPr>
        <w:t>лектробезпека</w:t>
      </w:r>
      <w:r>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65</w:t>
      </w:r>
    </w:p>
    <w:p w14:paraId="200F7AC4" w14:textId="5DBD187D" w:rsidR="70E25D52" w:rsidRDefault="00C25362" w:rsidP="00C25362">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70E25D52" w:rsidRPr="435E8FC4">
        <w:rPr>
          <w:rFonts w:ascii="Times New Roman" w:eastAsia="Times New Roman" w:hAnsi="Times New Roman" w:cs="Times New Roman"/>
          <w:sz w:val="28"/>
          <w:szCs w:val="28"/>
        </w:rPr>
        <w:t>4.</w:t>
      </w:r>
      <w:r w:rsidR="4D0F3ECB" w:rsidRPr="435E8FC4">
        <w:rPr>
          <w:rFonts w:ascii="Times New Roman" w:eastAsia="Times New Roman" w:hAnsi="Times New Roman" w:cs="Times New Roman"/>
          <w:sz w:val="28"/>
          <w:szCs w:val="28"/>
        </w:rPr>
        <w:t>1.5</w:t>
      </w:r>
      <w:r w:rsidR="70E25D52" w:rsidRPr="435E8FC4">
        <w:rPr>
          <w:rFonts w:ascii="Times New Roman" w:eastAsia="Times New Roman" w:hAnsi="Times New Roman" w:cs="Times New Roman"/>
          <w:sz w:val="28"/>
          <w:szCs w:val="28"/>
        </w:rPr>
        <w:t xml:space="preserve"> Безпека технологічного процесу і обслуговування </w:t>
      </w:r>
      <w:r w:rsidR="7051ABE8" w:rsidRPr="435E8FC4">
        <w:rPr>
          <w:rFonts w:ascii="Times New Roman" w:eastAsia="Times New Roman" w:hAnsi="Times New Roman" w:cs="Times New Roman"/>
          <w:sz w:val="28"/>
          <w:szCs w:val="28"/>
        </w:rPr>
        <w:t>обладнання</w:t>
      </w:r>
      <w:r w:rsidR="00264652">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68</w:t>
      </w:r>
    </w:p>
    <w:p w14:paraId="73B24915" w14:textId="3A614F6C" w:rsidR="7051ABE8" w:rsidRDefault="00C25362" w:rsidP="00C25362">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7051ABE8" w:rsidRPr="435E8FC4">
        <w:rPr>
          <w:rFonts w:ascii="Times New Roman" w:eastAsia="Times New Roman" w:hAnsi="Times New Roman" w:cs="Times New Roman"/>
          <w:sz w:val="28"/>
          <w:szCs w:val="28"/>
        </w:rPr>
        <w:t>4</w:t>
      </w:r>
      <w:r w:rsidR="40E5C0B9" w:rsidRPr="435E8FC4">
        <w:rPr>
          <w:rFonts w:ascii="Times New Roman" w:eastAsia="Times New Roman" w:hAnsi="Times New Roman" w:cs="Times New Roman"/>
          <w:sz w:val="28"/>
          <w:szCs w:val="28"/>
        </w:rPr>
        <w:t>.1.6</w:t>
      </w:r>
      <w:r w:rsidR="7051ABE8" w:rsidRPr="435E8FC4">
        <w:rPr>
          <w:rFonts w:ascii="Times New Roman" w:eastAsia="Times New Roman" w:hAnsi="Times New Roman" w:cs="Times New Roman"/>
          <w:sz w:val="28"/>
          <w:szCs w:val="28"/>
        </w:rPr>
        <w:t xml:space="preserve"> Пожежна безпека</w:t>
      </w:r>
      <w:r>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69</w:t>
      </w:r>
    </w:p>
    <w:p w14:paraId="250F9203" w14:textId="09D2D3BC" w:rsidR="00FD7FA5" w:rsidRDefault="00FD7FA5" w:rsidP="00C25362">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розділу………………………………</w:t>
      </w:r>
      <w:r w:rsidR="0026465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077239">
        <w:rPr>
          <w:rFonts w:ascii="Times New Roman" w:eastAsia="Times New Roman" w:hAnsi="Times New Roman" w:cs="Times New Roman"/>
          <w:sz w:val="28"/>
          <w:szCs w:val="28"/>
        </w:rPr>
        <w:t>70</w:t>
      </w:r>
    </w:p>
    <w:p w14:paraId="74C49D83" w14:textId="53410D8A" w:rsidR="7051ABE8" w:rsidRDefault="00FD7FA5" w:rsidP="435E8FC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в</w:t>
      </w:r>
      <w:r w:rsidR="7051ABE8" w:rsidRPr="435E8FC4">
        <w:rPr>
          <w:rFonts w:ascii="Times New Roman" w:eastAsia="Times New Roman" w:hAnsi="Times New Roman" w:cs="Times New Roman"/>
          <w:sz w:val="28"/>
          <w:szCs w:val="28"/>
        </w:rPr>
        <w:t>исновки</w:t>
      </w:r>
      <w:r w:rsidR="00C25362">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C2536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71</w:t>
      </w:r>
    </w:p>
    <w:p w14:paraId="0DD0D330" w14:textId="0A76CBB5" w:rsidR="7051ABE8" w:rsidRDefault="7051ABE8" w:rsidP="435E8FC4">
      <w:pPr>
        <w:spacing w:line="360" w:lineRule="auto"/>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Список літератури</w:t>
      </w:r>
      <w:r w:rsidR="00FD7FA5">
        <w:rPr>
          <w:rFonts w:ascii="Times New Roman" w:eastAsia="Times New Roman" w:hAnsi="Times New Roman" w:cs="Times New Roman"/>
          <w:sz w:val="28"/>
          <w:szCs w:val="28"/>
        </w:rPr>
        <w:t>……………………………………………</w:t>
      </w:r>
      <w:r w:rsidR="00264652">
        <w:rPr>
          <w:rFonts w:ascii="Times New Roman" w:eastAsia="Times New Roman" w:hAnsi="Times New Roman" w:cs="Times New Roman"/>
          <w:sz w:val="28"/>
          <w:szCs w:val="28"/>
        </w:rPr>
        <w:t>...</w:t>
      </w:r>
      <w:r w:rsidR="00FD7FA5">
        <w:rPr>
          <w:rFonts w:ascii="Times New Roman" w:eastAsia="Times New Roman" w:hAnsi="Times New Roman" w:cs="Times New Roman"/>
          <w:sz w:val="28"/>
          <w:szCs w:val="28"/>
        </w:rPr>
        <w:t>………………..</w:t>
      </w:r>
      <w:r w:rsidR="00CF5E90">
        <w:rPr>
          <w:rFonts w:ascii="Times New Roman" w:eastAsia="Times New Roman" w:hAnsi="Times New Roman" w:cs="Times New Roman"/>
          <w:sz w:val="28"/>
          <w:szCs w:val="28"/>
        </w:rPr>
        <w:t>72</w:t>
      </w:r>
    </w:p>
    <w:p w14:paraId="26BA2721" w14:textId="6ACBF7FD" w:rsidR="435E8FC4" w:rsidRDefault="435E8FC4">
      <w:r>
        <w:br w:type="page"/>
      </w:r>
    </w:p>
    <w:p w14:paraId="69D99901" w14:textId="5E6EB5F8" w:rsidR="004E37A1" w:rsidRPr="00953013" w:rsidRDefault="00953013" w:rsidP="004E37A1">
      <w:pPr>
        <w:spacing w:line="360" w:lineRule="auto"/>
        <w:jc w:val="center"/>
        <w:rPr>
          <w:rFonts w:ascii="Times New Roman" w:eastAsia="Times New Roman" w:hAnsi="Times New Roman" w:cs="Times New Roman"/>
          <w:b/>
          <w:bCs/>
          <w:sz w:val="28"/>
          <w:szCs w:val="28"/>
        </w:rPr>
      </w:pPr>
      <w:r w:rsidRPr="00953013">
        <w:rPr>
          <w:rFonts w:ascii="Times New Roman" w:eastAsia="Times New Roman" w:hAnsi="Times New Roman" w:cs="Times New Roman"/>
          <w:b/>
          <w:bCs/>
          <w:sz w:val="28"/>
          <w:szCs w:val="28"/>
        </w:rPr>
        <w:lastRenderedPageBreak/>
        <w:t>РОЗДІЛ 1. ЛІТЕРАТУРНИЙ ОГЛЯД В ОБЛАСТІ НАНЕСЕННЯ НІКЕЛЕВИХ ПОКРИТТІВ</w:t>
      </w:r>
    </w:p>
    <w:p w14:paraId="4C9BEFF1" w14:textId="0BFC51C5" w:rsidR="45AA7DE5" w:rsidRPr="004E37A1" w:rsidRDefault="2199CF0E" w:rsidP="00E35FBD">
      <w:pPr>
        <w:spacing w:line="360" w:lineRule="auto"/>
        <w:ind w:firstLine="708"/>
        <w:rPr>
          <w:rFonts w:ascii="Times New Roman" w:eastAsia="Times New Roman" w:hAnsi="Times New Roman" w:cs="Times New Roman"/>
          <w:sz w:val="28"/>
          <w:szCs w:val="28"/>
        </w:rPr>
      </w:pPr>
      <w:r w:rsidRPr="004E37A1">
        <w:rPr>
          <w:rFonts w:ascii="Times New Roman" w:eastAsia="Times New Roman" w:hAnsi="Times New Roman" w:cs="Times New Roman"/>
          <w:sz w:val="28"/>
          <w:szCs w:val="28"/>
        </w:rPr>
        <w:t>1.1 Характеристика нікелевого покриття</w:t>
      </w:r>
    </w:p>
    <w:p w14:paraId="4E810E22" w14:textId="525C04D9" w:rsidR="5DFCCF96" w:rsidRDefault="3C9F0289" w:rsidP="00E35FBD">
      <w:pPr>
        <w:spacing w:after="0" w:line="360" w:lineRule="auto"/>
        <w:ind w:firstLine="709"/>
        <w:jc w:val="both"/>
      </w:pPr>
      <w:r w:rsidRPr="142EC5CC">
        <w:rPr>
          <w:rFonts w:ascii="Times New Roman" w:eastAsia="Times New Roman" w:hAnsi="Times New Roman" w:cs="Times New Roman"/>
          <w:sz w:val="28"/>
          <w:szCs w:val="28"/>
        </w:rPr>
        <w:t xml:space="preserve">Нікелеві покриття широко застосовуються в різних галузях промисловості. Використання нікелю в гальванічних покриттях обумовлене його фізико-хімічними властивостями. Нікель — сріблясто-білий метал з інтенсивним блиском, атомна маса якого становить 58,7. Він має відбивну здатність у видимій частині спектра 58-62%, </w:t>
      </w:r>
      <w:r w:rsidR="004E37A1">
        <w:rPr>
          <w:rFonts w:ascii="Times New Roman" w:eastAsia="Times New Roman" w:hAnsi="Times New Roman" w:cs="Times New Roman"/>
          <w:sz w:val="28"/>
          <w:szCs w:val="28"/>
        </w:rPr>
        <w:t>густину</w:t>
      </w:r>
      <w:r w:rsidRPr="142EC5CC">
        <w:rPr>
          <w:rFonts w:ascii="Times New Roman" w:eastAsia="Times New Roman" w:hAnsi="Times New Roman" w:cs="Times New Roman"/>
          <w:sz w:val="28"/>
          <w:szCs w:val="28"/>
        </w:rPr>
        <w:t xml:space="preserve"> 8900 кг/м³ і температуру плавлення 1452°C. Електрохімічний еквівалент нікелю — 1,095 г/мм². Твердість осадів матового нікелю складає 150-250 кг/мм², а блискучого — 500-550 кг/мм²</w:t>
      </w:r>
      <w:r w:rsidR="009C0ED6">
        <w:rPr>
          <w:rFonts w:ascii="Times New Roman" w:eastAsia="Times New Roman" w:hAnsi="Times New Roman" w:cs="Times New Roman"/>
          <w:sz w:val="28"/>
          <w:szCs w:val="28"/>
        </w:rPr>
        <w:t xml:space="preserve"> </w:t>
      </w:r>
      <w:r w:rsidR="009C0ED6" w:rsidRPr="009C0ED6">
        <w:rPr>
          <w:rFonts w:ascii="Times New Roman" w:eastAsia="Times New Roman" w:hAnsi="Times New Roman" w:cs="Times New Roman"/>
          <w:sz w:val="28"/>
          <w:szCs w:val="28"/>
          <w:lang w:val="ru-RU"/>
        </w:rPr>
        <w:t>[1, 2]</w:t>
      </w:r>
      <w:r w:rsidRPr="142EC5CC">
        <w:rPr>
          <w:rFonts w:ascii="Times New Roman" w:eastAsia="Times New Roman" w:hAnsi="Times New Roman" w:cs="Times New Roman"/>
          <w:sz w:val="28"/>
          <w:szCs w:val="28"/>
        </w:rPr>
        <w:t>. Нікель є дуже стійким у середовищі води і повітря за нормальної температури. Проте в атмосфері, що містить забруднювачі на кшталт SO₂ і SO₃, нікель швидко тьмяніє, що може призвести до корозії. При нагріванні на повітрі на поверхні нікелю утворюється тонка, еластична плівка NiO, що змінює забарвлення поверхні.</w:t>
      </w:r>
    </w:p>
    <w:p w14:paraId="01CC7CEB" w14:textId="74DFEA8E" w:rsidR="5DFCCF96" w:rsidRDefault="3C9F0289" w:rsidP="00E35FBD">
      <w:pPr>
        <w:spacing w:after="0" w:line="360" w:lineRule="auto"/>
        <w:ind w:firstLine="709"/>
        <w:jc w:val="both"/>
      </w:pPr>
      <w:r w:rsidRPr="142EC5CC">
        <w:rPr>
          <w:rFonts w:ascii="Times New Roman" w:eastAsia="Times New Roman" w:hAnsi="Times New Roman" w:cs="Times New Roman"/>
          <w:sz w:val="28"/>
          <w:szCs w:val="28"/>
        </w:rPr>
        <w:t xml:space="preserve">Нікелеві покриття наносяться на метали, такі як Fe, Cu, Ti, Al, Be, W, а також їх сплави. Нікель стабільний у природній, дистильованій і рухомій воді, проте піддається корозії в стоячій морській воді. У розбавлених H₂SO₄ і HCl нікель розчиняється повільніше за залізо, легко розчиняється у розведеній азотній кислоті, а концентрована HNO₃ робить його пасивним. Нікель не реагує з азотом навіть при температурі до 1400°C. У лужних розчинах він стабільний, а органічні кислоти впливають на нього лише при тривалому контакті. Нікель не шкодить вітамінам і не є токсичним. </w:t>
      </w:r>
    </w:p>
    <w:p w14:paraId="2A26E980" w14:textId="58792461" w:rsidR="5DFCCF96" w:rsidRDefault="5E45CA0E" w:rsidP="00E35FBD">
      <w:pPr>
        <w:spacing w:after="0" w:line="360" w:lineRule="auto"/>
        <w:ind w:firstLine="708"/>
        <w:jc w:val="both"/>
      </w:pPr>
      <w:r w:rsidRPr="142EC5CC">
        <w:rPr>
          <w:rFonts w:ascii="Times New Roman" w:eastAsia="Times New Roman" w:hAnsi="Times New Roman" w:cs="Times New Roman"/>
          <w:sz w:val="28"/>
          <w:szCs w:val="28"/>
        </w:rPr>
        <w:t>Нікель має недолік у здатності поглинати велику кількість газів, що погіршує його механічні характеристики. Його реакція з киснем розпочинається лише при температурі від 500°C</w:t>
      </w:r>
      <w:r w:rsidR="009C0ED6" w:rsidRPr="009C0ED6">
        <w:rPr>
          <w:rFonts w:ascii="Times New Roman" w:eastAsia="Times New Roman" w:hAnsi="Times New Roman" w:cs="Times New Roman"/>
          <w:sz w:val="28"/>
          <w:szCs w:val="28"/>
          <w:lang w:val="ru-RU"/>
        </w:rPr>
        <w:t xml:space="preserve"> [3]</w:t>
      </w:r>
      <w:r w:rsidRPr="142EC5CC">
        <w:rPr>
          <w:rFonts w:ascii="Times New Roman" w:eastAsia="Times New Roman" w:hAnsi="Times New Roman" w:cs="Times New Roman"/>
          <w:sz w:val="28"/>
          <w:szCs w:val="28"/>
        </w:rPr>
        <w:t>.</w:t>
      </w:r>
    </w:p>
    <w:p w14:paraId="78331405" w14:textId="75F6DB96" w:rsidR="5DFCCF96" w:rsidRDefault="5E45CA0E" w:rsidP="00E35FBD">
      <w:pPr>
        <w:spacing w:after="0" w:line="360" w:lineRule="auto"/>
        <w:ind w:firstLine="709"/>
        <w:jc w:val="both"/>
      </w:pPr>
      <w:r w:rsidRPr="142EC5CC">
        <w:rPr>
          <w:rFonts w:ascii="Times New Roman" w:eastAsia="Times New Roman" w:hAnsi="Times New Roman" w:cs="Times New Roman"/>
          <w:sz w:val="28"/>
          <w:szCs w:val="28"/>
        </w:rPr>
        <w:t xml:space="preserve">Стандартний електродний потенціал нікелю дорівнює 0,25 В, і в усіх середовищах він виступає катодним покриттям для заліза. Основна умова для забезпечення захисту заліза від впливу зовнішніх факторів — </w:t>
      </w:r>
      <w:r w:rsidRPr="142EC5CC">
        <w:rPr>
          <w:rFonts w:ascii="Times New Roman" w:eastAsia="Times New Roman" w:hAnsi="Times New Roman" w:cs="Times New Roman"/>
          <w:sz w:val="28"/>
          <w:szCs w:val="28"/>
        </w:rPr>
        <w:lastRenderedPageBreak/>
        <w:t>непористість нікелевого покриття. Менша товщина шару нікелю підвищує пористість, тоді як товщина 25-30 мкм робить його майже непористим. Через високу вартість та обмеженість нікель наносять на мідний підшар, що допомагає зменшити необхідну товщину. За відсутності ціаністих електролітів іноді використовують тонкий шар нікелю, поверх якого наноситься мідний шар. Така комбінація підвищує захист сталі від корозії краще, ніж одинарний нікелевий шар такої ж товщини. Це пояснюється меншою ймовірністю появи наскрізних п</w:t>
      </w:r>
      <w:r w:rsidR="004E37A1">
        <w:rPr>
          <w:rFonts w:ascii="Times New Roman" w:eastAsia="Times New Roman" w:hAnsi="Times New Roman" w:cs="Times New Roman"/>
          <w:sz w:val="28"/>
          <w:szCs w:val="28"/>
        </w:rPr>
        <w:t>о</w:t>
      </w:r>
      <w:r w:rsidRPr="142EC5CC">
        <w:rPr>
          <w:rFonts w:ascii="Times New Roman" w:eastAsia="Times New Roman" w:hAnsi="Times New Roman" w:cs="Times New Roman"/>
          <w:sz w:val="28"/>
          <w:szCs w:val="28"/>
        </w:rPr>
        <w:t xml:space="preserve">р у разі двошарового покриття, що доходять до основного металу. </w:t>
      </w:r>
    </w:p>
    <w:p w14:paraId="1CCC0D20" w14:textId="3EE7FC42" w:rsidR="004E37A1" w:rsidRDefault="7959A2C5" w:rsidP="004E37A1">
      <w:pPr>
        <w:spacing w:after="0" w:line="360" w:lineRule="auto"/>
        <w:ind w:firstLine="709"/>
        <w:jc w:val="both"/>
      </w:pPr>
      <w:r w:rsidRPr="00FA5B7F">
        <w:rPr>
          <w:rFonts w:ascii="Times New Roman" w:eastAsia="Times New Roman" w:hAnsi="Times New Roman" w:cs="Times New Roman"/>
          <w:sz w:val="28"/>
          <w:szCs w:val="28"/>
        </w:rPr>
        <w:t>Застосування нікелевих покриттів обмежене через дефіцитність цього металу, адже він активно використовується для виробництва численних корозійностійких і жароміцних сплавів</w:t>
      </w:r>
      <w:r w:rsidR="009C0ED6" w:rsidRPr="009C0ED6">
        <w:rPr>
          <w:rFonts w:ascii="Times New Roman" w:eastAsia="Times New Roman" w:hAnsi="Times New Roman" w:cs="Times New Roman"/>
          <w:sz w:val="28"/>
          <w:szCs w:val="28"/>
        </w:rPr>
        <w:t xml:space="preserve"> [2, 3]</w:t>
      </w:r>
      <w:r w:rsidRPr="00FA5B7F">
        <w:rPr>
          <w:rFonts w:ascii="Times New Roman" w:eastAsia="Times New Roman" w:hAnsi="Times New Roman" w:cs="Times New Roman"/>
          <w:sz w:val="28"/>
          <w:szCs w:val="28"/>
        </w:rPr>
        <w:t>.</w:t>
      </w:r>
    </w:p>
    <w:p w14:paraId="45FBD6B9" w14:textId="7DAACECA" w:rsidR="5DFCCF96" w:rsidRPr="004E37A1" w:rsidRDefault="7959A2C5" w:rsidP="004E37A1">
      <w:pPr>
        <w:spacing w:after="0" w:line="360" w:lineRule="auto"/>
        <w:ind w:firstLine="708"/>
        <w:jc w:val="both"/>
      </w:pPr>
      <w:r w:rsidRPr="004E37A1">
        <w:rPr>
          <w:rFonts w:ascii="Times New Roman" w:eastAsia="Times New Roman" w:hAnsi="Times New Roman" w:cs="Times New Roman"/>
          <w:sz w:val="28"/>
          <w:szCs w:val="28"/>
        </w:rPr>
        <w:t>Для захисно-декоративних цілей нікелеві покриття часто замінюють тонкими шарами білої бронзи, а також покриттями на основі нікелевих сплавів з цинком, фосфором або бором. У випадках, де потрібна висока зносостійкість, застосовують хромові або композитні покриття на основі нікелю, заліза з корундом або іншими твердими матеріалами.</w:t>
      </w:r>
    </w:p>
    <w:p w14:paraId="72119592" w14:textId="6AB0CC46" w:rsidR="5DFCCF96" w:rsidRDefault="7959A2C5" w:rsidP="004E37A1">
      <w:pPr>
        <w:spacing w:after="0" w:line="360" w:lineRule="auto"/>
        <w:ind w:firstLine="708"/>
        <w:jc w:val="both"/>
      </w:pPr>
      <w:r w:rsidRPr="00FA5B7F">
        <w:rPr>
          <w:rFonts w:ascii="Times New Roman" w:eastAsia="Times New Roman" w:hAnsi="Times New Roman" w:cs="Times New Roman"/>
          <w:sz w:val="28"/>
          <w:szCs w:val="28"/>
        </w:rPr>
        <w:t>Корозійний вплив навколишнього середовища, що визначається умовами експлуатації виробів, є одним з найважливіших чинників для вибору покриттів. Згідно з ДСТУ 9.032-2005, умови експлуатації класифікуються на чотири групи за рівнем агресивності: легкі (Л1), середні (С2), жорсткі (Ж3) і дуже жорсткі (охолоджуюча рідина ОР4), з урахуванням таких факторів, як рівень забруднення повітря, корозійні агенти, температура та інші кліматичні умови.</w:t>
      </w:r>
      <w:r w:rsidRPr="00FA5B7F">
        <w:rPr>
          <w:rFonts w:ascii="Times New Roman" w:eastAsia="Times New Roman" w:hAnsi="Times New Roman" w:cs="Times New Roman"/>
          <w:i/>
          <w:iCs/>
          <w:color w:val="000000" w:themeColor="text1"/>
          <w:sz w:val="28"/>
          <w:szCs w:val="28"/>
        </w:rPr>
        <w:t xml:space="preserve"> </w:t>
      </w:r>
    </w:p>
    <w:p w14:paraId="1257F441" w14:textId="77777777" w:rsidR="004E37A1" w:rsidRPr="00E35FBD" w:rsidRDefault="6ADF2178" w:rsidP="00E35FBD">
      <w:pPr>
        <w:spacing w:after="0" w:line="240" w:lineRule="auto"/>
        <w:ind w:left="181"/>
        <w:jc w:val="right"/>
        <w:rPr>
          <w:rFonts w:ascii="Times New Roman" w:eastAsia="Times New Roman" w:hAnsi="Times New Roman" w:cs="Times New Roman"/>
          <w:color w:val="000000" w:themeColor="text1"/>
          <w:sz w:val="28"/>
          <w:szCs w:val="28"/>
        </w:rPr>
      </w:pPr>
      <w:r w:rsidRPr="00E35FBD">
        <w:rPr>
          <w:rFonts w:ascii="Times New Roman" w:eastAsia="Times New Roman" w:hAnsi="Times New Roman" w:cs="Times New Roman"/>
          <w:i/>
          <w:iCs/>
          <w:color w:val="000000" w:themeColor="text1"/>
          <w:sz w:val="28"/>
          <w:szCs w:val="28"/>
        </w:rPr>
        <w:t>Таблиц</w:t>
      </w:r>
      <w:r w:rsidR="3EA0B84F" w:rsidRPr="00E35FBD">
        <w:rPr>
          <w:rFonts w:ascii="Times New Roman" w:eastAsia="Times New Roman" w:hAnsi="Times New Roman" w:cs="Times New Roman"/>
          <w:i/>
          <w:iCs/>
          <w:color w:val="000000" w:themeColor="text1"/>
          <w:sz w:val="28"/>
          <w:szCs w:val="28"/>
        </w:rPr>
        <w:t>я</w:t>
      </w:r>
      <w:r w:rsidRPr="00E35FBD">
        <w:rPr>
          <w:rFonts w:ascii="Times New Roman" w:eastAsia="Times New Roman" w:hAnsi="Times New Roman" w:cs="Times New Roman"/>
          <w:i/>
          <w:iCs/>
          <w:color w:val="000000" w:themeColor="text1"/>
          <w:sz w:val="28"/>
          <w:szCs w:val="28"/>
        </w:rPr>
        <w:t xml:space="preserve"> </w:t>
      </w:r>
      <w:r w:rsidR="004E37A1" w:rsidRPr="00E35FBD">
        <w:rPr>
          <w:rFonts w:ascii="Times New Roman" w:eastAsia="Times New Roman" w:hAnsi="Times New Roman" w:cs="Times New Roman"/>
          <w:i/>
          <w:iCs/>
          <w:color w:val="000000" w:themeColor="text1"/>
          <w:sz w:val="28"/>
          <w:szCs w:val="28"/>
        </w:rPr>
        <w:t>1</w:t>
      </w:r>
      <w:r w:rsidRPr="00E35FBD">
        <w:rPr>
          <w:rFonts w:ascii="Times New Roman" w:eastAsia="Times New Roman" w:hAnsi="Times New Roman" w:cs="Times New Roman"/>
          <w:i/>
          <w:iCs/>
          <w:color w:val="000000" w:themeColor="text1"/>
          <w:sz w:val="28"/>
          <w:szCs w:val="28"/>
        </w:rPr>
        <w:t>.1.</w:t>
      </w:r>
      <w:r w:rsidRPr="00E35FBD">
        <w:rPr>
          <w:rFonts w:ascii="Times New Roman" w:eastAsia="Times New Roman" w:hAnsi="Times New Roman" w:cs="Times New Roman"/>
          <w:color w:val="000000" w:themeColor="text1"/>
          <w:sz w:val="28"/>
          <w:szCs w:val="28"/>
        </w:rPr>
        <w:t xml:space="preserve"> </w:t>
      </w:r>
    </w:p>
    <w:p w14:paraId="1EA2F569" w14:textId="4AF5EEBB" w:rsidR="435E8FC4" w:rsidRPr="00E35FBD" w:rsidRDefault="6ADF2178" w:rsidP="00E35FBD">
      <w:pPr>
        <w:spacing w:after="0" w:line="240" w:lineRule="auto"/>
        <w:ind w:left="181"/>
        <w:jc w:val="center"/>
        <w:rPr>
          <w:rFonts w:ascii="Times New Roman" w:eastAsia="Times New Roman" w:hAnsi="Times New Roman" w:cs="Times New Roman"/>
          <w:color w:val="000000" w:themeColor="text1"/>
          <w:sz w:val="28"/>
          <w:szCs w:val="28"/>
        </w:rPr>
      </w:pPr>
      <w:r w:rsidRPr="00E35FBD">
        <w:rPr>
          <w:rFonts w:ascii="Times New Roman" w:eastAsia="Times New Roman" w:hAnsi="Times New Roman" w:cs="Times New Roman"/>
          <w:color w:val="000000" w:themeColor="text1"/>
          <w:sz w:val="28"/>
          <w:szCs w:val="28"/>
        </w:rPr>
        <w:t>Класиф</w:t>
      </w:r>
      <w:r w:rsidR="00E35FBD">
        <w:rPr>
          <w:rFonts w:ascii="Times New Roman" w:eastAsia="Times New Roman" w:hAnsi="Times New Roman" w:cs="Times New Roman"/>
          <w:color w:val="000000" w:themeColor="text1"/>
          <w:sz w:val="28"/>
          <w:szCs w:val="28"/>
        </w:rPr>
        <w:t>і</w:t>
      </w:r>
      <w:r w:rsidRPr="00E35FBD">
        <w:rPr>
          <w:rFonts w:ascii="Times New Roman" w:eastAsia="Times New Roman" w:hAnsi="Times New Roman" w:cs="Times New Roman"/>
          <w:color w:val="000000" w:themeColor="text1"/>
          <w:sz w:val="28"/>
          <w:szCs w:val="28"/>
        </w:rPr>
        <w:t>кац</w:t>
      </w:r>
      <w:r w:rsidR="07CB116C" w:rsidRPr="00E35FBD">
        <w:rPr>
          <w:rFonts w:ascii="Times New Roman" w:eastAsia="Times New Roman" w:hAnsi="Times New Roman" w:cs="Times New Roman"/>
          <w:color w:val="000000" w:themeColor="text1"/>
          <w:sz w:val="28"/>
          <w:szCs w:val="28"/>
        </w:rPr>
        <w:t>ія</w:t>
      </w:r>
      <w:r w:rsidRPr="00E35FBD">
        <w:rPr>
          <w:rFonts w:ascii="Times New Roman" w:eastAsia="Times New Roman" w:hAnsi="Times New Roman" w:cs="Times New Roman"/>
          <w:color w:val="000000" w:themeColor="text1"/>
          <w:sz w:val="28"/>
          <w:szCs w:val="28"/>
        </w:rPr>
        <w:t xml:space="preserve"> деталей по групам с</w:t>
      </w:r>
      <w:r w:rsidR="7EC453AE" w:rsidRPr="00E35FBD">
        <w:rPr>
          <w:rFonts w:ascii="Times New Roman" w:eastAsia="Times New Roman" w:hAnsi="Times New Roman" w:cs="Times New Roman"/>
          <w:color w:val="000000" w:themeColor="text1"/>
          <w:sz w:val="28"/>
          <w:szCs w:val="28"/>
        </w:rPr>
        <w:t>кладності</w:t>
      </w: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95"/>
        <w:gridCol w:w="3210"/>
        <w:gridCol w:w="3195"/>
      </w:tblGrid>
      <w:tr w:rsidR="435E8FC4" w:rsidRPr="00E35FBD" w14:paraId="3FEDC340" w14:textId="77777777" w:rsidTr="142EC5CC">
        <w:trPr>
          <w:trHeight w:val="300"/>
        </w:trPr>
        <w:tc>
          <w:tcPr>
            <w:tcW w:w="2895" w:type="dxa"/>
            <w:tcBorders>
              <w:top w:val="single" w:sz="6" w:space="0" w:color="auto"/>
              <w:left w:val="single" w:sz="6" w:space="0" w:color="auto"/>
              <w:bottom w:val="single" w:sz="6" w:space="0" w:color="auto"/>
              <w:right w:val="single" w:sz="6" w:space="0" w:color="auto"/>
            </w:tcBorders>
            <w:tcMar>
              <w:left w:w="105" w:type="dxa"/>
              <w:right w:w="105" w:type="dxa"/>
            </w:tcMar>
          </w:tcPr>
          <w:p w14:paraId="37CA65BB" w14:textId="58174D94" w:rsidR="435E8FC4" w:rsidRPr="00E35FBD" w:rsidRDefault="435E8FC4" w:rsidP="00E35FBD">
            <w:pPr>
              <w:spacing w:after="0" w:line="360" w:lineRule="auto"/>
              <w:ind w:left="426" w:hanging="316"/>
              <w:rPr>
                <w:rFonts w:ascii="Times New Roman" w:eastAsia="Times New Roman" w:hAnsi="Times New Roman" w:cs="Times New Roman"/>
                <w:sz w:val="28"/>
                <w:szCs w:val="28"/>
              </w:rPr>
            </w:pPr>
            <w:r w:rsidRPr="00E35FBD">
              <w:rPr>
                <w:rFonts w:ascii="Times New Roman" w:eastAsia="Times New Roman" w:hAnsi="Times New Roman" w:cs="Times New Roman"/>
                <w:sz w:val="28"/>
                <w:szCs w:val="28"/>
              </w:rPr>
              <w:t>Група с</w:t>
            </w:r>
            <w:r w:rsidR="2B2DDBF0" w:rsidRPr="00E35FBD">
              <w:rPr>
                <w:rFonts w:ascii="Times New Roman" w:eastAsia="Times New Roman" w:hAnsi="Times New Roman" w:cs="Times New Roman"/>
                <w:sz w:val="28"/>
                <w:szCs w:val="28"/>
              </w:rPr>
              <w:t>кладності</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7EFB0923" w14:textId="25E63D6E" w:rsidR="435E8FC4" w:rsidRPr="00E35FBD" w:rsidRDefault="435E8FC4" w:rsidP="00E35FBD">
            <w:pPr>
              <w:spacing w:after="0" w:line="360" w:lineRule="auto"/>
              <w:ind w:left="82" w:firstLine="360"/>
              <w:rPr>
                <w:rFonts w:ascii="Times New Roman" w:eastAsia="Times New Roman" w:hAnsi="Times New Roman" w:cs="Times New Roman"/>
                <w:sz w:val="28"/>
                <w:szCs w:val="28"/>
              </w:rPr>
            </w:pPr>
            <w:r w:rsidRPr="00E35FBD">
              <w:rPr>
                <w:rFonts w:ascii="Times New Roman" w:eastAsia="Times New Roman" w:hAnsi="Times New Roman" w:cs="Times New Roman"/>
                <w:sz w:val="28"/>
                <w:szCs w:val="28"/>
              </w:rPr>
              <w:t>Характеристика</w:t>
            </w:r>
          </w:p>
        </w:tc>
        <w:tc>
          <w:tcPr>
            <w:tcW w:w="3195" w:type="dxa"/>
            <w:tcBorders>
              <w:top w:val="single" w:sz="6" w:space="0" w:color="auto"/>
              <w:left w:val="single" w:sz="6" w:space="0" w:color="auto"/>
              <w:bottom w:val="single" w:sz="6" w:space="0" w:color="auto"/>
              <w:right w:val="single" w:sz="6" w:space="0" w:color="auto"/>
            </w:tcBorders>
            <w:tcMar>
              <w:left w:w="105" w:type="dxa"/>
              <w:right w:w="105" w:type="dxa"/>
            </w:tcMar>
          </w:tcPr>
          <w:p w14:paraId="6744A659" w14:textId="5EC6B05A" w:rsidR="435E8FC4" w:rsidRPr="00E35FBD" w:rsidRDefault="435E8FC4" w:rsidP="00E35FBD">
            <w:pPr>
              <w:spacing w:after="0" w:line="360" w:lineRule="auto"/>
              <w:ind w:left="104" w:firstLine="360"/>
              <w:rPr>
                <w:rFonts w:ascii="Times New Roman" w:eastAsia="Times New Roman" w:hAnsi="Times New Roman" w:cs="Times New Roman"/>
                <w:sz w:val="28"/>
                <w:szCs w:val="28"/>
              </w:rPr>
            </w:pPr>
            <w:r w:rsidRPr="00E35FBD">
              <w:rPr>
                <w:rFonts w:ascii="Times New Roman" w:eastAsia="Times New Roman" w:hAnsi="Times New Roman" w:cs="Times New Roman"/>
                <w:sz w:val="28"/>
                <w:szCs w:val="28"/>
              </w:rPr>
              <w:t>П</w:t>
            </w:r>
            <w:r w:rsidR="14091667" w:rsidRPr="00E35FBD">
              <w:rPr>
                <w:rFonts w:ascii="Times New Roman" w:eastAsia="Times New Roman" w:hAnsi="Times New Roman" w:cs="Times New Roman"/>
                <w:sz w:val="28"/>
                <w:szCs w:val="28"/>
              </w:rPr>
              <w:t>редставники</w:t>
            </w:r>
          </w:p>
        </w:tc>
      </w:tr>
      <w:tr w:rsidR="435E8FC4" w:rsidRPr="00E35FBD" w14:paraId="284AF113" w14:textId="77777777" w:rsidTr="142EC5CC">
        <w:trPr>
          <w:trHeight w:val="300"/>
        </w:trPr>
        <w:tc>
          <w:tcPr>
            <w:tcW w:w="2895" w:type="dxa"/>
            <w:tcBorders>
              <w:top w:val="single" w:sz="6" w:space="0" w:color="auto"/>
              <w:left w:val="single" w:sz="6" w:space="0" w:color="auto"/>
              <w:bottom w:val="single" w:sz="6" w:space="0" w:color="auto"/>
              <w:right w:val="single" w:sz="6" w:space="0" w:color="auto"/>
            </w:tcBorders>
            <w:tcMar>
              <w:left w:w="105" w:type="dxa"/>
              <w:right w:w="105" w:type="dxa"/>
            </w:tcMar>
          </w:tcPr>
          <w:p w14:paraId="788D40BB" w14:textId="2C3784AE" w:rsidR="435E8FC4" w:rsidRPr="00E35FBD" w:rsidRDefault="435E8FC4" w:rsidP="00E35FBD">
            <w:pPr>
              <w:spacing w:after="0" w:line="360" w:lineRule="auto"/>
              <w:ind w:left="426" w:hanging="316"/>
              <w:jc w:val="center"/>
              <w:rPr>
                <w:rFonts w:ascii="Times New Roman" w:eastAsia="Times New Roman" w:hAnsi="Times New Roman" w:cs="Times New Roman"/>
                <w:sz w:val="28"/>
                <w:szCs w:val="28"/>
              </w:rPr>
            </w:pPr>
            <w:r w:rsidRPr="00E35FBD">
              <w:rPr>
                <w:rFonts w:ascii="Times New Roman" w:eastAsia="Times New Roman" w:hAnsi="Times New Roman" w:cs="Times New Roman"/>
                <w:sz w:val="28"/>
                <w:szCs w:val="28"/>
              </w:rPr>
              <w:t>1</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1B9E811E" w14:textId="7F16DD6B" w:rsidR="255B6A17" w:rsidRPr="00E35FBD" w:rsidRDefault="255B6A17" w:rsidP="00E35FBD">
            <w:pPr>
              <w:spacing w:after="0" w:line="360" w:lineRule="auto"/>
              <w:ind w:left="82" w:firstLine="360"/>
              <w:rPr>
                <w:rFonts w:ascii="Times New Roman" w:eastAsia="Times New Roman" w:hAnsi="Times New Roman" w:cs="Times New Roman"/>
                <w:sz w:val="28"/>
                <w:szCs w:val="28"/>
              </w:rPr>
            </w:pPr>
            <w:r w:rsidRPr="00E35FBD">
              <w:rPr>
                <w:rFonts w:ascii="Times New Roman" w:eastAsia="Times New Roman" w:hAnsi="Times New Roman" w:cs="Times New Roman"/>
                <w:sz w:val="28"/>
                <w:szCs w:val="28"/>
              </w:rPr>
              <w:t xml:space="preserve">Деталі простої геометричної форми, плоскі </w:t>
            </w:r>
            <w:r w:rsidR="00E35FBD">
              <w:rPr>
                <w:rFonts w:ascii="Times New Roman" w:eastAsia="Times New Roman" w:hAnsi="Times New Roman" w:cs="Times New Roman"/>
                <w:sz w:val="28"/>
                <w:szCs w:val="28"/>
              </w:rPr>
              <w:t>і</w:t>
            </w:r>
            <w:r w:rsidR="67CD1D42" w:rsidRPr="00E35FBD">
              <w:rPr>
                <w:rFonts w:ascii="Times New Roman" w:eastAsia="Times New Roman" w:hAnsi="Times New Roman" w:cs="Times New Roman"/>
                <w:sz w:val="28"/>
                <w:szCs w:val="28"/>
              </w:rPr>
              <w:t xml:space="preserve"> кільцеподібної </w:t>
            </w:r>
            <w:r w:rsidR="67CD1D42" w:rsidRPr="00E35FBD">
              <w:rPr>
                <w:rFonts w:ascii="Times New Roman" w:eastAsia="Times New Roman" w:hAnsi="Times New Roman" w:cs="Times New Roman"/>
                <w:sz w:val="28"/>
                <w:szCs w:val="28"/>
              </w:rPr>
              <w:lastRenderedPageBreak/>
              <w:t>форми без різьблення</w:t>
            </w:r>
          </w:p>
        </w:tc>
        <w:tc>
          <w:tcPr>
            <w:tcW w:w="3195" w:type="dxa"/>
            <w:tcBorders>
              <w:top w:val="single" w:sz="6" w:space="0" w:color="auto"/>
              <w:left w:val="single" w:sz="6" w:space="0" w:color="auto"/>
              <w:bottom w:val="single" w:sz="6" w:space="0" w:color="auto"/>
              <w:right w:val="single" w:sz="6" w:space="0" w:color="auto"/>
            </w:tcBorders>
            <w:tcMar>
              <w:left w:w="105" w:type="dxa"/>
              <w:right w:w="105" w:type="dxa"/>
            </w:tcMar>
          </w:tcPr>
          <w:p w14:paraId="5DAB46A1" w14:textId="00831E65" w:rsidR="67CD1D42" w:rsidRPr="00E35FBD" w:rsidRDefault="67CD1D42" w:rsidP="00E35FBD">
            <w:pPr>
              <w:spacing w:after="0" w:line="360" w:lineRule="auto"/>
              <w:ind w:left="104"/>
            </w:pPr>
            <w:r w:rsidRPr="00E35FBD">
              <w:rPr>
                <w:rFonts w:ascii="Times New Roman" w:eastAsia="Times New Roman" w:hAnsi="Times New Roman" w:cs="Times New Roman"/>
                <w:sz w:val="28"/>
                <w:szCs w:val="28"/>
              </w:rPr>
              <w:lastRenderedPageBreak/>
              <w:t>Пластини, накладки, шайби, упори, кільця.</w:t>
            </w:r>
          </w:p>
        </w:tc>
      </w:tr>
      <w:tr w:rsidR="435E8FC4" w:rsidRPr="00E35FBD" w14:paraId="0693F123" w14:textId="77777777" w:rsidTr="142EC5CC">
        <w:trPr>
          <w:trHeight w:val="300"/>
        </w:trPr>
        <w:tc>
          <w:tcPr>
            <w:tcW w:w="2895" w:type="dxa"/>
            <w:tcBorders>
              <w:top w:val="single" w:sz="6" w:space="0" w:color="auto"/>
              <w:left w:val="single" w:sz="6" w:space="0" w:color="auto"/>
              <w:bottom w:val="single" w:sz="6" w:space="0" w:color="auto"/>
              <w:right w:val="single" w:sz="6" w:space="0" w:color="auto"/>
            </w:tcBorders>
            <w:tcMar>
              <w:left w:w="105" w:type="dxa"/>
              <w:right w:w="105" w:type="dxa"/>
            </w:tcMar>
          </w:tcPr>
          <w:p w14:paraId="3C53FA2B" w14:textId="2EE9B6BA" w:rsidR="435E8FC4" w:rsidRPr="00E35FBD" w:rsidRDefault="435E8FC4" w:rsidP="00E35FBD">
            <w:pPr>
              <w:spacing w:after="0" w:line="360" w:lineRule="auto"/>
              <w:ind w:left="426" w:hanging="316"/>
              <w:jc w:val="center"/>
              <w:rPr>
                <w:rFonts w:ascii="Times New Roman" w:eastAsia="Times New Roman" w:hAnsi="Times New Roman" w:cs="Times New Roman"/>
                <w:sz w:val="28"/>
                <w:szCs w:val="28"/>
              </w:rPr>
            </w:pPr>
            <w:r w:rsidRPr="00E35FBD">
              <w:rPr>
                <w:rFonts w:ascii="Times New Roman" w:eastAsia="Times New Roman" w:hAnsi="Times New Roman" w:cs="Times New Roman"/>
                <w:sz w:val="28"/>
                <w:szCs w:val="28"/>
              </w:rPr>
              <w:lastRenderedPageBreak/>
              <w:t>2</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6EDBEA3A" w14:textId="757656F8" w:rsidR="3A2BDF58" w:rsidRPr="00E35FBD" w:rsidRDefault="3A2BDF58" w:rsidP="00E35FBD">
            <w:pPr>
              <w:spacing w:after="0" w:line="360" w:lineRule="auto"/>
              <w:ind w:left="82"/>
            </w:pPr>
            <w:r w:rsidRPr="00E35FBD">
              <w:rPr>
                <w:rFonts w:ascii="Times New Roman" w:eastAsia="Times New Roman" w:hAnsi="Times New Roman" w:cs="Times New Roman"/>
                <w:sz w:val="28"/>
                <w:szCs w:val="28"/>
              </w:rPr>
              <w:t>Деталі складних геометричних форм, які не мають</w:t>
            </w:r>
            <w:r w:rsidR="00E35FBD">
              <w:rPr>
                <w:rFonts w:ascii="Times New Roman" w:eastAsia="Times New Roman" w:hAnsi="Times New Roman" w:cs="Times New Roman"/>
                <w:sz w:val="28"/>
                <w:szCs w:val="28"/>
              </w:rPr>
              <w:t xml:space="preserve"> ділянок, що </w:t>
            </w:r>
            <w:r w:rsidRPr="00E35FBD">
              <w:rPr>
                <w:rFonts w:ascii="Times New Roman" w:eastAsia="Times New Roman" w:hAnsi="Times New Roman" w:cs="Times New Roman"/>
                <w:sz w:val="28"/>
                <w:szCs w:val="28"/>
              </w:rPr>
              <w:t>важко</w:t>
            </w:r>
            <w:r w:rsidR="00E35FBD">
              <w:rPr>
                <w:rFonts w:ascii="Times New Roman" w:eastAsia="Times New Roman" w:hAnsi="Times New Roman" w:cs="Times New Roman"/>
                <w:sz w:val="28"/>
                <w:szCs w:val="28"/>
              </w:rPr>
              <w:t xml:space="preserve"> </w:t>
            </w:r>
            <w:r w:rsidRPr="00E35FBD">
              <w:rPr>
                <w:rFonts w:ascii="Times New Roman" w:eastAsia="Times New Roman" w:hAnsi="Times New Roman" w:cs="Times New Roman"/>
                <w:sz w:val="28"/>
                <w:szCs w:val="28"/>
              </w:rPr>
              <w:t>відмиваються.</w:t>
            </w:r>
          </w:p>
        </w:tc>
        <w:tc>
          <w:tcPr>
            <w:tcW w:w="3195" w:type="dxa"/>
            <w:tcBorders>
              <w:top w:val="single" w:sz="6" w:space="0" w:color="auto"/>
              <w:left w:val="single" w:sz="6" w:space="0" w:color="auto"/>
              <w:bottom w:val="single" w:sz="6" w:space="0" w:color="auto"/>
              <w:right w:val="single" w:sz="6" w:space="0" w:color="auto"/>
            </w:tcBorders>
            <w:tcMar>
              <w:left w:w="105" w:type="dxa"/>
              <w:right w:w="105" w:type="dxa"/>
            </w:tcMar>
          </w:tcPr>
          <w:p w14:paraId="68BDD1EF" w14:textId="20536FA6" w:rsidR="11D944D5" w:rsidRPr="00E35FBD" w:rsidRDefault="11D944D5" w:rsidP="00E35FBD">
            <w:pPr>
              <w:spacing w:after="0" w:line="360" w:lineRule="auto"/>
              <w:ind w:left="104"/>
            </w:pPr>
            <w:r w:rsidRPr="00E35FBD">
              <w:rPr>
                <w:rFonts w:ascii="Times New Roman" w:eastAsia="Times New Roman" w:hAnsi="Times New Roman" w:cs="Times New Roman"/>
                <w:sz w:val="28"/>
                <w:szCs w:val="28"/>
              </w:rPr>
              <w:t>Рельєфні деталі з наскрізними отворами і різьбленням, кронштейнами, болтами.</w:t>
            </w:r>
          </w:p>
        </w:tc>
      </w:tr>
      <w:tr w:rsidR="435E8FC4" w:rsidRPr="00E35FBD" w14:paraId="3D354E28" w14:textId="77777777" w:rsidTr="142EC5CC">
        <w:trPr>
          <w:trHeight w:val="300"/>
        </w:trPr>
        <w:tc>
          <w:tcPr>
            <w:tcW w:w="2895" w:type="dxa"/>
            <w:tcBorders>
              <w:top w:val="single" w:sz="6" w:space="0" w:color="auto"/>
              <w:left w:val="single" w:sz="6" w:space="0" w:color="auto"/>
              <w:bottom w:val="single" w:sz="6" w:space="0" w:color="auto"/>
              <w:right w:val="single" w:sz="6" w:space="0" w:color="auto"/>
            </w:tcBorders>
            <w:tcMar>
              <w:left w:w="105" w:type="dxa"/>
              <w:right w:w="105" w:type="dxa"/>
            </w:tcMar>
          </w:tcPr>
          <w:p w14:paraId="7E480A82" w14:textId="3DFBF5BF" w:rsidR="435E8FC4" w:rsidRPr="00E35FBD" w:rsidRDefault="435E8FC4" w:rsidP="00E35FBD">
            <w:pPr>
              <w:spacing w:after="0" w:line="360" w:lineRule="auto"/>
              <w:ind w:left="426" w:hanging="316"/>
              <w:jc w:val="center"/>
              <w:rPr>
                <w:rFonts w:ascii="Times New Roman" w:eastAsia="Times New Roman" w:hAnsi="Times New Roman" w:cs="Times New Roman"/>
                <w:sz w:val="28"/>
                <w:szCs w:val="28"/>
              </w:rPr>
            </w:pPr>
            <w:r w:rsidRPr="00E35FBD">
              <w:rPr>
                <w:rFonts w:ascii="Times New Roman" w:eastAsia="Times New Roman" w:hAnsi="Times New Roman" w:cs="Times New Roman"/>
                <w:sz w:val="28"/>
                <w:szCs w:val="28"/>
              </w:rPr>
              <w:t>3</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1C49C4A7" w14:textId="765D1996" w:rsidR="3D33346E" w:rsidRPr="00E35FBD" w:rsidRDefault="3D33346E" w:rsidP="00E35FBD">
            <w:pPr>
              <w:spacing w:after="0" w:line="360" w:lineRule="auto"/>
              <w:ind w:left="82"/>
            </w:pPr>
            <w:r w:rsidRPr="00E35FBD">
              <w:rPr>
                <w:rFonts w:ascii="Times New Roman" w:eastAsia="Times New Roman" w:hAnsi="Times New Roman" w:cs="Times New Roman"/>
                <w:sz w:val="28"/>
                <w:szCs w:val="28"/>
              </w:rPr>
              <w:t>Деталі, які мають важкодоступні місця промивання, які можуть містити електроліти.</w:t>
            </w:r>
          </w:p>
        </w:tc>
        <w:tc>
          <w:tcPr>
            <w:tcW w:w="3195" w:type="dxa"/>
            <w:tcBorders>
              <w:top w:val="single" w:sz="6" w:space="0" w:color="auto"/>
              <w:left w:val="single" w:sz="6" w:space="0" w:color="auto"/>
              <w:bottom w:val="single" w:sz="6" w:space="0" w:color="auto"/>
              <w:right w:val="single" w:sz="6" w:space="0" w:color="auto"/>
            </w:tcBorders>
            <w:tcMar>
              <w:left w:w="105" w:type="dxa"/>
              <w:right w:w="105" w:type="dxa"/>
            </w:tcMar>
          </w:tcPr>
          <w:p w14:paraId="4FDF2100" w14:textId="308A76A2" w:rsidR="3D33346E" w:rsidRPr="00E35FBD" w:rsidRDefault="3D33346E" w:rsidP="00E35FBD">
            <w:pPr>
              <w:spacing w:after="0" w:line="360" w:lineRule="auto"/>
              <w:ind w:left="104"/>
            </w:pPr>
            <w:r w:rsidRPr="00E35FBD">
              <w:rPr>
                <w:rFonts w:ascii="Times New Roman" w:eastAsia="Times New Roman" w:hAnsi="Times New Roman" w:cs="Times New Roman"/>
                <w:sz w:val="28"/>
                <w:szCs w:val="28"/>
              </w:rPr>
              <w:t>Деталі з глухими отворами, деталі зі сліпим різьбленням і т.д.</w:t>
            </w:r>
          </w:p>
        </w:tc>
      </w:tr>
    </w:tbl>
    <w:p w14:paraId="45F87006" w14:textId="37DD9ED3" w:rsidR="435E8FC4" w:rsidRDefault="08825620" w:rsidP="00E35FBD">
      <w:pPr>
        <w:spacing w:line="360" w:lineRule="auto"/>
        <w:ind w:firstLine="708"/>
        <w:jc w:val="both"/>
      </w:pPr>
      <w:r w:rsidRPr="00E35FBD">
        <w:rPr>
          <w:rFonts w:ascii="Times New Roman" w:eastAsia="Times New Roman" w:hAnsi="Times New Roman" w:cs="Times New Roman"/>
          <w:sz w:val="28"/>
          <w:szCs w:val="28"/>
        </w:rPr>
        <w:t>Під час нікелювання деталей з міді та її сплавів, які використовуються за різних умов експлуатації, рекомендується наступна товщина нікелевого шару: для легких умов — 3 мкм, для середніх умов — 6 мкм, а для жорстких умов — 9 мкм</w:t>
      </w:r>
      <w:r w:rsidR="009C0ED6" w:rsidRPr="009C0ED6">
        <w:rPr>
          <w:rFonts w:ascii="Times New Roman" w:eastAsia="Times New Roman" w:hAnsi="Times New Roman" w:cs="Times New Roman"/>
          <w:sz w:val="28"/>
          <w:szCs w:val="28"/>
        </w:rPr>
        <w:t xml:space="preserve"> [4]</w:t>
      </w:r>
      <w:r w:rsidRPr="00E35FBD">
        <w:rPr>
          <w:rFonts w:ascii="Times New Roman" w:eastAsia="Times New Roman" w:hAnsi="Times New Roman" w:cs="Times New Roman"/>
          <w:sz w:val="28"/>
          <w:szCs w:val="28"/>
        </w:rPr>
        <w:t>. Це забезпечує оптимальний захист виробів</w:t>
      </w:r>
      <w:r w:rsidRPr="142EC5CC">
        <w:rPr>
          <w:rFonts w:ascii="Times New Roman" w:eastAsia="Times New Roman" w:hAnsi="Times New Roman" w:cs="Times New Roman"/>
          <w:sz w:val="28"/>
          <w:szCs w:val="28"/>
        </w:rPr>
        <w:t xml:space="preserve"> від корозії та зносостійкість відповідно до рівня агресивності навколишнього середовища.</w:t>
      </w:r>
    </w:p>
    <w:p w14:paraId="7403A25C" w14:textId="527C287A" w:rsidR="3D33346E" w:rsidRPr="00E35FBD" w:rsidRDefault="2A8E4427" w:rsidP="00E35FBD">
      <w:pPr>
        <w:ind w:firstLine="708"/>
        <w:rPr>
          <w:sz w:val="28"/>
          <w:szCs w:val="28"/>
        </w:rPr>
      </w:pPr>
      <w:r w:rsidRPr="00E35FBD">
        <w:rPr>
          <w:rFonts w:ascii="Times New Roman" w:eastAsia="Times New Roman" w:hAnsi="Times New Roman" w:cs="Times New Roman"/>
          <w:sz w:val="28"/>
          <w:szCs w:val="28"/>
        </w:rPr>
        <w:t>1.2 Вимоги до покриття</w:t>
      </w:r>
    </w:p>
    <w:p w14:paraId="0618E81E" w14:textId="45A204BB" w:rsidR="435E8FC4" w:rsidRPr="00E35FBD" w:rsidRDefault="7876748A" w:rsidP="00E35FBD">
      <w:pPr>
        <w:spacing w:after="0" w:line="360" w:lineRule="auto"/>
        <w:jc w:val="both"/>
      </w:pPr>
      <w:r w:rsidRPr="00E35FBD">
        <w:rPr>
          <w:rFonts w:ascii="Times New Roman" w:eastAsia="Times New Roman" w:hAnsi="Times New Roman" w:cs="Times New Roman"/>
          <w:sz w:val="28"/>
          <w:szCs w:val="28"/>
        </w:rPr>
        <w:t>До нікелевих покриттів пред'являються такі вимоги:</w:t>
      </w:r>
    </w:p>
    <w:p w14:paraId="44A3509F" w14:textId="6A231CB5" w:rsidR="435E8FC4" w:rsidRPr="00E35FBD" w:rsidRDefault="7876748A" w:rsidP="00E35FBD">
      <w:pPr>
        <w:pStyle w:val="a4"/>
        <w:numPr>
          <w:ilvl w:val="0"/>
          <w:numId w:val="21"/>
        </w:numPr>
        <w:spacing w:after="0" w:line="360" w:lineRule="auto"/>
        <w:jc w:val="both"/>
        <w:rPr>
          <w:rFonts w:ascii="Times New Roman" w:eastAsia="Times New Roman" w:hAnsi="Times New Roman" w:cs="Times New Roman"/>
          <w:sz w:val="28"/>
          <w:szCs w:val="28"/>
        </w:rPr>
      </w:pPr>
      <w:r w:rsidRPr="0019188D">
        <w:rPr>
          <w:rFonts w:ascii="Times New Roman" w:eastAsia="Times New Roman" w:hAnsi="Times New Roman" w:cs="Times New Roman"/>
          <w:sz w:val="28"/>
          <w:szCs w:val="28"/>
        </w:rPr>
        <w:t>Зовнішній вигляд:</w:t>
      </w:r>
      <w:r w:rsidRPr="00E35FBD">
        <w:rPr>
          <w:rFonts w:ascii="Times New Roman" w:eastAsia="Times New Roman" w:hAnsi="Times New Roman" w:cs="Times New Roman"/>
          <w:sz w:val="28"/>
          <w:szCs w:val="28"/>
        </w:rPr>
        <w:t xml:space="preserve"> колір покриття може варіюватися від білого до сріблясто-сірого. При зберіганні нікельованих деталей допускається потьмяніння поверхні, але не допускаються темно-жовті чи коричневі відтінки.</w:t>
      </w:r>
    </w:p>
    <w:p w14:paraId="4F175464" w14:textId="23390B8B" w:rsidR="435E8FC4" w:rsidRPr="00E35FBD" w:rsidRDefault="7876748A" w:rsidP="00E35FBD">
      <w:pPr>
        <w:pStyle w:val="a4"/>
        <w:numPr>
          <w:ilvl w:val="0"/>
          <w:numId w:val="21"/>
        </w:numPr>
        <w:spacing w:after="0" w:line="360" w:lineRule="auto"/>
        <w:jc w:val="both"/>
        <w:rPr>
          <w:rFonts w:ascii="Times New Roman" w:eastAsia="Times New Roman" w:hAnsi="Times New Roman" w:cs="Times New Roman"/>
          <w:sz w:val="28"/>
          <w:szCs w:val="28"/>
        </w:rPr>
      </w:pPr>
      <w:r w:rsidRPr="0019188D">
        <w:rPr>
          <w:rFonts w:ascii="Times New Roman" w:eastAsia="Times New Roman" w:hAnsi="Times New Roman" w:cs="Times New Roman"/>
          <w:sz w:val="28"/>
          <w:szCs w:val="28"/>
        </w:rPr>
        <w:t>Якість покриття:</w:t>
      </w:r>
      <w:r w:rsidRPr="00E35FBD">
        <w:rPr>
          <w:rFonts w:ascii="Times New Roman" w:eastAsia="Times New Roman" w:hAnsi="Times New Roman" w:cs="Times New Roman"/>
          <w:sz w:val="28"/>
          <w:szCs w:val="28"/>
        </w:rPr>
        <w:t xml:space="preserve"> покриття повинно бути блискучим, гладким і рівномірним по товщині в межах допуску по всій поверхні. Наявність дефектів, таких як дендрити, припухлості або лущення, є неприпустимою.</w:t>
      </w:r>
    </w:p>
    <w:p w14:paraId="6949ADAD" w14:textId="4E4BBB80" w:rsidR="435E8FC4" w:rsidRPr="00E35FBD" w:rsidRDefault="7876748A" w:rsidP="00E35FBD">
      <w:pPr>
        <w:pStyle w:val="a4"/>
        <w:numPr>
          <w:ilvl w:val="0"/>
          <w:numId w:val="21"/>
        </w:numPr>
        <w:spacing w:after="0" w:line="360" w:lineRule="auto"/>
        <w:jc w:val="both"/>
        <w:rPr>
          <w:rFonts w:ascii="Times New Roman" w:eastAsia="Times New Roman" w:hAnsi="Times New Roman" w:cs="Times New Roman"/>
          <w:sz w:val="28"/>
          <w:szCs w:val="28"/>
        </w:rPr>
      </w:pPr>
      <w:r w:rsidRPr="0019188D">
        <w:rPr>
          <w:rFonts w:ascii="Times New Roman" w:eastAsia="Times New Roman" w:hAnsi="Times New Roman" w:cs="Times New Roman"/>
          <w:sz w:val="28"/>
          <w:szCs w:val="28"/>
        </w:rPr>
        <w:t>Однорідність:</w:t>
      </w:r>
      <w:r w:rsidRPr="00E35FBD">
        <w:rPr>
          <w:rFonts w:ascii="Times New Roman" w:eastAsia="Times New Roman" w:hAnsi="Times New Roman" w:cs="Times New Roman"/>
          <w:sz w:val="28"/>
          <w:szCs w:val="28"/>
        </w:rPr>
        <w:t xml:space="preserve"> покриття повинно бути однорідним по товщині, тверде та непористе. Ці характеристики перевіряються під час контролю якості покриття після його нанесення.</w:t>
      </w:r>
    </w:p>
    <w:p w14:paraId="301FE8E7" w14:textId="03B2A7B7" w:rsidR="435E8FC4" w:rsidRPr="00E35FBD" w:rsidRDefault="7876748A" w:rsidP="00E35FBD">
      <w:pPr>
        <w:spacing w:after="0" w:line="360" w:lineRule="auto"/>
        <w:jc w:val="both"/>
      </w:pPr>
      <w:r w:rsidRPr="00E35FBD">
        <w:rPr>
          <w:rFonts w:ascii="Times New Roman" w:eastAsia="Times New Roman" w:hAnsi="Times New Roman" w:cs="Times New Roman"/>
          <w:sz w:val="28"/>
          <w:szCs w:val="28"/>
        </w:rPr>
        <w:lastRenderedPageBreak/>
        <w:t>Ці вимоги сприяють забезпеченню необхідної функціональності та естетичності нікелевих покриттів у різних галузях застосування</w:t>
      </w:r>
      <w:r w:rsidR="009C0ED6" w:rsidRPr="009C0ED6">
        <w:rPr>
          <w:rFonts w:ascii="Times New Roman" w:eastAsia="Times New Roman" w:hAnsi="Times New Roman" w:cs="Times New Roman"/>
          <w:sz w:val="28"/>
          <w:szCs w:val="28"/>
          <w:lang w:val="ru-RU"/>
        </w:rPr>
        <w:t xml:space="preserve"> [5]</w:t>
      </w:r>
      <w:r w:rsidRPr="00E35FBD">
        <w:rPr>
          <w:rFonts w:ascii="Times New Roman" w:eastAsia="Times New Roman" w:hAnsi="Times New Roman" w:cs="Times New Roman"/>
          <w:sz w:val="28"/>
          <w:szCs w:val="28"/>
        </w:rPr>
        <w:t>.</w:t>
      </w:r>
    </w:p>
    <w:p w14:paraId="1D3AEEB6" w14:textId="6FB227DE" w:rsidR="3D33346E" w:rsidRPr="00E35FBD" w:rsidRDefault="3D33346E" w:rsidP="00E35FBD">
      <w:pPr>
        <w:spacing w:line="360" w:lineRule="auto"/>
        <w:ind w:firstLine="708"/>
        <w:jc w:val="both"/>
        <w:rPr>
          <w:rFonts w:ascii="Times New Roman" w:eastAsia="Times New Roman" w:hAnsi="Times New Roman" w:cs="Times New Roman"/>
          <w:sz w:val="28"/>
          <w:szCs w:val="28"/>
        </w:rPr>
      </w:pPr>
      <w:r w:rsidRPr="00E35FBD">
        <w:rPr>
          <w:rFonts w:ascii="Times New Roman" w:eastAsia="Times New Roman" w:hAnsi="Times New Roman" w:cs="Times New Roman"/>
          <w:sz w:val="28"/>
          <w:szCs w:val="28"/>
        </w:rPr>
        <w:t>1.3 Електроліт для нанесення нікелевого покриття</w:t>
      </w:r>
    </w:p>
    <w:p w14:paraId="09E63877" w14:textId="584DDAC8" w:rsidR="486AD5A3" w:rsidRPr="00E35FBD" w:rsidRDefault="137B05A3" w:rsidP="00E35FBD">
      <w:pPr>
        <w:spacing w:line="360" w:lineRule="auto"/>
        <w:ind w:firstLine="708"/>
        <w:jc w:val="both"/>
        <w:rPr>
          <w:rFonts w:ascii="Times New Roman" w:eastAsia="Times New Roman" w:hAnsi="Times New Roman" w:cs="Times New Roman"/>
          <w:sz w:val="28"/>
          <w:szCs w:val="28"/>
        </w:rPr>
      </w:pPr>
      <w:r w:rsidRPr="00E35FBD">
        <w:rPr>
          <w:rFonts w:ascii="Times New Roman" w:eastAsia="Times New Roman" w:hAnsi="Times New Roman" w:cs="Times New Roman"/>
          <w:sz w:val="28"/>
          <w:szCs w:val="28"/>
        </w:rPr>
        <w:t>1.</w:t>
      </w:r>
      <w:r w:rsidR="4F8E9296" w:rsidRPr="00E35FBD">
        <w:rPr>
          <w:rFonts w:ascii="Times New Roman" w:eastAsia="Times New Roman" w:hAnsi="Times New Roman" w:cs="Times New Roman"/>
          <w:sz w:val="28"/>
          <w:szCs w:val="28"/>
        </w:rPr>
        <w:t>3.1</w:t>
      </w:r>
      <w:r w:rsidRPr="00E35FBD">
        <w:rPr>
          <w:rFonts w:ascii="Times New Roman" w:eastAsia="Times New Roman" w:hAnsi="Times New Roman" w:cs="Times New Roman"/>
          <w:sz w:val="28"/>
          <w:szCs w:val="28"/>
        </w:rPr>
        <w:t xml:space="preserve"> Огляд електролітів нікелювання</w:t>
      </w:r>
    </w:p>
    <w:p w14:paraId="5F4946DF" w14:textId="07D70021" w:rsidR="486AD5A3" w:rsidRPr="00E35FBD" w:rsidRDefault="41642A64" w:rsidP="00E35FBD">
      <w:pPr>
        <w:spacing w:before="240" w:after="240" w:line="360" w:lineRule="auto"/>
        <w:ind w:firstLine="708"/>
        <w:jc w:val="both"/>
      </w:pPr>
      <w:r w:rsidRPr="00E35FBD">
        <w:rPr>
          <w:rFonts w:ascii="Times New Roman" w:eastAsia="Times New Roman" w:hAnsi="Times New Roman" w:cs="Times New Roman"/>
          <w:sz w:val="28"/>
          <w:szCs w:val="28"/>
        </w:rPr>
        <w:t>Для нікелювання використовуються різноманітні електроліти, такі як сульфатний, хлоридний, сульфаматний, борфторидний, силікафторидний та інші.</w:t>
      </w:r>
    </w:p>
    <w:p w14:paraId="196659D1" w14:textId="51895E41" w:rsidR="486AD5A3" w:rsidRPr="00AA4682" w:rsidRDefault="41642A64" w:rsidP="00E35FBD">
      <w:pPr>
        <w:spacing w:before="240" w:after="240" w:line="360" w:lineRule="auto"/>
        <w:ind w:firstLine="360"/>
        <w:jc w:val="both"/>
      </w:pPr>
      <w:r w:rsidRPr="00AA4682">
        <w:rPr>
          <w:rFonts w:ascii="Times New Roman" w:eastAsia="Times New Roman" w:hAnsi="Times New Roman" w:cs="Times New Roman"/>
          <w:sz w:val="28"/>
          <w:szCs w:val="28"/>
        </w:rPr>
        <w:t>Основними компонентами нікелевих електролітів є:</w:t>
      </w:r>
    </w:p>
    <w:p w14:paraId="474BD22B" w14:textId="0588302F" w:rsidR="486AD5A3" w:rsidRPr="00AA4682" w:rsidRDefault="41642A64" w:rsidP="00E35FBD">
      <w:pPr>
        <w:pStyle w:val="a4"/>
        <w:numPr>
          <w:ilvl w:val="0"/>
          <w:numId w:val="20"/>
        </w:numPr>
        <w:spacing w:after="0" w:line="360" w:lineRule="auto"/>
        <w:jc w:val="both"/>
        <w:rPr>
          <w:rFonts w:ascii="Times New Roman" w:eastAsia="Times New Roman" w:hAnsi="Times New Roman" w:cs="Times New Roman"/>
          <w:sz w:val="28"/>
          <w:szCs w:val="28"/>
        </w:rPr>
      </w:pPr>
      <w:r w:rsidRPr="00AA4682">
        <w:rPr>
          <w:rFonts w:ascii="Times New Roman" w:eastAsia="Times New Roman" w:hAnsi="Times New Roman" w:cs="Times New Roman"/>
          <w:sz w:val="28"/>
          <w:szCs w:val="28"/>
        </w:rPr>
        <w:t>Сіль нікелю, яка забезпечує джерело іонів металу, що осідають на катоді.</w:t>
      </w:r>
    </w:p>
    <w:p w14:paraId="3B0092CA" w14:textId="093FE9F7" w:rsidR="486AD5A3" w:rsidRPr="00AA4682" w:rsidRDefault="41642A64" w:rsidP="00E35FBD">
      <w:pPr>
        <w:pStyle w:val="a4"/>
        <w:numPr>
          <w:ilvl w:val="0"/>
          <w:numId w:val="20"/>
        </w:numPr>
        <w:spacing w:after="0" w:line="360" w:lineRule="auto"/>
        <w:jc w:val="both"/>
        <w:rPr>
          <w:rFonts w:ascii="Times New Roman" w:eastAsia="Times New Roman" w:hAnsi="Times New Roman" w:cs="Times New Roman"/>
          <w:sz w:val="28"/>
          <w:szCs w:val="28"/>
        </w:rPr>
      </w:pPr>
      <w:r w:rsidRPr="00AA4682">
        <w:rPr>
          <w:rFonts w:ascii="Times New Roman" w:eastAsia="Times New Roman" w:hAnsi="Times New Roman" w:cs="Times New Roman"/>
          <w:sz w:val="28"/>
          <w:szCs w:val="28"/>
        </w:rPr>
        <w:t>Солі, що підвищують електропровідність розчинів і допомагають депасивувати аноди нікелю.</w:t>
      </w:r>
    </w:p>
    <w:p w14:paraId="2B5B908A" w14:textId="7469512A" w:rsidR="486AD5A3" w:rsidRPr="00AA4682" w:rsidRDefault="41642A64" w:rsidP="00E35FBD">
      <w:pPr>
        <w:pStyle w:val="a4"/>
        <w:numPr>
          <w:ilvl w:val="0"/>
          <w:numId w:val="20"/>
        </w:numPr>
        <w:spacing w:after="0" w:line="360" w:lineRule="auto"/>
        <w:jc w:val="both"/>
        <w:rPr>
          <w:rFonts w:ascii="Times New Roman" w:eastAsia="Times New Roman" w:hAnsi="Times New Roman" w:cs="Times New Roman"/>
          <w:sz w:val="28"/>
          <w:szCs w:val="28"/>
        </w:rPr>
      </w:pPr>
      <w:r w:rsidRPr="00AA4682">
        <w:rPr>
          <w:rFonts w:ascii="Times New Roman" w:eastAsia="Times New Roman" w:hAnsi="Times New Roman" w:cs="Times New Roman"/>
          <w:sz w:val="28"/>
          <w:szCs w:val="28"/>
        </w:rPr>
        <w:t>Буферні сполуки, які підтримують стабільний рівень кислотності розчину.</w:t>
      </w:r>
    </w:p>
    <w:p w14:paraId="6A2957DC" w14:textId="05815FBA" w:rsidR="486AD5A3" w:rsidRPr="00E35FBD" w:rsidRDefault="41642A64" w:rsidP="00E35FBD">
      <w:pPr>
        <w:spacing w:before="240" w:after="240" w:line="360" w:lineRule="auto"/>
        <w:ind w:firstLine="360"/>
        <w:jc w:val="both"/>
      </w:pPr>
      <w:r w:rsidRPr="00E35FBD">
        <w:rPr>
          <w:rFonts w:ascii="Times New Roman" w:eastAsia="Times New Roman" w:hAnsi="Times New Roman" w:cs="Times New Roman"/>
          <w:sz w:val="28"/>
          <w:szCs w:val="28"/>
        </w:rPr>
        <w:t>До складу електролітів також додають спеціальні присадки, що збільшують розчинність анодів, запобігають утворенню шламу, покращують твердість покриття та зменшують його пористість. Це сприяє досягненню високої якості покриттів, що є важливим для їх довговічності та ефективності.</w:t>
      </w:r>
    </w:p>
    <w:p w14:paraId="050B84DB" w14:textId="428246B8" w:rsidR="5C04F3E3" w:rsidRPr="00E35FBD" w:rsidRDefault="137B05A3" w:rsidP="00E35FBD">
      <w:pPr>
        <w:spacing w:before="240" w:after="240" w:line="360" w:lineRule="auto"/>
        <w:jc w:val="both"/>
        <w:rPr>
          <w:rFonts w:ascii="Times New Roman" w:eastAsia="Times New Roman" w:hAnsi="Times New Roman" w:cs="Times New Roman"/>
          <w:sz w:val="28"/>
          <w:szCs w:val="28"/>
        </w:rPr>
      </w:pPr>
      <w:r w:rsidRPr="00E35FBD">
        <w:rPr>
          <w:rFonts w:ascii="Times New Roman" w:eastAsia="Times New Roman" w:hAnsi="Times New Roman" w:cs="Times New Roman"/>
          <w:sz w:val="28"/>
          <w:szCs w:val="28"/>
        </w:rPr>
        <w:t xml:space="preserve">       </w:t>
      </w:r>
      <w:r w:rsidR="7FD1ED1E" w:rsidRPr="00E35FBD">
        <w:rPr>
          <w:rFonts w:ascii="Times New Roman" w:eastAsia="Times New Roman" w:hAnsi="Times New Roman" w:cs="Times New Roman"/>
          <w:sz w:val="28"/>
          <w:szCs w:val="28"/>
        </w:rPr>
        <w:t>Сульфатні електроліти є найпоширенішими в промисловості для нікелювання. Існує велика кількість складів та режимів осадження, які дозволяють отримувати нікелеві покриття з різними фізичними та хімічними властивостями. Вихід катодного струму при використанні сульфатних електролітів становить близько 90-100%</w:t>
      </w:r>
      <w:r w:rsidR="00946381" w:rsidRPr="00264652">
        <w:rPr>
          <w:rFonts w:ascii="Times New Roman" w:eastAsia="Times New Roman" w:hAnsi="Times New Roman" w:cs="Times New Roman"/>
          <w:sz w:val="28"/>
          <w:szCs w:val="28"/>
          <w:lang w:val="ru-RU"/>
        </w:rPr>
        <w:t xml:space="preserve"> [6]</w:t>
      </w:r>
      <w:r w:rsidR="7FD1ED1E" w:rsidRPr="00E35FBD">
        <w:rPr>
          <w:rFonts w:ascii="Times New Roman" w:eastAsia="Times New Roman" w:hAnsi="Times New Roman" w:cs="Times New Roman"/>
          <w:sz w:val="28"/>
          <w:szCs w:val="28"/>
        </w:rPr>
        <w:t>.</w:t>
      </w:r>
    </w:p>
    <w:p w14:paraId="1834812C" w14:textId="10CF126D" w:rsidR="5C04F3E3" w:rsidRPr="00E35FBD" w:rsidRDefault="7FD1ED1E" w:rsidP="00E35FBD">
      <w:pPr>
        <w:spacing w:before="240" w:after="240" w:line="360" w:lineRule="auto"/>
        <w:ind w:firstLine="708"/>
        <w:jc w:val="both"/>
      </w:pPr>
      <w:r w:rsidRPr="00E35FBD">
        <w:rPr>
          <w:rFonts w:ascii="Times New Roman" w:eastAsia="Times New Roman" w:hAnsi="Times New Roman" w:cs="Times New Roman"/>
          <w:sz w:val="28"/>
          <w:szCs w:val="28"/>
        </w:rPr>
        <w:t xml:space="preserve">Хлористий нікель, який активно використовується за кордоном, практично не застосовується в Україні через високу вартість і обмежене </w:t>
      </w:r>
      <w:r w:rsidRPr="00E35FBD">
        <w:rPr>
          <w:rFonts w:ascii="Times New Roman" w:eastAsia="Times New Roman" w:hAnsi="Times New Roman" w:cs="Times New Roman"/>
          <w:sz w:val="28"/>
          <w:szCs w:val="28"/>
        </w:rPr>
        <w:lastRenderedPageBreak/>
        <w:t xml:space="preserve">виробництво. Раніше популярна ванна з подвійною сульфатною сіллю нікелю і амонію зараз використовується рідше, оскільки вона має низьку розчинність і дозволяє працювати тільки зі </w:t>
      </w:r>
      <w:r w:rsidR="00E35FBD" w:rsidRPr="00E35FBD">
        <w:rPr>
          <w:rFonts w:ascii="Times New Roman" w:eastAsia="Times New Roman" w:hAnsi="Times New Roman" w:cs="Times New Roman"/>
          <w:sz w:val="28"/>
          <w:szCs w:val="28"/>
        </w:rPr>
        <w:t>слабо концентрованими</w:t>
      </w:r>
      <w:r w:rsidRPr="00E35FBD">
        <w:rPr>
          <w:rFonts w:ascii="Times New Roman" w:eastAsia="Times New Roman" w:hAnsi="Times New Roman" w:cs="Times New Roman"/>
          <w:sz w:val="28"/>
          <w:szCs w:val="28"/>
        </w:rPr>
        <w:t xml:space="preserve"> електролітами, що обмежує </w:t>
      </w:r>
      <w:r w:rsidR="00E35FBD">
        <w:rPr>
          <w:rFonts w:ascii="Times New Roman" w:eastAsia="Times New Roman" w:hAnsi="Times New Roman" w:cs="Times New Roman"/>
          <w:sz w:val="28"/>
          <w:szCs w:val="28"/>
        </w:rPr>
        <w:t>густину</w:t>
      </w:r>
      <w:r w:rsidRPr="00E35FBD">
        <w:rPr>
          <w:rFonts w:ascii="Times New Roman" w:eastAsia="Times New Roman" w:hAnsi="Times New Roman" w:cs="Times New Roman"/>
          <w:sz w:val="28"/>
          <w:szCs w:val="28"/>
        </w:rPr>
        <w:t xml:space="preserve"> струму.</w:t>
      </w:r>
    </w:p>
    <w:p w14:paraId="387D8FA7" w14:textId="081F7FE0" w:rsidR="5C04F3E3" w:rsidRPr="00E35FBD" w:rsidRDefault="7FD1ED1E" w:rsidP="00E35FBD">
      <w:pPr>
        <w:spacing w:before="240" w:after="240" w:line="360" w:lineRule="auto"/>
        <w:ind w:firstLine="708"/>
        <w:jc w:val="both"/>
      </w:pPr>
      <w:r w:rsidRPr="00E35FBD">
        <w:rPr>
          <w:rFonts w:ascii="Times New Roman" w:eastAsia="Times New Roman" w:hAnsi="Times New Roman" w:cs="Times New Roman"/>
          <w:sz w:val="28"/>
          <w:szCs w:val="28"/>
        </w:rPr>
        <w:t>У міжнародній практиці використовуються електроліти на основі фториду нікелю бору, які відзначаються підвищеною дисперсійною здатністю та високою продуктивністю, що робить їх ефективними для отримання якісних покриттів.</w:t>
      </w:r>
    </w:p>
    <w:p w14:paraId="2F73C231" w14:textId="750DBE0B" w:rsidR="5C04F3E3" w:rsidRPr="00E35FBD" w:rsidRDefault="7FD1ED1E" w:rsidP="00E35FBD">
      <w:pPr>
        <w:spacing w:before="240" w:after="240" w:line="360" w:lineRule="auto"/>
        <w:ind w:firstLine="708"/>
        <w:jc w:val="both"/>
      </w:pPr>
      <w:r w:rsidRPr="00E35FBD">
        <w:rPr>
          <w:rFonts w:ascii="Times New Roman" w:eastAsia="Times New Roman" w:hAnsi="Times New Roman" w:cs="Times New Roman"/>
          <w:sz w:val="28"/>
          <w:szCs w:val="28"/>
        </w:rPr>
        <w:t>Сульфат натрію та сульфат магнію іноді додаються до електролітів сульфату нікелю для підвищення їх електропровідності. Сульфат натрію покращує провідність розчинів, але в присутності сульфату магнію нікелеві осади стають м'якшими, легшими і легше полірованими</w:t>
      </w:r>
      <w:r w:rsidR="00946381" w:rsidRPr="00946381">
        <w:rPr>
          <w:rFonts w:ascii="Times New Roman" w:eastAsia="Times New Roman" w:hAnsi="Times New Roman" w:cs="Times New Roman"/>
          <w:sz w:val="28"/>
          <w:szCs w:val="28"/>
        </w:rPr>
        <w:t xml:space="preserve"> [5-7]</w:t>
      </w:r>
      <w:r w:rsidRPr="00E35FBD">
        <w:rPr>
          <w:rFonts w:ascii="Times New Roman" w:eastAsia="Times New Roman" w:hAnsi="Times New Roman" w:cs="Times New Roman"/>
          <w:sz w:val="28"/>
          <w:szCs w:val="28"/>
        </w:rPr>
        <w:t>.</w:t>
      </w:r>
    </w:p>
    <w:p w14:paraId="027A0488" w14:textId="4887775C" w:rsidR="5C04F3E3" w:rsidRPr="00E35FBD" w:rsidRDefault="7FD1ED1E" w:rsidP="00E35FBD">
      <w:pPr>
        <w:spacing w:before="240" w:after="240" w:line="360" w:lineRule="auto"/>
        <w:ind w:firstLine="708"/>
        <w:jc w:val="both"/>
      </w:pPr>
      <w:r w:rsidRPr="00E35FBD">
        <w:rPr>
          <w:rFonts w:ascii="Times New Roman" w:eastAsia="Times New Roman" w:hAnsi="Times New Roman" w:cs="Times New Roman"/>
          <w:sz w:val="28"/>
          <w:szCs w:val="28"/>
        </w:rPr>
        <w:t xml:space="preserve">Борна кислота зазвичай використовується як буферна речовина для підтримки стабільної кислотності електроліту. Органічні кислоти, такі як лимонна, винна та оцтова, а також їх солі, застосовуються значно рідше, здебільшого в особливих випадках. Вони можуть використовуватися як буфери в специфічних технологічних процесах, але це менш поширена практика. </w:t>
      </w:r>
    </w:p>
    <w:p w14:paraId="5935D045" w14:textId="6E6E69E1" w:rsidR="5C04F3E3" w:rsidRPr="00E35FBD" w:rsidRDefault="7FD1ED1E" w:rsidP="00E35FBD">
      <w:pPr>
        <w:spacing w:before="240" w:after="240" w:line="360" w:lineRule="auto"/>
        <w:ind w:firstLine="708"/>
        <w:jc w:val="both"/>
      </w:pPr>
      <w:r w:rsidRPr="00E35FBD">
        <w:rPr>
          <w:rFonts w:ascii="Times New Roman" w:eastAsia="Times New Roman" w:hAnsi="Times New Roman" w:cs="Times New Roman"/>
          <w:sz w:val="28"/>
          <w:szCs w:val="28"/>
        </w:rPr>
        <w:t>Для покращення розчинення анодів у ванну можуть додаватися солі хлориду натрію або калію. Важливу роль у цьому відіграє хлористий нікель, який активно використовується за кордоном для цього процесу.</w:t>
      </w:r>
    </w:p>
    <w:p w14:paraId="70F97BA1" w14:textId="6EAF3A14" w:rsidR="5C04F3E3" w:rsidRPr="00E35FBD" w:rsidRDefault="7FD1ED1E" w:rsidP="005775D0">
      <w:pPr>
        <w:spacing w:after="0" w:line="360" w:lineRule="auto"/>
        <w:jc w:val="both"/>
      </w:pPr>
      <w:r w:rsidRPr="00E35FBD">
        <w:rPr>
          <w:rFonts w:ascii="Times New Roman" w:eastAsia="Times New Roman" w:hAnsi="Times New Roman" w:cs="Times New Roman"/>
          <w:sz w:val="28"/>
          <w:szCs w:val="28"/>
        </w:rPr>
        <w:t>Щоб отримати блискучі покриття, до електроліту вводять спеціальні добавки — блискоутворювачі. Сучасна промисловість знає багато різних блискотво</w:t>
      </w:r>
      <w:r w:rsidR="005775D0">
        <w:rPr>
          <w:rFonts w:ascii="Times New Roman" w:eastAsia="Times New Roman" w:hAnsi="Times New Roman" w:cs="Times New Roman"/>
          <w:sz w:val="28"/>
          <w:szCs w:val="28"/>
        </w:rPr>
        <w:t>рювачів</w:t>
      </w:r>
      <w:r w:rsidRPr="00E35FBD">
        <w:rPr>
          <w:rFonts w:ascii="Times New Roman" w:eastAsia="Times New Roman" w:hAnsi="Times New Roman" w:cs="Times New Roman"/>
          <w:sz w:val="28"/>
          <w:szCs w:val="28"/>
        </w:rPr>
        <w:t xml:space="preserve"> органічного і неорганічного походження. Однак більшість з цих добавок можуть погіршити фізичні, механічні та корозійні властивості нікелевих покриттів, а також сприяти утворенню ямок на поверхні.</w:t>
      </w:r>
      <w:r w:rsidR="005775D0">
        <w:t xml:space="preserve"> </w:t>
      </w:r>
      <w:r w:rsidRPr="00E35FBD">
        <w:rPr>
          <w:rFonts w:ascii="Times New Roman" w:eastAsia="Times New Roman" w:hAnsi="Times New Roman" w:cs="Times New Roman"/>
          <w:sz w:val="28"/>
          <w:szCs w:val="28"/>
        </w:rPr>
        <w:t xml:space="preserve">Деякі глянцеві концентрати можуть збільшувати товщину відкладень у </w:t>
      </w:r>
      <w:r w:rsidRPr="00E35FBD">
        <w:rPr>
          <w:rFonts w:ascii="Times New Roman" w:eastAsia="Times New Roman" w:hAnsi="Times New Roman" w:cs="Times New Roman"/>
          <w:sz w:val="28"/>
          <w:szCs w:val="28"/>
        </w:rPr>
        <w:lastRenderedPageBreak/>
        <w:t>мікрозападинах катодної поверхні, що сприяє вирівнюванню або згладжуванню мікропрофілю. Такі добавки називаються вирівнюючими, і вони сприяють поліпшенню якості покриття</w:t>
      </w:r>
      <w:r w:rsidR="00946381" w:rsidRPr="00946381">
        <w:rPr>
          <w:rFonts w:ascii="Times New Roman" w:eastAsia="Times New Roman" w:hAnsi="Times New Roman" w:cs="Times New Roman"/>
          <w:sz w:val="28"/>
          <w:szCs w:val="28"/>
          <w:lang w:val="ru-RU"/>
        </w:rPr>
        <w:t xml:space="preserve"> [7]</w:t>
      </w:r>
      <w:r w:rsidRPr="00E35FBD">
        <w:rPr>
          <w:rFonts w:ascii="Times New Roman" w:eastAsia="Times New Roman" w:hAnsi="Times New Roman" w:cs="Times New Roman"/>
          <w:sz w:val="28"/>
          <w:szCs w:val="28"/>
        </w:rPr>
        <w:t>.</w:t>
      </w:r>
      <w:r w:rsidR="439CBA0C" w:rsidRPr="00E35FBD">
        <w:rPr>
          <w:rFonts w:ascii="Times New Roman" w:eastAsia="Times New Roman" w:hAnsi="Times New Roman" w:cs="Times New Roman"/>
          <w:sz w:val="28"/>
          <w:szCs w:val="28"/>
        </w:rPr>
        <w:t xml:space="preserve"> </w:t>
      </w:r>
    </w:p>
    <w:p w14:paraId="1F1A6ABD" w14:textId="226A8CD9" w:rsidR="665836EF" w:rsidRPr="00E35FBD" w:rsidRDefault="665836EF" w:rsidP="005775D0">
      <w:pPr>
        <w:spacing w:after="0" w:line="360" w:lineRule="auto"/>
        <w:ind w:firstLine="708"/>
        <w:jc w:val="both"/>
      </w:pPr>
      <w:r w:rsidRPr="00E35FBD">
        <w:rPr>
          <w:rFonts w:ascii="Times New Roman" w:eastAsia="Times New Roman" w:hAnsi="Times New Roman" w:cs="Times New Roman"/>
          <w:sz w:val="28"/>
          <w:szCs w:val="28"/>
        </w:rPr>
        <w:t>Ряд сполук, що знижують поверхневий натяг розчинів нікелю, сприяють зменшенню точкового утворення в нікелевих електролітах, покращуючи якість осадів. Ці добавки допомагають досягти рівномірного і високоякісного покриття.</w:t>
      </w:r>
    </w:p>
    <w:p w14:paraId="0308E0E6" w14:textId="60BEE829" w:rsidR="665836EF" w:rsidRPr="005775D0" w:rsidRDefault="665836EF" w:rsidP="005775D0">
      <w:pPr>
        <w:spacing w:after="0" w:line="360" w:lineRule="auto"/>
        <w:ind w:firstLine="708"/>
        <w:jc w:val="both"/>
      </w:pPr>
      <w:r w:rsidRPr="005775D0">
        <w:rPr>
          <w:rFonts w:ascii="Times New Roman" w:eastAsia="Times New Roman" w:hAnsi="Times New Roman" w:cs="Times New Roman"/>
          <w:sz w:val="28"/>
          <w:szCs w:val="28"/>
        </w:rPr>
        <w:t>В Україні широко використовуються електроліти для блискучого нікелювання, оскільки вони дозволяють отримати покриття безпосередньо з ванни, що значно спрощує виробничий процес. Це скорочує кількість операцій і сприяє автоматизації обробки. Блискучий нікель, завдяки своїй здатності згладжувати дрібні нерівності на деталях, надає їм естетичний вигляд. Це особливо важливо для деталей зі складним профілем, які не можуть бути піддані механічному поліруванню. Навіть після механічної обробки, деталі з блискучим нікелевим покриттям виглядають гарно і мають привабливий декоративний вигляд.</w:t>
      </w:r>
    </w:p>
    <w:p w14:paraId="2021A1B3" w14:textId="556D919C" w:rsidR="665836EF" w:rsidRPr="005775D0" w:rsidRDefault="665836EF" w:rsidP="005775D0">
      <w:pPr>
        <w:spacing w:after="0" w:line="360" w:lineRule="auto"/>
        <w:ind w:firstLine="708"/>
        <w:jc w:val="both"/>
      </w:pPr>
      <w:r w:rsidRPr="005775D0">
        <w:rPr>
          <w:rFonts w:ascii="Times New Roman" w:eastAsia="Times New Roman" w:hAnsi="Times New Roman" w:cs="Times New Roman"/>
          <w:sz w:val="28"/>
          <w:szCs w:val="28"/>
        </w:rPr>
        <w:t>Необхідно зазначити, що процес нікелювання вимагає найвищого рівня підготовки поверхні деталей і суворого дотримання технологічних режимів, порівняно з іншими методами гальванічного покриття. Нікелеві ванни дуже чутливі до забруднень, тому важливо дотримуватись високих стандартів чистоти як для вихідних реагентів, так і для середовища, в якому проводиться процес. Будь-яке стороннє забруднення може призвести до погіршення якості покриття, а в деяких випадках — до повної неефективності нікелювання.</w:t>
      </w:r>
    </w:p>
    <w:p w14:paraId="2ECC4512" w14:textId="5D4F1393" w:rsidR="7E3431AE" w:rsidRPr="005775D0" w:rsidRDefault="72567E1F" w:rsidP="005775D0">
      <w:pPr>
        <w:spacing w:before="240" w:after="240"/>
        <w:ind w:firstLine="708"/>
        <w:rPr>
          <w:rFonts w:ascii="Times New Roman" w:eastAsia="Times New Roman" w:hAnsi="Times New Roman" w:cs="Times New Roman"/>
          <w:sz w:val="28"/>
          <w:szCs w:val="28"/>
        </w:rPr>
      </w:pPr>
      <w:r w:rsidRPr="005775D0">
        <w:rPr>
          <w:rFonts w:ascii="Times New Roman" w:eastAsia="Times New Roman" w:hAnsi="Times New Roman" w:cs="Times New Roman"/>
          <w:sz w:val="28"/>
          <w:szCs w:val="28"/>
        </w:rPr>
        <w:t>1.3.2 Вибір електроліту нікелювання</w:t>
      </w:r>
    </w:p>
    <w:p w14:paraId="6ADB798D" w14:textId="616444AD" w:rsidR="7E3431AE" w:rsidRPr="005775D0" w:rsidRDefault="4FB755CF" w:rsidP="005775D0">
      <w:pPr>
        <w:spacing w:after="0" w:line="360" w:lineRule="auto"/>
        <w:ind w:firstLine="708"/>
        <w:jc w:val="both"/>
      </w:pPr>
      <w:r w:rsidRPr="005775D0">
        <w:rPr>
          <w:rFonts w:ascii="Times New Roman" w:eastAsia="Times New Roman" w:hAnsi="Times New Roman" w:cs="Times New Roman"/>
          <w:sz w:val="28"/>
          <w:szCs w:val="28"/>
        </w:rPr>
        <w:t xml:space="preserve">Електроліти для блискучого нікелювання, окрім основних компонентів, таких як сульфат нікелю, борна кислота та хлориди, мають включати спеціальні добавки, відомі як глянцеутворювачі. Ці добавки суттєво змінюють процес електрокристалізації нікелю, дозволяючи отримувати </w:t>
      </w:r>
      <w:r w:rsidRPr="005775D0">
        <w:rPr>
          <w:rFonts w:ascii="Times New Roman" w:eastAsia="Times New Roman" w:hAnsi="Times New Roman" w:cs="Times New Roman"/>
          <w:sz w:val="28"/>
          <w:szCs w:val="28"/>
        </w:rPr>
        <w:lastRenderedPageBreak/>
        <w:t>блискучі покриття на достатній товщині як на глянцевих, так і на матових поверхнях. Для досягнення кращого ефекту глянцю та якісного покриття при підвищеній щільності струму необхідно збільшити концентрацію основних компонентів електроліту. Так, вміст нікелю підвищують до 60-100 г/л, хлоридів — до 10 г/л або навіть до 68 г/л, а борну кислоту вводять</w:t>
      </w:r>
      <w:r w:rsidR="005775D0">
        <w:rPr>
          <w:rFonts w:ascii="Times New Roman" w:eastAsia="Times New Roman" w:hAnsi="Times New Roman" w:cs="Times New Roman"/>
          <w:sz w:val="28"/>
          <w:szCs w:val="28"/>
        </w:rPr>
        <w:t xml:space="preserve"> </w:t>
      </w:r>
      <w:r w:rsidRPr="005775D0">
        <w:rPr>
          <w:rFonts w:ascii="Times New Roman" w:eastAsia="Times New Roman" w:hAnsi="Times New Roman" w:cs="Times New Roman"/>
          <w:sz w:val="28"/>
          <w:szCs w:val="28"/>
        </w:rPr>
        <w:t>у кількості не менше 38 г/л. Висока концентрація борної кислоти сприяє покращенню пластичності покриттів, а також їх здатності добре склеюватися</w:t>
      </w:r>
      <w:r w:rsidR="00946381" w:rsidRPr="00946381">
        <w:rPr>
          <w:rFonts w:ascii="Times New Roman" w:eastAsia="Times New Roman" w:hAnsi="Times New Roman" w:cs="Times New Roman"/>
          <w:sz w:val="28"/>
          <w:szCs w:val="28"/>
          <w:lang w:val="ru-RU"/>
        </w:rPr>
        <w:t xml:space="preserve"> [8]</w:t>
      </w:r>
      <w:r w:rsidRPr="005775D0">
        <w:rPr>
          <w:rFonts w:ascii="Times New Roman" w:eastAsia="Times New Roman" w:hAnsi="Times New Roman" w:cs="Times New Roman"/>
          <w:sz w:val="28"/>
          <w:szCs w:val="28"/>
        </w:rPr>
        <w:t>.</w:t>
      </w:r>
    </w:p>
    <w:p w14:paraId="155BFA82" w14:textId="50F68975" w:rsidR="7E3431AE" w:rsidRPr="005775D0" w:rsidRDefault="72567E1F" w:rsidP="005775D0">
      <w:pPr>
        <w:spacing w:before="240" w:after="240" w:line="360" w:lineRule="auto"/>
        <w:jc w:val="both"/>
      </w:pPr>
      <w:r w:rsidRPr="142EC5CC">
        <w:rPr>
          <w:rFonts w:ascii="Times New Roman" w:eastAsia="Times New Roman" w:hAnsi="Times New Roman" w:cs="Times New Roman"/>
          <w:sz w:val="28"/>
          <w:szCs w:val="28"/>
          <w:lang w:val="ru-RU"/>
        </w:rPr>
        <w:t xml:space="preserve">         </w:t>
      </w:r>
      <w:r w:rsidR="771A7EE6" w:rsidRPr="005775D0">
        <w:rPr>
          <w:rFonts w:ascii="Times New Roman" w:eastAsia="Times New Roman" w:hAnsi="Times New Roman" w:cs="Times New Roman"/>
          <w:sz w:val="28"/>
          <w:szCs w:val="28"/>
        </w:rPr>
        <w:t>Згідно з класифікацією, глянцеутворюючі добавки поділяються на два класи: слабкі глянцеві речовини та сильні глянцеві речовини.</w:t>
      </w:r>
    </w:p>
    <w:p w14:paraId="78A35134" w14:textId="72F0068D" w:rsidR="7E3431AE" w:rsidRPr="005775D0" w:rsidRDefault="771A7EE6" w:rsidP="005775D0">
      <w:pPr>
        <w:spacing w:after="0" w:line="360" w:lineRule="auto"/>
        <w:ind w:firstLine="360"/>
        <w:jc w:val="both"/>
      </w:pPr>
      <w:r w:rsidRPr="005775D0">
        <w:rPr>
          <w:rFonts w:ascii="Times New Roman" w:eastAsia="Times New Roman" w:hAnsi="Times New Roman" w:cs="Times New Roman"/>
          <w:sz w:val="28"/>
          <w:szCs w:val="28"/>
        </w:rPr>
        <w:t>Слабкі глянцеві речовини призводять до отримання блискучих покриттів лише на добре полірованих поверхнях, при цьому їх блиск зменшується з товщиною покриття. Вони не впливають на катодну поляризацію. До таких добавок відносяться</w:t>
      </w:r>
      <w:r w:rsidR="00946381" w:rsidRPr="00264652">
        <w:rPr>
          <w:rFonts w:ascii="Times New Roman" w:eastAsia="Times New Roman" w:hAnsi="Times New Roman" w:cs="Times New Roman"/>
          <w:sz w:val="28"/>
          <w:szCs w:val="28"/>
          <w:lang w:val="ru-RU"/>
        </w:rPr>
        <w:t xml:space="preserve"> [9]</w:t>
      </w:r>
      <w:r w:rsidRPr="005775D0">
        <w:rPr>
          <w:rFonts w:ascii="Times New Roman" w:eastAsia="Times New Roman" w:hAnsi="Times New Roman" w:cs="Times New Roman"/>
          <w:sz w:val="28"/>
          <w:szCs w:val="28"/>
        </w:rPr>
        <w:t>:</w:t>
      </w:r>
    </w:p>
    <w:p w14:paraId="578E09EA" w14:textId="26AC388A" w:rsidR="7E3431AE" w:rsidRPr="005775D0" w:rsidRDefault="005775D0" w:rsidP="005775D0">
      <w:pPr>
        <w:pStyle w:val="a4"/>
        <w:numPr>
          <w:ilvl w:val="0"/>
          <w:numId w:val="1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771A7EE6" w:rsidRPr="005775D0">
        <w:rPr>
          <w:rFonts w:ascii="Times New Roman" w:eastAsia="Times New Roman" w:hAnsi="Times New Roman" w:cs="Times New Roman"/>
          <w:sz w:val="28"/>
          <w:szCs w:val="28"/>
        </w:rPr>
        <w:t>ротропін</w:t>
      </w:r>
      <w:r>
        <w:rPr>
          <w:rFonts w:ascii="Times New Roman" w:eastAsia="Times New Roman" w:hAnsi="Times New Roman" w:cs="Times New Roman"/>
          <w:sz w:val="28"/>
          <w:szCs w:val="28"/>
        </w:rPr>
        <w:t>;</w:t>
      </w:r>
      <w:r w:rsidRPr="005775D0">
        <w:rPr>
          <w:rFonts w:ascii="Times New Roman" w:eastAsia="Times New Roman" w:hAnsi="Times New Roman" w:cs="Times New Roman"/>
          <w:sz w:val="28"/>
          <w:szCs w:val="28"/>
        </w:rPr>
        <w:tab/>
      </w:r>
    </w:p>
    <w:p w14:paraId="2A5B3C9A" w14:textId="37680E41" w:rsidR="7E3431AE" w:rsidRPr="005775D0" w:rsidRDefault="005775D0" w:rsidP="005775D0">
      <w:pPr>
        <w:pStyle w:val="a4"/>
        <w:numPr>
          <w:ilvl w:val="0"/>
          <w:numId w:val="1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771A7EE6" w:rsidRPr="005775D0">
        <w:rPr>
          <w:rFonts w:ascii="Times New Roman" w:eastAsia="Times New Roman" w:hAnsi="Times New Roman" w:cs="Times New Roman"/>
          <w:sz w:val="28"/>
          <w:szCs w:val="28"/>
        </w:rPr>
        <w:t>аратолуолсульфамід</w:t>
      </w:r>
      <w:r>
        <w:rPr>
          <w:rFonts w:ascii="Times New Roman" w:eastAsia="Times New Roman" w:hAnsi="Times New Roman" w:cs="Times New Roman"/>
          <w:sz w:val="28"/>
          <w:szCs w:val="28"/>
        </w:rPr>
        <w:t>;</w:t>
      </w:r>
    </w:p>
    <w:p w14:paraId="4878E97D" w14:textId="12A082FD" w:rsidR="7E3431AE" w:rsidRPr="005775D0" w:rsidRDefault="005775D0" w:rsidP="005775D0">
      <w:pPr>
        <w:pStyle w:val="a4"/>
        <w:numPr>
          <w:ilvl w:val="0"/>
          <w:numId w:val="1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771A7EE6" w:rsidRPr="005775D0">
        <w:rPr>
          <w:rFonts w:ascii="Times New Roman" w:eastAsia="Times New Roman" w:hAnsi="Times New Roman" w:cs="Times New Roman"/>
          <w:sz w:val="28"/>
          <w:szCs w:val="28"/>
        </w:rPr>
        <w:t>ахарин</w:t>
      </w:r>
      <w:r>
        <w:rPr>
          <w:rFonts w:ascii="Times New Roman" w:eastAsia="Times New Roman" w:hAnsi="Times New Roman" w:cs="Times New Roman"/>
          <w:sz w:val="28"/>
          <w:szCs w:val="28"/>
        </w:rPr>
        <w:t>;</w:t>
      </w:r>
    </w:p>
    <w:p w14:paraId="015413F8" w14:textId="1CCA0E47" w:rsidR="7E3431AE" w:rsidRPr="005775D0" w:rsidRDefault="005775D0" w:rsidP="005775D0">
      <w:pPr>
        <w:pStyle w:val="a4"/>
        <w:numPr>
          <w:ilvl w:val="0"/>
          <w:numId w:val="1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w:t>
      </w:r>
      <w:r w:rsidR="771A7EE6" w:rsidRPr="005775D0">
        <w:rPr>
          <w:rFonts w:ascii="Times New Roman" w:eastAsia="Times New Roman" w:hAnsi="Times New Roman" w:cs="Times New Roman"/>
          <w:sz w:val="28"/>
          <w:szCs w:val="28"/>
        </w:rPr>
        <w:t>лорамін B та інші.</w:t>
      </w:r>
    </w:p>
    <w:p w14:paraId="45989FDB" w14:textId="077C249C" w:rsidR="7E3431AE" w:rsidRPr="005775D0" w:rsidRDefault="771A7EE6" w:rsidP="005775D0">
      <w:pPr>
        <w:spacing w:before="240" w:after="240" w:line="360" w:lineRule="auto"/>
        <w:jc w:val="both"/>
      </w:pPr>
      <w:r w:rsidRPr="005775D0">
        <w:rPr>
          <w:rFonts w:ascii="Times New Roman" w:eastAsia="Times New Roman" w:hAnsi="Times New Roman" w:cs="Times New Roman"/>
          <w:sz w:val="28"/>
          <w:szCs w:val="28"/>
        </w:rPr>
        <w:t xml:space="preserve">Ці речовини зазвичай використовуються для отримання високоякісних глянцевих покриттів при малих товщинах шарів. </w:t>
      </w:r>
    </w:p>
    <w:p w14:paraId="4B699114" w14:textId="350BC5FA" w:rsidR="7E3431AE" w:rsidRPr="005775D0" w:rsidRDefault="771A7EE6" w:rsidP="005775D0">
      <w:pPr>
        <w:spacing w:after="0" w:line="360" w:lineRule="auto"/>
        <w:ind w:firstLine="360"/>
        <w:jc w:val="both"/>
      </w:pPr>
      <w:r w:rsidRPr="005775D0">
        <w:rPr>
          <w:rFonts w:ascii="Times New Roman" w:eastAsia="Times New Roman" w:hAnsi="Times New Roman" w:cs="Times New Roman"/>
          <w:sz w:val="28"/>
          <w:szCs w:val="28"/>
        </w:rPr>
        <w:t>Концентрати сильного блиску забезпечують досягнення блиску не лише на полірованих, але й на матових поверхнях, при цьому блиск не залежить від товщини покриття. Вони підвищують катодну поляризацію і сприяють вирівнюванню мікрорельєфу, однак це може погіршити механічні властивості осадів</w:t>
      </w:r>
      <w:r w:rsidR="00946381" w:rsidRPr="00946381">
        <w:rPr>
          <w:rFonts w:ascii="Times New Roman" w:eastAsia="Times New Roman" w:hAnsi="Times New Roman" w:cs="Times New Roman"/>
          <w:sz w:val="28"/>
          <w:szCs w:val="28"/>
        </w:rPr>
        <w:t xml:space="preserve"> [10]</w:t>
      </w:r>
      <w:r w:rsidRPr="005775D0">
        <w:rPr>
          <w:rFonts w:ascii="Times New Roman" w:eastAsia="Times New Roman" w:hAnsi="Times New Roman" w:cs="Times New Roman"/>
          <w:sz w:val="28"/>
          <w:szCs w:val="28"/>
        </w:rPr>
        <w:t>. До таких добавок відносяться:</w:t>
      </w:r>
    </w:p>
    <w:p w14:paraId="398B9A27" w14:textId="6A5A10D4" w:rsidR="7E3431AE" w:rsidRDefault="005775D0" w:rsidP="005775D0">
      <w:pPr>
        <w:pStyle w:val="a4"/>
        <w:numPr>
          <w:ilvl w:val="0"/>
          <w:numId w:val="18"/>
        </w:numPr>
        <w:spacing w:after="0" w:line="36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к</w:t>
      </w:r>
      <w:r w:rsidR="771A7EE6" w:rsidRPr="142EC5CC">
        <w:rPr>
          <w:rFonts w:ascii="Times New Roman" w:eastAsia="Times New Roman" w:hAnsi="Times New Roman" w:cs="Times New Roman"/>
          <w:sz w:val="28"/>
          <w:szCs w:val="28"/>
          <w:lang w:val="ru-RU"/>
        </w:rPr>
        <w:t>умарин</w:t>
      </w:r>
      <w:r>
        <w:rPr>
          <w:rFonts w:ascii="Times New Roman" w:eastAsia="Times New Roman" w:hAnsi="Times New Roman" w:cs="Times New Roman"/>
          <w:sz w:val="28"/>
          <w:szCs w:val="28"/>
          <w:lang w:val="ru-RU"/>
        </w:rPr>
        <w:t>;</w:t>
      </w:r>
    </w:p>
    <w:p w14:paraId="0A847D16" w14:textId="0A464340" w:rsidR="7E3431AE" w:rsidRDefault="005775D0" w:rsidP="005775D0">
      <w:pPr>
        <w:pStyle w:val="a4"/>
        <w:numPr>
          <w:ilvl w:val="0"/>
          <w:numId w:val="18"/>
        </w:numPr>
        <w:spacing w:after="0" w:line="36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w:t>
      </w:r>
      <w:r w:rsidR="771A7EE6" w:rsidRPr="142EC5CC">
        <w:rPr>
          <w:rFonts w:ascii="Times New Roman" w:eastAsia="Times New Roman" w:hAnsi="Times New Roman" w:cs="Times New Roman"/>
          <w:sz w:val="28"/>
          <w:szCs w:val="28"/>
          <w:lang w:val="ru-RU"/>
        </w:rPr>
        <w:t>іосечовина</w:t>
      </w:r>
      <w:r>
        <w:rPr>
          <w:rFonts w:ascii="Times New Roman" w:eastAsia="Times New Roman" w:hAnsi="Times New Roman" w:cs="Times New Roman"/>
          <w:sz w:val="28"/>
          <w:szCs w:val="28"/>
          <w:lang w:val="ru-RU"/>
        </w:rPr>
        <w:t>;</w:t>
      </w:r>
    </w:p>
    <w:p w14:paraId="6EBD0509" w14:textId="51EAE56E" w:rsidR="7E3431AE" w:rsidRDefault="771A7EE6" w:rsidP="005775D0">
      <w:pPr>
        <w:pStyle w:val="a4"/>
        <w:numPr>
          <w:ilvl w:val="0"/>
          <w:numId w:val="18"/>
        </w:numPr>
        <w:spacing w:after="0" w:line="360" w:lineRule="auto"/>
        <w:rPr>
          <w:rFonts w:ascii="Times New Roman" w:eastAsia="Times New Roman" w:hAnsi="Times New Roman" w:cs="Times New Roman"/>
          <w:sz w:val="28"/>
          <w:szCs w:val="28"/>
          <w:lang w:val="ru-RU"/>
        </w:rPr>
      </w:pPr>
      <w:r w:rsidRPr="142EC5CC">
        <w:rPr>
          <w:rFonts w:ascii="Times New Roman" w:eastAsia="Times New Roman" w:hAnsi="Times New Roman" w:cs="Times New Roman"/>
          <w:sz w:val="28"/>
          <w:szCs w:val="28"/>
          <w:lang w:val="ru-RU"/>
        </w:rPr>
        <w:t>1,4-бутиндіол</w:t>
      </w:r>
      <w:r w:rsidR="005775D0">
        <w:rPr>
          <w:rFonts w:ascii="Times New Roman" w:eastAsia="Times New Roman" w:hAnsi="Times New Roman" w:cs="Times New Roman"/>
          <w:sz w:val="28"/>
          <w:szCs w:val="28"/>
          <w:lang w:val="ru-RU"/>
        </w:rPr>
        <w:t>.</w:t>
      </w:r>
    </w:p>
    <w:p w14:paraId="6B47BF6C" w14:textId="1DE9730D" w:rsidR="7E3431AE" w:rsidRPr="005775D0" w:rsidRDefault="771A7EE6" w:rsidP="005775D0">
      <w:pPr>
        <w:spacing w:after="0" w:line="360" w:lineRule="auto"/>
        <w:jc w:val="both"/>
      </w:pPr>
      <w:r w:rsidRPr="005775D0">
        <w:rPr>
          <w:rFonts w:ascii="Times New Roman" w:eastAsia="Times New Roman" w:hAnsi="Times New Roman" w:cs="Times New Roman"/>
          <w:sz w:val="28"/>
          <w:szCs w:val="28"/>
        </w:rPr>
        <w:lastRenderedPageBreak/>
        <w:t>При спільному використанні присадок 1-го і 2-го класу утворюються пластичні осади з рівномірним блиском. У таких випадках концентрати 1-го класу виконують роль пластичних добавок. Важливо, щоб присадки 2-го класу не пригнічували адсорбцію присадок 1-го класу на катоді для забезпечення оптимальних результатів</w:t>
      </w:r>
      <w:r w:rsidR="00946381" w:rsidRPr="00946381">
        <w:rPr>
          <w:rFonts w:ascii="Times New Roman" w:eastAsia="Times New Roman" w:hAnsi="Times New Roman" w:cs="Times New Roman"/>
          <w:sz w:val="28"/>
          <w:szCs w:val="28"/>
          <w:lang w:val="ru-RU"/>
        </w:rPr>
        <w:t xml:space="preserve"> [9-11]</w:t>
      </w:r>
      <w:r w:rsidRPr="005775D0">
        <w:rPr>
          <w:rFonts w:ascii="Times New Roman" w:eastAsia="Times New Roman" w:hAnsi="Times New Roman" w:cs="Times New Roman"/>
          <w:sz w:val="28"/>
          <w:szCs w:val="28"/>
        </w:rPr>
        <w:t>.</w:t>
      </w:r>
    </w:p>
    <w:p w14:paraId="1DB8BC37" w14:textId="5B2B92D0" w:rsidR="7E3431AE" w:rsidRPr="005775D0" w:rsidRDefault="771A7EE6" w:rsidP="00946381">
      <w:pPr>
        <w:spacing w:after="0" w:line="360" w:lineRule="auto"/>
        <w:ind w:firstLine="708"/>
        <w:jc w:val="both"/>
      </w:pPr>
      <w:r w:rsidRPr="005775D0">
        <w:rPr>
          <w:rFonts w:ascii="Times New Roman" w:eastAsia="Times New Roman" w:hAnsi="Times New Roman" w:cs="Times New Roman"/>
          <w:sz w:val="28"/>
          <w:szCs w:val="28"/>
        </w:rPr>
        <w:t>Більшість глянцеутворюючих і змочувальних добавок є сульфоновими сполуками. Під час електроосадження вони можуть утворювати сульфамід нікелю, що може негативно впливати на механічні та корозійні властивості покриттів через вміст сірки в шламі.</w:t>
      </w:r>
    </w:p>
    <w:p w14:paraId="11BD4252" w14:textId="38CDF4BE" w:rsidR="7E3431AE" w:rsidRPr="005775D0" w:rsidRDefault="771A7EE6" w:rsidP="005775D0">
      <w:pPr>
        <w:spacing w:after="0" w:line="360" w:lineRule="auto"/>
        <w:ind w:firstLine="708"/>
        <w:jc w:val="both"/>
      </w:pPr>
      <w:r w:rsidRPr="005775D0">
        <w:rPr>
          <w:rFonts w:ascii="Times New Roman" w:eastAsia="Times New Roman" w:hAnsi="Times New Roman" w:cs="Times New Roman"/>
          <w:sz w:val="28"/>
          <w:szCs w:val="28"/>
        </w:rPr>
        <w:t>Режим експлуатації має значний вплив на властивості нікелевих покриттів. Зокрема, підвищення температури і щільності струму в межах оптимальних значень сприяє зниженню внутрішнього напруження та покращенню блиску покриттів. Ідеальна температура для нанесення нікелевих покриттів становить 50-60°C. Це дозволяє досягти рівномірних і високоякісних результатів.</w:t>
      </w:r>
    </w:p>
    <w:p w14:paraId="1E420801" w14:textId="1EA0D6D5" w:rsidR="7E3431AE" w:rsidRPr="005775D0" w:rsidRDefault="771A7EE6" w:rsidP="005775D0">
      <w:pPr>
        <w:spacing w:after="0" w:line="360" w:lineRule="auto"/>
        <w:ind w:firstLine="708"/>
        <w:jc w:val="both"/>
      </w:pPr>
      <w:r w:rsidRPr="005775D0">
        <w:rPr>
          <w:rFonts w:ascii="Times New Roman" w:eastAsia="Times New Roman" w:hAnsi="Times New Roman" w:cs="Times New Roman"/>
          <w:sz w:val="28"/>
          <w:szCs w:val="28"/>
        </w:rPr>
        <w:t>Для забезпечення стабільності і високої якості покриттів, всі електроліти повинні постійно змішуватися, фільтруватися та очищатися вибірково. Це гарантує відсутність домішок, що можуть негативно впливати на якість осадів і їх експлуатаційні характеристики</w:t>
      </w:r>
      <w:r w:rsidR="00946381" w:rsidRPr="00946381">
        <w:rPr>
          <w:rFonts w:ascii="Times New Roman" w:eastAsia="Times New Roman" w:hAnsi="Times New Roman" w:cs="Times New Roman"/>
          <w:sz w:val="28"/>
          <w:szCs w:val="28"/>
          <w:lang w:val="ru-RU"/>
        </w:rPr>
        <w:t xml:space="preserve"> [11]</w:t>
      </w:r>
      <w:r w:rsidRPr="005775D0">
        <w:rPr>
          <w:rFonts w:ascii="Times New Roman" w:eastAsia="Times New Roman" w:hAnsi="Times New Roman" w:cs="Times New Roman"/>
          <w:sz w:val="28"/>
          <w:szCs w:val="28"/>
        </w:rPr>
        <w:t>.</w:t>
      </w:r>
    </w:p>
    <w:p w14:paraId="155A25E0" w14:textId="68381426" w:rsidR="7E3431AE" w:rsidRPr="005775D0" w:rsidRDefault="72567E1F" w:rsidP="005775D0">
      <w:pPr>
        <w:spacing w:after="0" w:line="360" w:lineRule="auto"/>
        <w:jc w:val="both"/>
        <w:rPr>
          <w:rFonts w:ascii="Times New Roman" w:eastAsia="Times New Roman" w:hAnsi="Times New Roman" w:cs="Times New Roman"/>
          <w:sz w:val="28"/>
          <w:szCs w:val="28"/>
        </w:rPr>
      </w:pPr>
      <w:r w:rsidRPr="005775D0">
        <w:rPr>
          <w:rFonts w:ascii="Times New Roman" w:eastAsia="Times New Roman" w:hAnsi="Times New Roman" w:cs="Times New Roman"/>
          <w:sz w:val="28"/>
          <w:szCs w:val="28"/>
        </w:rPr>
        <w:t xml:space="preserve">      </w:t>
      </w:r>
      <w:r w:rsidR="5AC61424" w:rsidRPr="005775D0">
        <w:rPr>
          <w:rFonts w:ascii="Times New Roman" w:eastAsia="Times New Roman" w:hAnsi="Times New Roman" w:cs="Times New Roman"/>
          <w:sz w:val="28"/>
          <w:szCs w:val="28"/>
        </w:rPr>
        <w:t>Електроосадження нікелю з розчинів простих солей має кілька специфічних особливостей. Одна з них полягає у високій катодній поляризації, що виникає через мал</w:t>
      </w:r>
      <w:r w:rsidR="005775D0">
        <w:rPr>
          <w:rFonts w:ascii="Times New Roman" w:eastAsia="Times New Roman" w:hAnsi="Times New Roman" w:cs="Times New Roman"/>
          <w:sz w:val="28"/>
          <w:szCs w:val="28"/>
        </w:rPr>
        <w:t>у</w:t>
      </w:r>
      <w:r w:rsidR="5AC61424" w:rsidRPr="005775D0">
        <w:rPr>
          <w:rFonts w:ascii="Times New Roman" w:eastAsia="Times New Roman" w:hAnsi="Times New Roman" w:cs="Times New Roman"/>
          <w:sz w:val="28"/>
          <w:szCs w:val="28"/>
        </w:rPr>
        <w:t xml:space="preserve"> перенапруг</w:t>
      </w:r>
      <w:r w:rsidR="005775D0">
        <w:rPr>
          <w:rFonts w:ascii="Times New Roman" w:eastAsia="Times New Roman" w:hAnsi="Times New Roman" w:cs="Times New Roman"/>
          <w:sz w:val="28"/>
          <w:szCs w:val="28"/>
        </w:rPr>
        <w:t>у</w:t>
      </w:r>
      <w:r w:rsidR="5AC61424" w:rsidRPr="005775D0">
        <w:rPr>
          <w:rFonts w:ascii="Times New Roman" w:eastAsia="Times New Roman" w:hAnsi="Times New Roman" w:cs="Times New Roman"/>
          <w:sz w:val="28"/>
          <w:szCs w:val="28"/>
        </w:rPr>
        <w:t xml:space="preserve"> водню. Це створює певні труднощі, оскільки водень виділяється одночасно з металом на катоді. Це може призвести до небажаних ефектів, таких як утворення пористих і неприязних покриттів. Висока катодна поляризація та виділення водню можуть значно погіршити якість осадів і знизити ефективність процесу, що потребує коригування параметрів для досягнення бажаного результату. </w:t>
      </w:r>
    </w:p>
    <w:p w14:paraId="67B79BD6" w14:textId="65F053B1" w:rsidR="7E3431AE" w:rsidRPr="005775D0" w:rsidRDefault="5AC61424" w:rsidP="435E8FC4">
      <w:pPr>
        <w:spacing w:before="240" w:after="240"/>
        <w:jc w:val="center"/>
        <w:rPr>
          <w:rFonts w:ascii="Times New Roman" w:eastAsia="Times New Roman" w:hAnsi="Times New Roman" w:cs="Times New Roman"/>
          <w:sz w:val="28"/>
          <w:szCs w:val="28"/>
        </w:rPr>
      </w:pPr>
      <w:r w:rsidRPr="005775D0">
        <w:rPr>
          <w:rFonts w:ascii="Times New Roman" w:eastAsia="Times New Roman" w:hAnsi="Times New Roman" w:cs="Times New Roman"/>
          <w:sz w:val="28"/>
          <w:szCs w:val="28"/>
        </w:rPr>
        <w:t xml:space="preserve"> </w:t>
      </w:r>
      <w:r w:rsidR="72567E1F" w:rsidRPr="142EC5CC">
        <w:rPr>
          <w:rFonts w:ascii="Times New Roman" w:eastAsia="Times New Roman" w:hAnsi="Times New Roman" w:cs="Times New Roman"/>
          <w:color w:val="000000" w:themeColor="text1"/>
          <w:sz w:val="28"/>
          <w:szCs w:val="28"/>
          <w:lang w:val="en-US"/>
        </w:rPr>
        <w:t>Ni</w:t>
      </w:r>
      <w:r w:rsidR="72567E1F" w:rsidRPr="005775D0">
        <w:rPr>
          <w:rFonts w:ascii="Times New Roman" w:eastAsia="Times New Roman" w:hAnsi="Times New Roman" w:cs="Times New Roman"/>
          <w:color w:val="000000" w:themeColor="text1"/>
          <w:sz w:val="28"/>
          <w:szCs w:val="28"/>
          <w:vertAlign w:val="superscript"/>
        </w:rPr>
        <w:t>2+</w:t>
      </w:r>
      <w:r w:rsidR="72567E1F" w:rsidRPr="005775D0">
        <w:rPr>
          <w:rFonts w:ascii="Times New Roman" w:eastAsia="Times New Roman" w:hAnsi="Times New Roman" w:cs="Times New Roman"/>
          <w:color w:val="000000" w:themeColor="text1"/>
          <w:sz w:val="28"/>
          <w:szCs w:val="28"/>
        </w:rPr>
        <w:t>+</w:t>
      </w:r>
      <w:r w:rsidR="72567E1F" w:rsidRPr="142EC5CC">
        <w:rPr>
          <w:rFonts w:ascii="Times New Roman" w:eastAsia="Times New Roman" w:hAnsi="Times New Roman" w:cs="Times New Roman"/>
          <w:color w:val="000000" w:themeColor="text1"/>
          <w:sz w:val="28"/>
          <w:szCs w:val="28"/>
          <w:lang w:val="en-US"/>
        </w:rPr>
        <w:t>mH</w:t>
      </w:r>
      <w:r w:rsidR="72567E1F" w:rsidRPr="005775D0">
        <w:rPr>
          <w:rFonts w:ascii="Times New Roman" w:eastAsia="Times New Roman" w:hAnsi="Times New Roman" w:cs="Times New Roman"/>
          <w:color w:val="000000" w:themeColor="text1"/>
          <w:sz w:val="28"/>
          <w:szCs w:val="28"/>
          <w:vertAlign w:val="subscript"/>
        </w:rPr>
        <w:t>2</w:t>
      </w:r>
      <w:r w:rsidR="72567E1F" w:rsidRPr="142EC5CC">
        <w:rPr>
          <w:rFonts w:ascii="Times New Roman" w:eastAsia="Times New Roman" w:hAnsi="Times New Roman" w:cs="Times New Roman"/>
          <w:color w:val="000000" w:themeColor="text1"/>
          <w:sz w:val="28"/>
          <w:szCs w:val="28"/>
          <w:lang w:val="en-US"/>
        </w:rPr>
        <w:t>O</w:t>
      </w:r>
      <w:r w:rsidR="72567E1F" w:rsidRPr="005775D0">
        <w:rPr>
          <w:rFonts w:ascii="Times New Roman" w:eastAsia="Times New Roman" w:hAnsi="Times New Roman" w:cs="Times New Roman"/>
          <w:color w:val="000000" w:themeColor="text1"/>
          <w:sz w:val="28"/>
          <w:szCs w:val="28"/>
        </w:rPr>
        <w:t xml:space="preserve"> + </w:t>
      </w:r>
      <w:r w:rsidR="72567E1F" w:rsidRPr="005775D0">
        <w:rPr>
          <w:rFonts w:ascii="Times New Roman" w:eastAsia="Times New Roman" w:hAnsi="Times New Roman" w:cs="Times New Roman"/>
          <w:i/>
          <w:iCs/>
          <w:color w:val="000000" w:themeColor="text1"/>
          <w:sz w:val="28"/>
          <w:szCs w:val="28"/>
        </w:rPr>
        <w:t xml:space="preserve">2е </w:t>
      </w:r>
      <w:r w:rsidR="005775D0" w:rsidRPr="005775D0">
        <w:rPr>
          <w:rFonts w:ascii="Times New Roman" w:eastAsia="Times New Roman" w:hAnsi="Times New Roman" w:cs="Times New Roman"/>
          <w:color w:val="000000" w:themeColor="text1"/>
          <w:sz w:val="28"/>
          <w:szCs w:val="28"/>
        </w:rPr>
        <w:t>→</w:t>
      </w:r>
      <w:r w:rsidR="72567E1F" w:rsidRPr="005775D0">
        <w:rPr>
          <w:rFonts w:ascii="Times New Roman" w:eastAsia="Times New Roman" w:hAnsi="Times New Roman" w:cs="Times New Roman"/>
          <w:color w:val="000000" w:themeColor="text1"/>
          <w:sz w:val="28"/>
          <w:szCs w:val="28"/>
        </w:rPr>
        <w:t xml:space="preserve"> </w:t>
      </w:r>
      <w:r w:rsidR="72567E1F" w:rsidRPr="142EC5CC">
        <w:rPr>
          <w:rFonts w:ascii="Times New Roman" w:eastAsia="Times New Roman" w:hAnsi="Times New Roman" w:cs="Times New Roman"/>
          <w:color w:val="000000" w:themeColor="text1"/>
          <w:sz w:val="28"/>
          <w:szCs w:val="28"/>
          <w:lang w:val="en-US"/>
        </w:rPr>
        <w:t>Ni</w:t>
      </w:r>
      <w:r w:rsidR="72567E1F" w:rsidRPr="005775D0">
        <w:rPr>
          <w:rFonts w:ascii="Times New Roman" w:eastAsia="Times New Roman" w:hAnsi="Times New Roman" w:cs="Times New Roman"/>
          <w:color w:val="000000" w:themeColor="text1"/>
          <w:sz w:val="28"/>
          <w:szCs w:val="28"/>
        </w:rPr>
        <w:t xml:space="preserve"> + </w:t>
      </w:r>
      <w:r w:rsidR="72567E1F" w:rsidRPr="142EC5CC">
        <w:rPr>
          <w:rFonts w:ascii="Times New Roman" w:eastAsia="Times New Roman" w:hAnsi="Times New Roman" w:cs="Times New Roman"/>
          <w:color w:val="000000" w:themeColor="text1"/>
          <w:sz w:val="28"/>
          <w:szCs w:val="28"/>
          <w:lang w:val="en-US"/>
        </w:rPr>
        <w:t>n</w:t>
      </w:r>
      <w:r w:rsidR="72567E1F" w:rsidRPr="005775D0">
        <w:rPr>
          <w:rFonts w:ascii="Times New Roman" w:eastAsia="Times New Roman" w:hAnsi="Times New Roman" w:cs="Times New Roman"/>
          <w:color w:val="000000" w:themeColor="text1"/>
          <w:sz w:val="28"/>
          <w:szCs w:val="28"/>
        </w:rPr>
        <w:t>Н</w:t>
      </w:r>
      <w:r w:rsidR="72567E1F" w:rsidRPr="005775D0">
        <w:rPr>
          <w:rFonts w:ascii="Times New Roman" w:eastAsia="Times New Roman" w:hAnsi="Times New Roman" w:cs="Times New Roman"/>
          <w:color w:val="000000" w:themeColor="text1"/>
          <w:sz w:val="28"/>
          <w:szCs w:val="28"/>
          <w:vertAlign w:val="subscript"/>
        </w:rPr>
        <w:t>2</w:t>
      </w:r>
      <w:r w:rsidR="72567E1F" w:rsidRPr="005775D0">
        <w:rPr>
          <w:rFonts w:ascii="Times New Roman" w:eastAsia="Times New Roman" w:hAnsi="Times New Roman" w:cs="Times New Roman"/>
          <w:color w:val="000000" w:themeColor="text1"/>
          <w:sz w:val="28"/>
          <w:szCs w:val="28"/>
        </w:rPr>
        <w:t>О;</w:t>
      </w:r>
    </w:p>
    <w:p w14:paraId="248B1905" w14:textId="70D3DA01" w:rsidR="7E3431AE" w:rsidRPr="005775D0" w:rsidRDefault="72567E1F" w:rsidP="005775D0">
      <w:pPr>
        <w:spacing w:after="0" w:line="360" w:lineRule="auto"/>
        <w:jc w:val="both"/>
        <w:rPr>
          <w:rFonts w:ascii="Times New Roman" w:eastAsia="Times New Roman" w:hAnsi="Times New Roman" w:cs="Times New Roman"/>
          <w:sz w:val="28"/>
          <w:szCs w:val="28"/>
        </w:rPr>
      </w:pPr>
      <w:r w:rsidRPr="005775D0">
        <w:rPr>
          <w:rFonts w:ascii="Times New Roman" w:eastAsia="Times New Roman" w:hAnsi="Times New Roman" w:cs="Times New Roman"/>
          <w:color w:val="000000" w:themeColor="text1"/>
          <w:sz w:val="28"/>
          <w:szCs w:val="28"/>
        </w:rPr>
        <w:lastRenderedPageBreak/>
        <w:t xml:space="preserve"> </w:t>
      </w:r>
      <w:r w:rsidR="40397F8B" w:rsidRPr="005775D0">
        <w:rPr>
          <w:rFonts w:ascii="Times New Roman" w:eastAsia="Times New Roman" w:hAnsi="Times New Roman" w:cs="Times New Roman"/>
          <w:sz w:val="28"/>
          <w:szCs w:val="28"/>
        </w:rPr>
        <w:t>Процес електроосадження нікелю містить кілька складних взаємодій на поверхні електрода. Іони нікелю в електроліті оточені шаром молекул води. Під час процесу осадження частина молекул води відривається від оболонки іона, що вимагає енергії. Цей процес, відомий як хімічна поляризація, призводить до збільшення перенапруги, що спостерігається на електроді.</w:t>
      </w:r>
    </w:p>
    <w:p w14:paraId="58889D7D" w14:textId="2489E4B9" w:rsidR="7E3431AE" w:rsidRPr="00AA4682" w:rsidRDefault="40397F8B" w:rsidP="00AA4682">
      <w:pPr>
        <w:spacing w:after="0" w:line="360" w:lineRule="auto"/>
        <w:ind w:firstLine="708"/>
        <w:jc w:val="both"/>
      </w:pPr>
      <w:r w:rsidRPr="00AA4682">
        <w:rPr>
          <w:rFonts w:ascii="Times New Roman" w:eastAsia="Times New Roman" w:hAnsi="Times New Roman" w:cs="Times New Roman"/>
          <w:sz w:val="28"/>
          <w:szCs w:val="28"/>
        </w:rPr>
        <w:t>При низьких значеннях рН (менше 1-2) осадження нікелю майже не відбувається, і замість нього на катоді виділяється водень. При підвищенні рН потенціал виділення водню стає більш негативним, створюючи умови для спільного осадження водню та нікелю. Однак на високих значеннях рН осадження нікелю припиняється через гідроліз, що призводить до утворення оксиду або гідроксиду нікелю, який проникає в покриття. Це призводить до пористості, шорсткості та потемніння покриттів. При дуже високих значеннях рН можна навіть побачити зеленуватий осад нерозчинних солей нікелю на деталях</w:t>
      </w:r>
      <w:r w:rsidR="00946381" w:rsidRPr="00946381">
        <w:rPr>
          <w:rFonts w:ascii="Times New Roman" w:eastAsia="Times New Roman" w:hAnsi="Times New Roman" w:cs="Times New Roman"/>
          <w:sz w:val="28"/>
          <w:szCs w:val="28"/>
          <w:lang w:val="ru-RU"/>
        </w:rPr>
        <w:t xml:space="preserve"> [10-12]</w:t>
      </w:r>
      <w:r w:rsidRPr="00AA4682">
        <w:rPr>
          <w:rFonts w:ascii="Times New Roman" w:eastAsia="Times New Roman" w:hAnsi="Times New Roman" w:cs="Times New Roman"/>
          <w:sz w:val="28"/>
          <w:szCs w:val="28"/>
        </w:rPr>
        <w:t>.</w:t>
      </w:r>
    </w:p>
    <w:p w14:paraId="710A105A" w14:textId="7CB59A24" w:rsidR="7E3431AE" w:rsidRPr="00AA4682" w:rsidRDefault="40397F8B" w:rsidP="00AA4682">
      <w:pPr>
        <w:spacing w:after="0" w:line="360" w:lineRule="auto"/>
        <w:ind w:firstLine="708"/>
        <w:jc w:val="both"/>
      </w:pPr>
      <w:r w:rsidRPr="00AA4682">
        <w:rPr>
          <w:rFonts w:ascii="Times New Roman" w:eastAsia="Times New Roman" w:hAnsi="Times New Roman" w:cs="Times New Roman"/>
          <w:sz w:val="28"/>
          <w:szCs w:val="28"/>
        </w:rPr>
        <w:t>Ц</w:t>
      </w:r>
      <w:r w:rsidR="00AA4682">
        <w:rPr>
          <w:rFonts w:ascii="Times New Roman" w:eastAsia="Times New Roman" w:hAnsi="Times New Roman" w:cs="Times New Roman"/>
          <w:sz w:val="28"/>
          <w:szCs w:val="28"/>
        </w:rPr>
        <w:t>я</w:t>
      </w:r>
      <w:r w:rsidRPr="00AA4682">
        <w:rPr>
          <w:rFonts w:ascii="Times New Roman" w:eastAsia="Times New Roman" w:hAnsi="Times New Roman" w:cs="Times New Roman"/>
          <w:sz w:val="28"/>
          <w:szCs w:val="28"/>
        </w:rPr>
        <w:t xml:space="preserve"> взаємодія між рН розчину, виділенням водню та осадженням нікелю є критично важливою для досягнення якісних покриттів нікелем без дефектів.</w:t>
      </w:r>
    </w:p>
    <w:p w14:paraId="07C413EE" w14:textId="2191D9F8" w:rsidR="1E58F087" w:rsidRPr="00AA4682" w:rsidRDefault="40397F8B" w:rsidP="00AA4682">
      <w:pPr>
        <w:spacing w:after="0" w:line="360" w:lineRule="auto"/>
        <w:jc w:val="both"/>
      </w:pPr>
      <w:r w:rsidRPr="00AA4682">
        <w:rPr>
          <w:rFonts w:ascii="Times New Roman" w:eastAsia="Times New Roman" w:hAnsi="Times New Roman" w:cs="Times New Roman"/>
          <w:sz w:val="28"/>
          <w:szCs w:val="28"/>
        </w:rPr>
        <w:t>Точкове вивчення, або точкове утворення пор, є одним з головних дефектів при нікелюванні. Це явище виникає, коли бульбашки газоподібного водню затримуються на поверхні катода під час електроосадження. Вони блокують подальший процес осадження нікелю на цих ділянках, внаслідок чого на покритті утворюються пори. Це погіршує як механічні, так і декоративні властивості покриття, знижуючи його захисні властивості проти корозії.</w:t>
      </w:r>
    </w:p>
    <w:p w14:paraId="4543FFE4" w14:textId="6ED54B61" w:rsidR="1E58F087" w:rsidRPr="00AA4682" w:rsidRDefault="40397F8B" w:rsidP="00AA4682">
      <w:pPr>
        <w:spacing w:after="0" w:line="360" w:lineRule="auto"/>
        <w:ind w:firstLine="708"/>
        <w:jc w:val="both"/>
      </w:pPr>
      <w:r w:rsidRPr="00AA4682">
        <w:rPr>
          <w:rFonts w:ascii="Times New Roman" w:eastAsia="Times New Roman" w:hAnsi="Times New Roman" w:cs="Times New Roman"/>
          <w:sz w:val="28"/>
          <w:szCs w:val="28"/>
        </w:rPr>
        <w:t>Сприятливими факторами для утворення цих пор є підвищений поверхневий натяг, що сприяє затримці бульбашок на поверхні. Гідроксиди, органічні сполуки та навіть продукти їх розпаду або пил можуть значно погіршити цей процес, збільшуючи ймовірність утворення дефектів на покритті. Вони можуть діяти як каталізатори для формування точок, де водень затримується, що призводить до пористості покриття.</w:t>
      </w:r>
    </w:p>
    <w:p w14:paraId="18305104" w14:textId="47E4D098" w:rsidR="1E58F087" w:rsidRPr="00AA4682" w:rsidRDefault="72567E1F" w:rsidP="00AA4682">
      <w:pPr>
        <w:spacing w:after="0" w:line="360" w:lineRule="auto"/>
        <w:jc w:val="both"/>
        <w:rPr>
          <w:rFonts w:ascii="Times New Roman" w:eastAsia="Times New Roman" w:hAnsi="Times New Roman" w:cs="Times New Roman"/>
          <w:sz w:val="40"/>
          <w:szCs w:val="40"/>
        </w:rPr>
      </w:pPr>
      <w:r w:rsidRPr="00AA4682">
        <w:rPr>
          <w:rFonts w:ascii="Times New Roman" w:eastAsia="Times New Roman" w:hAnsi="Times New Roman" w:cs="Times New Roman"/>
          <w:sz w:val="28"/>
          <w:szCs w:val="28"/>
        </w:rPr>
        <w:lastRenderedPageBreak/>
        <w:t xml:space="preserve">        </w:t>
      </w:r>
      <w:r w:rsidR="51E57888" w:rsidRPr="00AA4682">
        <w:rPr>
          <w:rFonts w:ascii="Times New Roman" w:eastAsia="Times New Roman" w:hAnsi="Times New Roman" w:cs="Times New Roman"/>
          <w:sz w:val="28"/>
          <w:szCs w:val="28"/>
        </w:rPr>
        <w:t>Для ефективного нікелювання часто використовують плоскі рамки зі смугового титану зі стінками з перфорованого пластику в якості анодів. Цей конструктивний підхід дозволяє збільшити активну поверхню анодів, що забезпечує більш рівномірний і ефективний процес осадження нікелю. У рамки, як правило, вставляють шматочки нікелю, що дозволяє ще більше збільшити активну площу, підвищуючи ефективність осадження</w:t>
      </w:r>
      <w:r w:rsidR="00946381" w:rsidRPr="00946381">
        <w:rPr>
          <w:rFonts w:ascii="Times New Roman" w:eastAsia="Times New Roman" w:hAnsi="Times New Roman" w:cs="Times New Roman"/>
          <w:sz w:val="28"/>
          <w:szCs w:val="28"/>
          <w:lang w:val="ru-RU"/>
        </w:rPr>
        <w:t xml:space="preserve"> [12]</w:t>
      </w:r>
      <w:r w:rsidR="51E57888" w:rsidRPr="00AA4682">
        <w:rPr>
          <w:rFonts w:ascii="Times New Roman" w:eastAsia="Times New Roman" w:hAnsi="Times New Roman" w:cs="Times New Roman"/>
          <w:sz w:val="28"/>
          <w:szCs w:val="28"/>
        </w:rPr>
        <w:t>.</w:t>
      </w:r>
    </w:p>
    <w:p w14:paraId="5C728404" w14:textId="5B518917" w:rsidR="1E58F087" w:rsidRDefault="51E57888" w:rsidP="00946381">
      <w:pPr>
        <w:spacing w:after="0" w:line="360" w:lineRule="auto"/>
        <w:ind w:firstLine="708"/>
        <w:jc w:val="both"/>
        <w:rPr>
          <w:rFonts w:ascii="Times New Roman" w:eastAsia="Times New Roman" w:hAnsi="Times New Roman" w:cs="Times New Roman"/>
          <w:sz w:val="40"/>
          <w:szCs w:val="40"/>
        </w:rPr>
      </w:pPr>
      <w:r w:rsidRPr="00AA4682">
        <w:rPr>
          <w:rFonts w:ascii="Times New Roman" w:eastAsia="Times New Roman" w:hAnsi="Times New Roman" w:cs="Times New Roman"/>
          <w:sz w:val="28"/>
          <w:szCs w:val="28"/>
        </w:rPr>
        <w:t>Аноди, включаючи рамки, повинні бути обгорнуті спеціальними чохлами з тканини, як «хлор» або «пояс», які попередньо обробляються в 2-10% розчині хлороводневої кислоти. Цей процес допомагає вивести залишки забруднень та окислів з поверхні, забезпечуючи кращу ефективність осадження. Для підготовки анодів вони також очищуються сталевими щітками від шламу, що утворюється під час процесу</w:t>
      </w:r>
      <w:r w:rsidR="00946381" w:rsidRPr="00946381">
        <w:rPr>
          <w:rFonts w:ascii="Times New Roman" w:eastAsia="Times New Roman" w:hAnsi="Times New Roman" w:cs="Times New Roman"/>
          <w:sz w:val="28"/>
          <w:szCs w:val="28"/>
          <w:lang w:val="ru-RU"/>
        </w:rPr>
        <w:t xml:space="preserve"> [11]</w:t>
      </w:r>
      <w:r w:rsidRPr="00AA4682">
        <w:rPr>
          <w:rFonts w:ascii="Times New Roman" w:eastAsia="Times New Roman" w:hAnsi="Times New Roman" w:cs="Times New Roman"/>
          <w:sz w:val="28"/>
          <w:szCs w:val="28"/>
        </w:rPr>
        <w:t>.</w:t>
      </w:r>
      <w:r w:rsidRPr="00AA4682">
        <w:rPr>
          <w:rFonts w:ascii="Times New Roman" w:eastAsia="Times New Roman" w:hAnsi="Times New Roman" w:cs="Times New Roman"/>
          <w:sz w:val="40"/>
          <w:szCs w:val="40"/>
        </w:rPr>
        <w:t xml:space="preserve"> </w:t>
      </w:r>
    </w:p>
    <w:p w14:paraId="1E97F799" w14:textId="4C598092" w:rsidR="00AA4682" w:rsidRPr="00AA4682" w:rsidRDefault="00AA4682" w:rsidP="00AA4682">
      <w:pPr>
        <w:spacing w:after="0" w:line="360" w:lineRule="auto"/>
        <w:jc w:val="both"/>
        <w:rPr>
          <w:color w:val="FF0000"/>
          <w:sz w:val="28"/>
          <w:szCs w:val="28"/>
        </w:rPr>
      </w:pPr>
      <w:r w:rsidRPr="00AA4682">
        <w:rPr>
          <w:rFonts w:ascii="Times New Roman" w:eastAsia="Times New Roman" w:hAnsi="Times New Roman" w:cs="Times New Roman"/>
          <w:sz w:val="28"/>
          <w:szCs w:val="28"/>
        </w:rPr>
        <w:tab/>
      </w:r>
      <w:r w:rsidRPr="00F25B56">
        <w:rPr>
          <w:rFonts w:ascii="Times New Roman" w:eastAsia="Times New Roman" w:hAnsi="Times New Roman" w:cs="Times New Roman"/>
          <w:b/>
          <w:bCs/>
          <w:sz w:val="28"/>
          <w:szCs w:val="28"/>
        </w:rPr>
        <w:t>Висновки до розділу.</w:t>
      </w:r>
      <w:r w:rsidRPr="00F25B56">
        <w:rPr>
          <w:rFonts w:ascii="Times New Roman" w:eastAsia="Times New Roman" w:hAnsi="Times New Roman" w:cs="Times New Roman"/>
          <w:sz w:val="28"/>
          <w:szCs w:val="28"/>
        </w:rPr>
        <w:t xml:space="preserve"> У розділі проведений огляд електролітів для електрохімічного нікелювання</w:t>
      </w:r>
      <w:r w:rsidR="00BE00E8" w:rsidRPr="00F25B56">
        <w:rPr>
          <w:rFonts w:ascii="Times New Roman" w:eastAsia="Times New Roman" w:hAnsi="Times New Roman" w:cs="Times New Roman"/>
          <w:sz w:val="28"/>
          <w:szCs w:val="28"/>
        </w:rPr>
        <w:t>. Проаналізовані</w:t>
      </w:r>
      <w:r w:rsidRPr="00F25B56">
        <w:rPr>
          <w:rFonts w:ascii="Times New Roman" w:eastAsia="Times New Roman" w:hAnsi="Times New Roman" w:cs="Times New Roman"/>
          <w:sz w:val="28"/>
          <w:szCs w:val="28"/>
        </w:rPr>
        <w:t xml:space="preserve"> </w:t>
      </w:r>
      <w:r w:rsidR="00BE00E8" w:rsidRPr="00F25B56">
        <w:rPr>
          <w:rFonts w:ascii="Times New Roman" w:eastAsia="Times New Roman" w:hAnsi="Times New Roman" w:cs="Times New Roman"/>
          <w:sz w:val="28"/>
          <w:szCs w:val="28"/>
        </w:rPr>
        <w:t xml:space="preserve">склади електролів нікелювання для </w:t>
      </w:r>
      <w:r w:rsidR="00F25B56" w:rsidRPr="00F25B56">
        <w:rPr>
          <w:rFonts w:ascii="Times New Roman" w:eastAsia="Times New Roman" w:hAnsi="Times New Roman" w:cs="Times New Roman"/>
          <w:sz w:val="28"/>
          <w:szCs w:val="28"/>
        </w:rPr>
        <w:t xml:space="preserve">різних видів покриттів </w:t>
      </w:r>
      <w:r w:rsidR="00BE00E8" w:rsidRPr="00F25B56">
        <w:rPr>
          <w:rFonts w:ascii="Times New Roman" w:eastAsia="Times New Roman" w:hAnsi="Times New Roman" w:cs="Times New Roman"/>
          <w:sz w:val="28"/>
          <w:szCs w:val="28"/>
        </w:rPr>
        <w:t xml:space="preserve">та виявлені </w:t>
      </w:r>
      <w:r w:rsidRPr="00F25B56">
        <w:rPr>
          <w:rFonts w:ascii="Times New Roman" w:eastAsia="Times New Roman" w:hAnsi="Times New Roman" w:cs="Times New Roman"/>
          <w:sz w:val="28"/>
          <w:szCs w:val="28"/>
        </w:rPr>
        <w:t>фактори</w:t>
      </w:r>
      <w:r w:rsidR="00BE00E8" w:rsidRPr="00F25B56">
        <w:rPr>
          <w:rFonts w:ascii="Times New Roman" w:eastAsia="Times New Roman" w:hAnsi="Times New Roman" w:cs="Times New Roman"/>
          <w:sz w:val="28"/>
          <w:szCs w:val="28"/>
        </w:rPr>
        <w:t>, які мають найбільший вплив на якість утворених покриттів.</w:t>
      </w:r>
    </w:p>
    <w:p w14:paraId="12559C4C" w14:textId="77777777" w:rsidR="00953013" w:rsidRPr="00BE00E8" w:rsidRDefault="00953013">
      <w:pPr>
        <w:rPr>
          <w:rFonts w:ascii="Times New Roman" w:eastAsia="Times New Roman" w:hAnsi="Times New Roman" w:cs="Times New Roman"/>
          <w:sz w:val="40"/>
          <w:szCs w:val="40"/>
        </w:rPr>
      </w:pPr>
      <w:r w:rsidRPr="00BE00E8">
        <w:rPr>
          <w:rFonts w:ascii="Times New Roman" w:eastAsia="Times New Roman" w:hAnsi="Times New Roman" w:cs="Times New Roman"/>
          <w:sz w:val="40"/>
          <w:szCs w:val="40"/>
        </w:rPr>
        <w:br w:type="page"/>
      </w:r>
    </w:p>
    <w:p w14:paraId="0D480693" w14:textId="66D40BB5" w:rsidR="004D6F0D" w:rsidRPr="00264652" w:rsidRDefault="004D6F0D" w:rsidP="004D6F0D">
      <w:pPr>
        <w:spacing w:before="240" w:after="240"/>
        <w:jc w:val="center"/>
        <w:rPr>
          <w:rFonts w:ascii="Times New Roman" w:eastAsia="Times New Roman" w:hAnsi="Times New Roman" w:cs="Times New Roman"/>
          <w:b/>
          <w:bCs/>
          <w:sz w:val="28"/>
          <w:szCs w:val="28"/>
        </w:rPr>
      </w:pPr>
      <w:r w:rsidRPr="00264652">
        <w:rPr>
          <w:rFonts w:ascii="Times New Roman" w:eastAsia="Times New Roman" w:hAnsi="Times New Roman" w:cs="Times New Roman"/>
          <w:b/>
          <w:bCs/>
          <w:sz w:val="28"/>
          <w:szCs w:val="28"/>
        </w:rPr>
        <w:lastRenderedPageBreak/>
        <w:t>РОЗДІЛ 2. ОБ’ЄКТ ТА МЕТОДИ ДОСЛІДЖЕНЬ</w:t>
      </w:r>
    </w:p>
    <w:p w14:paraId="1F30F8B1" w14:textId="77777777" w:rsidR="004D6F0D" w:rsidRPr="004D6F0D" w:rsidRDefault="004D6F0D" w:rsidP="00207AC8">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2.1 Об’єктом дослідження є процес нанесення нікелевих покриттів на</w:t>
      </w:r>
    </w:p>
    <w:p w14:paraId="7811C976" w14:textId="71E98CB0" w:rsidR="004D6F0D" w:rsidRPr="004D6F0D" w:rsidRDefault="004D6F0D" w:rsidP="00207AC8">
      <w:pPr>
        <w:spacing w:after="0" w:line="360" w:lineRule="auto"/>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мідні деталі з метою надання їм антикорозійних властивостей.</w:t>
      </w:r>
    </w:p>
    <w:p w14:paraId="5D6AAAC7" w14:textId="77777777" w:rsidR="004D6F0D" w:rsidRPr="004D6F0D" w:rsidRDefault="004D6F0D" w:rsidP="00207AC8">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Вихідні дані для технічних розрахунків:</w:t>
      </w:r>
    </w:p>
    <w:p w14:paraId="60267852" w14:textId="726ABC76" w:rsidR="004D6F0D" w:rsidRPr="004D6F0D" w:rsidRDefault="004D6F0D" w:rsidP="00207AC8">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 задана продуктивність обладнання (ванн): 1</w:t>
      </w:r>
      <w:r>
        <w:rPr>
          <w:rFonts w:ascii="Times New Roman" w:eastAsia="Times New Roman" w:hAnsi="Times New Roman" w:cs="Times New Roman"/>
          <w:sz w:val="28"/>
          <w:szCs w:val="28"/>
        </w:rPr>
        <w:t>5</w:t>
      </w:r>
      <w:r w:rsidRPr="004D6F0D">
        <w:rPr>
          <w:rFonts w:ascii="Times New Roman" w:eastAsia="Times New Roman" w:hAnsi="Times New Roman" w:cs="Times New Roman"/>
          <w:sz w:val="28"/>
          <w:szCs w:val="28"/>
        </w:rPr>
        <w:t>500 м</w:t>
      </w:r>
      <w:r>
        <w:rPr>
          <w:rFonts w:ascii="Times New Roman" w:eastAsia="Times New Roman" w:hAnsi="Times New Roman" w:cs="Times New Roman"/>
          <w:sz w:val="28"/>
          <w:szCs w:val="28"/>
          <w:vertAlign w:val="superscript"/>
        </w:rPr>
        <w:t>2</w:t>
      </w:r>
      <w:r w:rsidRPr="004D6F0D">
        <w:rPr>
          <w:rFonts w:ascii="Times New Roman" w:eastAsia="Times New Roman" w:hAnsi="Times New Roman" w:cs="Times New Roman"/>
          <w:sz w:val="28"/>
          <w:szCs w:val="28"/>
        </w:rPr>
        <w:t>/рік;</w:t>
      </w:r>
    </w:p>
    <w:p w14:paraId="3EE2CE6F" w14:textId="77777777" w:rsidR="004D6F0D" w:rsidRPr="004D6F0D" w:rsidRDefault="004D6F0D" w:rsidP="00207AC8">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 товщина гальванічного покриття: 9 мкм;</w:t>
      </w:r>
    </w:p>
    <w:p w14:paraId="1E1660B4" w14:textId="67549F94" w:rsidR="004D6F0D" w:rsidRPr="004D6F0D" w:rsidRDefault="004D6F0D" w:rsidP="00207AC8">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Характеристика деталей</w:t>
      </w:r>
      <w:r>
        <w:rPr>
          <w:rFonts w:ascii="Times New Roman" w:eastAsia="Times New Roman" w:hAnsi="Times New Roman" w:cs="Times New Roman"/>
          <w:sz w:val="28"/>
          <w:szCs w:val="28"/>
        </w:rPr>
        <w:t>:</w:t>
      </w:r>
    </w:p>
    <w:p w14:paraId="5B888DD7" w14:textId="77777777" w:rsidR="004D6F0D" w:rsidRPr="004D6F0D" w:rsidRDefault="004D6F0D" w:rsidP="00207AC8">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 габаритні розміри: h=5мм, d=50мм;</w:t>
      </w:r>
    </w:p>
    <w:p w14:paraId="20B650A4" w14:textId="69F15D7B" w:rsidR="004D6F0D" w:rsidRPr="004D6F0D" w:rsidRDefault="004D6F0D" w:rsidP="00207AC8">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 площа вкриваємої поверхні: 4,71·10</w:t>
      </w:r>
      <w:r w:rsidRPr="004D6F0D">
        <w:rPr>
          <w:rFonts w:ascii="Times New Roman" w:eastAsia="Times New Roman" w:hAnsi="Times New Roman" w:cs="Times New Roman"/>
          <w:sz w:val="28"/>
          <w:szCs w:val="28"/>
          <w:vertAlign w:val="superscript"/>
        </w:rPr>
        <w:t>-3</w:t>
      </w:r>
      <w:r w:rsidRPr="004D6F0D">
        <w:rPr>
          <w:rFonts w:ascii="Times New Roman" w:eastAsia="Times New Roman" w:hAnsi="Times New Roman" w:cs="Times New Roman"/>
          <w:sz w:val="28"/>
          <w:szCs w:val="28"/>
        </w:rPr>
        <w:t xml:space="preserve"> м</w:t>
      </w:r>
      <w:r w:rsidRPr="004D6F0D">
        <w:rPr>
          <w:rFonts w:ascii="Times New Roman" w:eastAsia="Times New Roman" w:hAnsi="Times New Roman" w:cs="Times New Roman"/>
          <w:sz w:val="28"/>
          <w:szCs w:val="28"/>
          <w:vertAlign w:val="superscript"/>
        </w:rPr>
        <w:t>2</w:t>
      </w:r>
      <w:r w:rsidRPr="004D6F0D">
        <w:rPr>
          <w:rFonts w:ascii="Times New Roman" w:eastAsia="Times New Roman" w:hAnsi="Times New Roman" w:cs="Times New Roman"/>
          <w:sz w:val="28"/>
          <w:szCs w:val="28"/>
        </w:rPr>
        <w:t xml:space="preserve"> ;</w:t>
      </w:r>
    </w:p>
    <w:p w14:paraId="0D406DC3" w14:textId="77777777" w:rsidR="004D6F0D" w:rsidRPr="004D6F0D" w:rsidRDefault="004D6F0D" w:rsidP="00207AC8">
      <w:pPr>
        <w:spacing w:after="0" w:line="360" w:lineRule="auto"/>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Характеристика розчину електроліту [8].</w:t>
      </w:r>
    </w:p>
    <w:p w14:paraId="7BBF7E92" w14:textId="77777777" w:rsidR="004D6F0D" w:rsidRPr="004D6F0D" w:rsidRDefault="004D6F0D" w:rsidP="00207AC8">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Склад електроліту:</w:t>
      </w:r>
    </w:p>
    <w:p w14:paraId="2C4ECC50" w14:textId="122AE9BF" w:rsidR="004D6F0D" w:rsidRPr="004D6F0D" w:rsidRDefault="004D6F0D" w:rsidP="00207AC8">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NiSO</w:t>
      </w:r>
      <w:r w:rsidRPr="004D6F0D">
        <w:rPr>
          <w:rFonts w:ascii="Times New Roman" w:eastAsia="Times New Roman" w:hAnsi="Times New Roman" w:cs="Times New Roman"/>
          <w:sz w:val="28"/>
          <w:szCs w:val="28"/>
          <w:vertAlign w:val="subscript"/>
        </w:rPr>
        <w:t>4</w:t>
      </w:r>
      <w:r w:rsidRPr="004D6F0D">
        <w:rPr>
          <w:rFonts w:ascii="Times New Roman" w:eastAsia="Times New Roman" w:hAnsi="Times New Roman" w:cs="Times New Roman"/>
          <w:sz w:val="28"/>
          <w:szCs w:val="28"/>
        </w:rPr>
        <w:t>·6H</w:t>
      </w:r>
      <w:r w:rsidRPr="004D6F0D">
        <w:rPr>
          <w:rFonts w:ascii="Times New Roman" w:eastAsia="Times New Roman" w:hAnsi="Times New Roman" w:cs="Times New Roman"/>
          <w:sz w:val="28"/>
          <w:szCs w:val="28"/>
          <w:vertAlign w:val="subscript"/>
        </w:rPr>
        <w:t>2</w:t>
      </w:r>
      <w:r w:rsidRPr="004D6F0D">
        <w:rPr>
          <w:rFonts w:ascii="Times New Roman" w:eastAsia="Times New Roman" w:hAnsi="Times New Roman" w:cs="Times New Roman"/>
          <w:sz w:val="28"/>
          <w:szCs w:val="28"/>
        </w:rPr>
        <w:t xml:space="preserve">O </w:t>
      </w:r>
      <w:r>
        <w:rPr>
          <w:rFonts w:ascii="Times New Roman" w:eastAsia="Times New Roman" w:hAnsi="Times New Roman" w:cs="Times New Roman"/>
          <w:sz w:val="28"/>
          <w:szCs w:val="28"/>
        </w:rPr>
        <w:t xml:space="preserve">- </w:t>
      </w:r>
      <w:r w:rsidRPr="004D6F0D">
        <w:rPr>
          <w:rFonts w:ascii="Times New Roman" w:eastAsia="Times New Roman" w:hAnsi="Times New Roman" w:cs="Times New Roman"/>
          <w:sz w:val="28"/>
          <w:szCs w:val="28"/>
        </w:rPr>
        <w:t>66 г/л;</w:t>
      </w:r>
    </w:p>
    <w:p w14:paraId="6600EC02" w14:textId="36EB15D7" w:rsidR="004D6F0D" w:rsidRPr="004D6F0D" w:rsidRDefault="004D6F0D" w:rsidP="00207AC8">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NiCl</w:t>
      </w:r>
      <w:r w:rsidRPr="004D6F0D">
        <w:rPr>
          <w:rFonts w:ascii="Times New Roman" w:eastAsia="Times New Roman" w:hAnsi="Times New Roman" w:cs="Times New Roman"/>
          <w:sz w:val="28"/>
          <w:szCs w:val="28"/>
          <w:vertAlign w:val="subscript"/>
        </w:rPr>
        <w:t>2</w:t>
      </w:r>
      <w:r w:rsidRPr="004D6F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D6F0D">
        <w:rPr>
          <w:rFonts w:ascii="Times New Roman" w:eastAsia="Times New Roman" w:hAnsi="Times New Roman" w:cs="Times New Roman"/>
          <w:sz w:val="28"/>
          <w:szCs w:val="28"/>
        </w:rPr>
        <w:t>12 г/л;</w:t>
      </w:r>
    </w:p>
    <w:p w14:paraId="4C6AE57D" w14:textId="2647DB17" w:rsidR="004D6F0D" w:rsidRPr="004D6F0D" w:rsidRDefault="004D6F0D" w:rsidP="00207AC8">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H</w:t>
      </w:r>
      <w:r w:rsidRPr="004D6F0D">
        <w:rPr>
          <w:rFonts w:ascii="Times New Roman" w:eastAsia="Times New Roman" w:hAnsi="Times New Roman" w:cs="Times New Roman"/>
          <w:sz w:val="28"/>
          <w:szCs w:val="28"/>
          <w:vertAlign w:val="subscript"/>
        </w:rPr>
        <w:t>3</w:t>
      </w:r>
      <w:r w:rsidRPr="004D6F0D">
        <w:rPr>
          <w:rFonts w:ascii="Times New Roman" w:eastAsia="Times New Roman" w:hAnsi="Times New Roman" w:cs="Times New Roman"/>
          <w:sz w:val="28"/>
          <w:szCs w:val="28"/>
        </w:rPr>
        <w:t>BO</w:t>
      </w:r>
      <w:r w:rsidRPr="004D6F0D">
        <w:rPr>
          <w:rFonts w:ascii="Times New Roman" w:eastAsia="Times New Roman" w:hAnsi="Times New Roman" w:cs="Times New Roman"/>
          <w:sz w:val="28"/>
          <w:szCs w:val="28"/>
          <w:vertAlign w:val="subscript"/>
        </w:rPr>
        <w:t>3</w:t>
      </w:r>
      <w:r w:rsidRPr="004D6F0D">
        <w:rPr>
          <w:rFonts w:ascii="Times New Roman" w:eastAsia="Times New Roman" w:hAnsi="Times New Roman" w:cs="Times New Roman"/>
          <w:sz w:val="28"/>
          <w:szCs w:val="28"/>
        </w:rPr>
        <w:t xml:space="preserve"> 40 г/л.</w:t>
      </w:r>
    </w:p>
    <w:p w14:paraId="3BF2C14E" w14:textId="77777777" w:rsidR="004D6F0D" w:rsidRPr="004D6F0D" w:rsidRDefault="004D6F0D" w:rsidP="00207AC8">
      <w:pPr>
        <w:spacing w:after="0" w:line="360" w:lineRule="auto"/>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Густина та електропровідність розчину електроліту:</w:t>
      </w:r>
    </w:p>
    <w:p w14:paraId="6AEE9F74" w14:textId="7D9754B0" w:rsidR="004D6F0D" w:rsidRPr="004D6F0D" w:rsidRDefault="004D6F0D" w:rsidP="00207AC8">
      <w:pPr>
        <w:spacing w:after="0" w:line="360" w:lineRule="auto"/>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1190 кг/м</w:t>
      </w:r>
      <w:r w:rsidRPr="004D6F0D">
        <w:rPr>
          <w:rFonts w:ascii="Times New Roman" w:eastAsia="Times New Roman" w:hAnsi="Times New Roman" w:cs="Times New Roman"/>
          <w:sz w:val="28"/>
          <w:szCs w:val="28"/>
          <w:vertAlign w:val="superscript"/>
        </w:rPr>
        <w:t>3</w:t>
      </w:r>
      <w:r w:rsidRPr="004D6F0D">
        <w:rPr>
          <w:rFonts w:ascii="Times New Roman" w:eastAsia="Times New Roman" w:hAnsi="Times New Roman" w:cs="Times New Roman"/>
          <w:sz w:val="28"/>
          <w:szCs w:val="28"/>
        </w:rPr>
        <w:t xml:space="preserve">; 0,4 Ом </w:t>
      </w:r>
      <w:r w:rsidRPr="004D6F0D">
        <w:rPr>
          <w:rFonts w:ascii="Times New Roman" w:eastAsia="Times New Roman" w:hAnsi="Times New Roman" w:cs="Times New Roman"/>
          <w:sz w:val="28"/>
          <w:szCs w:val="28"/>
          <w:vertAlign w:val="superscript"/>
        </w:rPr>
        <w:t>-1</w:t>
      </w:r>
      <w:r w:rsidRPr="004D6F0D">
        <w:rPr>
          <w:rFonts w:ascii="Times New Roman" w:eastAsia="Times New Roman" w:hAnsi="Times New Roman" w:cs="Times New Roman"/>
          <w:sz w:val="28"/>
          <w:szCs w:val="28"/>
        </w:rPr>
        <w:t>·см</w:t>
      </w:r>
      <w:r w:rsidR="00946381" w:rsidRPr="00264652">
        <w:rPr>
          <w:rFonts w:ascii="Times New Roman" w:eastAsia="Times New Roman" w:hAnsi="Times New Roman" w:cs="Times New Roman"/>
          <w:sz w:val="28"/>
          <w:szCs w:val="28"/>
          <w:lang w:val="ru-RU"/>
        </w:rPr>
        <w:t xml:space="preserve"> [7]</w:t>
      </w:r>
      <w:r w:rsidRPr="004D6F0D">
        <w:rPr>
          <w:rFonts w:ascii="Times New Roman" w:eastAsia="Times New Roman" w:hAnsi="Times New Roman" w:cs="Times New Roman"/>
          <w:sz w:val="28"/>
          <w:szCs w:val="28"/>
        </w:rPr>
        <w:t>.</w:t>
      </w:r>
    </w:p>
    <w:p w14:paraId="5F682857" w14:textId="1EA226C4" w:rsidR="004D6F0D" w:rsidRPr="004D6F0D" w:rsidRDefault="004D6F0D" w:rsidP="00207AC8">
      <w:pPr>
        <w:spacing w:after="0" w:line="360" w:lineRule="auto"/>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Режим проведен</w:t>
      </w:r>
      <w:r w:rsidR="00207AC8">
        <w:rPr>
          <w:rFonts w:ascii="Times New Roman" w:eastAsia="Times New Roman" w:hAnsi="Times New Roman" w:cs="Times New Roman"/>
          <w:sz w:val="28"/>
          <w:szCs w:val="28"/>
        </w:rPr>
        <w:t>н</w:t>
      </w:r>
      <w:r w:rsidRPr="004D6F0D">
        <w:rPr>
          <w:rFonts w:ascii="Times New Roman" w:eastAsia="Times New Roman" w:hAnsi="Times New Roman" w:cs="Times New Roman"/>
          <w:sz w:val="28"/>
          <w:szCs w:val="28"/>
        </w:rPr>
        <w:t xml:space="preserve">я </w:t>
      </w:r>
      <w:r>
        <w:rPr>
          <w:rFonts w:ascii="Times New Roman" w:eastAsia="Times New Roman" w:hAnsi="Times New Roman" w:cs="Times New Roman"/>
          <w:sz w:val="28"/>
          <w:szCs w:val="28"/>
        </w:rPr>
        <w:t xml:space="preserve">процесу </w:t>
      </w:r>
      <w:r w:rsidRPr="004D6F0D">
        <w:rPr>
          <w:rFonts w:ascii="Times New Roman" w:eastAsia="Times New Roman" w:hAnsi="Times New Roman" w:cs="Times New Roman"/>
          <w:sz w:val="28"/>
          <w:szCs w:val="28"/>
        </w:rPr>
        <w:t>електролізу.</w:t>
      </w:r>
    </w:p>
    <w:p w14:paraId="39E06D8B" w14:textId="77777777" w:rsidR="004D6F0D" w:rsidRPr="004D6F0D" w:rsidRDefault="004D6F0D" w:rsidP="00207AC8">
      <w:pPr>
        <w:spacing w:after="0" w:line="360" w:lineRule="auto"/>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 Напруга на клемах ванни:12 В.</w:t>
      </w:r>
    </w:p>
    <w:p w14:paraId="71D74276" w14:textId="77777777" w:rsidR="004D6F0D" w:rsidRPr="004D6F0D" w:rsidRDefault="004D6F0D" w:rsidP="00207AC8">
      <w:pPr>
        <w:spacing w:after="0" w:line="360" w:lineRule="auto"/>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 Потенціал під струмом: катода та анода: Е К =-0,73В; Е А =0,43В.</w:t>
      </w:r>
    </w:p>
    <w:p w14:paraId="0ECF2A95" w14:textId="643E4032" w:rsidR="004D6F0D" w:rsidRPr="004D6F0D" w:rsidRDefault="004D6F0D" w:rsidP="00207AC8">
      <w:pPr>
        <w:spacing w:after="0" w:line="360" w:lineRule="auto"/>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 Основні та побічні катодні і анодні електродні реакції:</w:t>
      </w:r>
    </w:p>
    <w:p w14:paraId="3CA152F9" w14:textId="2438BAB0" w:rsidR="004D6F0D" w:rsidRPr="004D6F0D" w:rsidRDefault="004D6F0D" w:rsidP="00207AC8">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К</w:t>
      </w:r>
      <w:r>
        <w:rPr>
          <w:rFonts w:ascii="Times New Roman" w:eastAsia="Times New Roman" w:hAnsi="Times New Roman" w:cs="Times New Roman"/>
          <w:sz w:val="28"/>
          <w:szCs w:val="28"/>
        </w:rPr>
        <w:t>атод</w:t>
      </w:r>
      <w:r w:rsidRPr="004D6F0D">
        <w:rPr>
          <w:rFonts w:ascii="Times New Roman" w:eastAsia="Times New Roman" w:hAnsi="Times New Roman" w:cs="Times New Roman"/>
          <w:sz w:val="28"/>
          <w:szCs w:val="28"/>
        </w:rPr>
        <w:t>: Ni</w:t>
      </w:r>
      <w:r w:rsidRPr="004D6F0D">
        <w:rPr>
          <w:rFonts w:ascii="Times New Roman" w:eastAsia="Times New Roman" w:hAnsi="Times New Roman" w:cs="Times New Roman"/>
          <w:sz w:val="28"/>
          <w:szCs w:val="28"/>
          <w:vertAlign w:val="superscript"/>
        </w:rPr>
        <w:t>2+</w:t>
      </w:r>
      <w:r w:rsidRPr="004D6F0D">
        <w:rPr>
          <w:rFonts w:ascii="Times New Roman" w:eastAsia="Times New Roman" w:hAnsi="Times New Roman" w:cs="Times New Roman"/>
          <w:sz w:val="28"/>
          <w:szCs w:val="28"/>
        </w:rPr>
        <w:t xml:space="preserve"> + 2e = Ni</w:t>
      </w:r>
      <w:r w:rsidRPr="004D6F0D">
        <w:rPr>
          <w:rFonts w:ascii="Times New Roman" w:eastAsia="Times New Roman" w:hAnsi="Times New Roman" w:cs="Times New Roman"/>
          <w:sz w:val="28"/>
          <w:szCs w:val="28"/>
          <w:vertAlign w:val="superscript"/>
        </w:rPr>
        <w:t>0</w:t>
      </w:r>
      <w:r w:rsidRPr="004D6F0D">
        <w:rPr>
          <w:rFonts w:ascii="Times New Roman" w:eastAsia="Times New Roman" w:hAnsi="Times New Roman" w:cs="Times New Roman"/>
          <w:sz w:val="28"/>
          <w:szCs w:val="28"/>
        </w:rPr>
        <w:t xml:space="preserve"> (98%)</w:t>
      </w:r>
    </w:p>
    <w:p w14:paraId="13F8E0D1" w14:textId="2F5EBD51" w:rsidR="004D6F0D" w:rsidRPr="004D6F0D" w:rsidRDefault="004D6F0D" w:rsidP="00207AC8">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 xml:space="preserve">2H </w:t>
      </w:r>
      <w:r w:rsidRPr="004D6F0D">
        <w:rPr>
          <w:rFonts w:ascii="Times New Roman" w:eastAsia="Times New Roman" w:hAnsi="Times New Roman" w:cs="Times New Roman"/>
          <w:sz w:val="28"/>
          <w:szCs w:val="28"/>
          <w:vertAlign w:val="superscript"/>
        </w:rPr>
        <w:t>+</w:t>
      </w:r>
      <w:r w:rsidRPr="004D6F0D">
        <w:rPr>
          <w:rFonts w:ascii="Times New Roman" w:eastAsia="Times New Roman" w:hAnsi="Times New Roman" w:cs="Times New Roman"/>
          <w:sz w:val="28"/>
          <w:szCs w:val="28"/>
        </w:rPr>
        <w:t xml:space="preserve"> + 2e = H</w:t>
      </w:r>
      <w:r w:rsidRPr="004D6F0D">
        <w:rPr>
          <w:rFonts w:ascii="Times New Roman" w:eastAsia="Times New Roman" w:hAnsi="Times New Roman" w:cs="Times New Roman"/>
          <w:sz w:val="28"/>
          <w:szCs w:val="28"/>
          <w:vertAlign w:val="subscript"/>
        </w:rPr>
        <w:t>2</w:t>
      </w:r>
      <w:r w:rsidRPr="004D6F0D">
        <w:rPr>
          <w:rFonts w:ascii="Times New Roman" w:eastAsia="Times New Roman" w:hAnsi="Times New Roman" w:cs="Times New Roman"/>
          <w:sz w:val="28"/>
          <w:szCs w:val="28"/>
        </w:rPr>
        <w:t xml:space="preserve"> (2%)</w:t>
      </w:r>
    </w:p>
    <w:p w14:paraId="4DD57AE8" w14:textId="344B50DD" w:rsidR="004D6F0D" w:rsidRPr="004D6F0D" w:rsidRDefault="004D6F0D" w:rsidP="00207AC8">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А</w:t>
      </w:r>
      <w:r>
        <w:rPr>
          <w:rFonts w:ascii="Times New Roman" w:eastAsia="Times New Roman" w:hAnsi="Times New Roman" w:cs="Times New Roman"/>
          <w:sz w:val="28"/>
          <w:szCs w:val="28"/>
        </w:rPr>
        <w:t>нод</w:t>
      </w:r>
      <w:r w:rsidRPr="004D6F0D">
        <w:rPr>
          <w:rFonts w:ascii="Times New Roman" w:eastAsia="Times New Roman" w:hAnsi="Times New Roman" w:cs="Times New Roman"/>
          <w:sz w:val="28"/>
          <w:szCs w:val="28"/>
        </w:rPr>
        <w:t>: Ni</w:t>
      </w:r>
      <w:r w:rsidRPr="004D6F0D">
        <w:rPr>
          <w:rFonts w:ascii="Times New Roman" w:eastAsia="Times New Roman" w:hAnsi="Times New Roman" w:cs="Times New Roman"/>
          <w:sz w:val="28"/>
          <w:szCs w:val="28"/>
          <w:vertAlign w:val="superscript"/>
        </w:rPr>
        <w:t>0</w:t>
      </w:r>
      <w:r w:rsidRPr="004D6F0D">
        <w:rPr>
          <w:rFonts w:ascii="Times New Roman" w:eastAsia="Times New Roman" w:hAnsi="Times New Roman" w:cs="Times New Roman"/>
          <w:sz w:val="28"/>
          <w:szCs w:val="28"/>
        </w:rPr>
        <w:t xml:space="preserve"> = Ni</w:t>
      </w:r>
      <w:r w:rsidRPr="004D6F0D">
        <w:rPr>
          <w:rFonts w:ascii="Times New Roman" w:eastAsia="Times New Roman" w:hAnsi="Times New Roman" w:cs="Times New Roman"/>
          <w:sz w:val="28"/>
          <w:szCs w:val="28"/>
          <w:vertAlign w:val="superscript"/>
        </w:rPr>
        <w:t>2+</w:t>
      </w:r>
      <w:r w:rsidRPr="004D6F0D">
        <w:rPr>
          <w:rFonts w:ascii="Times New Roman" w:eastAsia="Times New Roman" w:hAnsi="Times New Roman" w:cs="Times New Roman"/>
          <w:sz w:val="28"/>
          <w:szCs w:val="28"/>
        </w:rPr>
        <w:t xml:space="preserve"> + 2е (100%)</w:t>
      </w:r>
    </w:p>
    <w:p w14:paraId="11D8ECFA" w14:textId="4869F17F" w:rsidR="004D6F0D" w:rsidRPr="004D6F0D" w:rsidRDefault="004D6F0D" w:rsidP="00207AC8">
      <w:pPr>
        <w:spacing w:after="0" w:line="360" w:lineRule="auto"/>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Густина струму: на катоді 3A/дм</w:t>
      </w:r>
      <w:r w:rsidRPr="004D6F0D">
        <w:rPr>
          <w:rFonts w:ascii="Times New Roman" w:eastAsia="Times New Roman" w:hAnsi="Times New Roman" w:cs="Times New Roman"/>
          <w:sz w:val="28"/>
          <w:szCs w:val="28"/>
          <w:vertAlign w:val="superscript"/>
        </w:rPr>
        <w:t>3</w:t>
      </w:r>
    </w:p>
    <w:p w14:paraId="4A07EC5D" w14:textId="0E805427" w:rsidR="004D6F0D" w:rsidRPr="004D6F0D" w:rsidRDefault="004D6F0D" w:rsidP="00207AC8">
      <w:pPr>
        <w:spacing w:after="0" w:line="360" w:lineRule="auto"/>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Температура електроліту: 55°С</w:t>
      </w:r>
      <w:r w:rsidR="00946381" w:rsidRPr="00264652">
        <w:rPr>
          <w:rFonts w:ascii="Times New Roman" w:eastAsia="Times New Roman" w:hAnsi="Times New Roman" w:cs="Times New Roman"/>
          <w:sz w:val="28"/>
          <w:szCs w:val="28"/>
          <w:lang w:val="ru-RU"/>
        </w:rPr>
        <w:t xml:space="preserve"> [6]</w:t>
      </w:r>
      <w:r w:rsidRPr="004D6F0D">
        <w:rPr>
          <w:rFonts w:ascii="Times New Roman" w:eastAsia="Times New Roman" w:hAnsi="Times New Roman" w:cs="Times New Roman"/>
          <w:sz w:val="28"/>
          <w:szCs w:val="28"/>
        </w:rPr>
        <w:t>.</w:t>
      </w:r>
    </w:p>
    <w:p w14:paraId="2D0398CF" w14:textId="77777777" w:rsidR="004D6F0D" w:rsidRPr="004D6F0D" w:rsidRDefault="004D6F0D" w:rsidP="00207AC8">
      <w:pPr>
        <w:spacing w:after="0" w:line="360" w:lineRule="auto"/>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Значення ентальпії вихідних і кінцевих продуктів електродних</w:t>
      </w:r>
    </w:p>
    <w:p w14:paraId="7E09FBB0" w14:textId="77777777" w:rsidR="004D6F0D" w:rsidRPr="004D6F0D" w:rsidRDefault="004D6F0D" w:rsidP="00207AC8">
      <w:pPr>
        <w:spacing w:after="0" w:line="360" w:lineRule="auto"/>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реакцій, що протікають в процесі нанесення покриття</w:t>
      </w:r>
    </w:p>
    <w:p w14:paraId="67097C11" w14:textId="6AED24B9" w:rsidR="004D6F0D" w:rsidRPr="004D6F0D" w:rsidRDefault="004D6F0D" w:rsidP="00207AC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Δ</w:t>
      </w:r>
      <w:r w:rsidRPr="004D6F0D">
        <w:rPr>
          <w:rFonts w:ascii="Times New Roman" w:eastAsia="Times New Roman" w:hAnsi="Times New Roman" w:cs="Times New Roman"/>
          <w:sz w:val="28"/>
          <w:szCs w:val="28"/>
        </w:rPr>
        <w:t xml:space="preserve">Н(Ni) = - 53,14 кДж/моль; </w:t>
      </w:r>
      <w:r>
        <w:rPr>
          <w:rFonts w:ascii="Times New Roman" w:eastAsia="Times New Roman" w:hAnsi="Times New Roman" w:cs="Times New Roman"/>
          <w:sz w:val="28"/>
          <w:szCs w:val="28"/>
        </w:rPr>
        <w:t>Δ</w:t>
      </w:r>
      <w:r w:rsidRPr="004D6F0D">
        <w:rPr>
          <w:rFonts w:ascii="Times New Roman" w:eastAsia="Times New Roman" w:hAnsi="Times New Roman" w:cs="Times New Roman"/>
          <w:sz w:val="28"/>
          <w:szCs w:val="28"/>
        </w:rPr>
        <w:t>Н(Н</w:t>
      </w:r>
      <w:r w:rsidRPr="004D6F0D">
        <w:rPr>
          <w:rFonts w:ascii="Times New Roman" w:eastAsia="Times New Roman" w:hAnsi="Times New Roman" w:cs="Times New Roman"/>
          <w:sz w:val="28"/>
          <w:szCs w:val="28"/>
          <w:vertAlign w:val="subscript"/>
        </w:rPr>
        <w:t>2</w:t>
      </w:r>
      <w:r w:rsidRPr="004D6F0D">
        <w:rPr>
          <w:rFonts w:ascii="Times New Roman" w:eastAsia="Times New Roman" w:hAnsi="Times New Roman" w:cs="Times New Roman"/>
          <w:sz w:val="28"/>
          <w:szCs w:val="28"/>
        </w:rPr>
        <w:t>) = 0.</w:t>
      </w:r>
    </w:p>
    <w:p w14:paraId="57173242" w14:textId="77777777" w:rsidR="00207AC8" w:rsidRDefault="00207AC8" w:rsidP="004D6F0D">
      <w:pPr>
        <w:spacing w:after="0" w:line="360" w:lineRule="auto"/>
        <w:ind w:firstLine="708"/>
        <w:rPr>
          <w:rFonts w:ascii="Times New Roman" w:eastAsia="Times New Roman" w:hAnsi="Times New Roman" w:cs="Times New Roman"/>
          <w:sz w:val="28"/>
          <w:szCs w:val="28"/>
        </w:rPr>
      </w:pPr>
    </w:p>
    <w:p w14:paraId="2499AC33" w14:textId="77777777" w:rsidR="00207AC8" w:rsidRDefault="00207AC8" w:rsidP="004D6F0D">
      <w:pPr>
        <w:spacing w:after="0" w:line="360" w:lineRule="auto"/>
        <w:ind w:firstLine="708"/>
        <w:rPr>
          <w:rFonts w:ascii="Times New Roman" w:eastAsia="Times New Roman" w:hAnsi="Times New Roman" w:cs="Times New Roman"/>
          <w:sz w:val="28"/>
          <w:szCs w:val="28"/>
        </w:rPr>
      </w:pPr>
    </w:p>
    <w:p w14:paraId="2567B016" w14:textId="7D5070A6" w:rsidR="00F25B56" w:rsidRDefault="00F25B56" w:rsidP="004D6F0D">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2.2 Методи дослідження</w:t>
      </w:r>
    </w:p>
    <w:p w14:paraId="60EBA0DD" w14:textId="6CCFAA6C" w:rsidR="1E58F087" w:rsidRPr="004D6F0D" w:rsidRDefault="1E58F087" w:rsidP="004D6F0D">
      <w:pPr>
        <w:spacing w:after="0" w:line="360" w:lineRule="auto"/>
        <w:ind w:firstLine="708"/>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2.</w:t>
      </w:r>
      <w:r w:rsidR="00F25B56">
        <w:rPr>
          <w:rFonts w:ascii="Times New Roman" w:eastAsia="Times New Roman" w:hAnsi="Times New Roman" w:cs="Times New Roman"/>
          <w:sz w:val="28"/>
          <w:szCs w:val="28"/>
        </w:rPr>
        <w:t>2.</w:t>
      </w:r>
      <w:r w:rsidRPr="004D6F0D">
        <w:rPr>
          <w:rFonts w:ascii="Times New Roman" w:eastAsia="Times New Roman" w:hAnsi="Times New Roman" w:cs="Times New Roman"/>
          <w:sz w:val="28"/>
          <w:szCs w:val="28"/>
        </w:rPr>
        <w:t>1 Контроль якості покриттів</w:t>
      </w:r>
    </w:p>
    <w:p w14:paraId="54C43F1E" w14:textId="7D5051A6" w:rsidR="13406894" w:rsidRPr="004D6F0D" w:rsidRDefault="13406894" w:rsidP="00207AC8">
      <w:pPr>
        <w:spacing w:after="0" w:line="360" w:lineRule="auto"/>
        <w:ind w:firstLine="708"/>
        <w:jc w:val="both"/>
      </w:pPr>
      <w:r w:rsidRPr="004D6F0D">
        <w:rPr>
          <w:rFonts w:ascii="Times New Roman" w:eastAsia="Times New Roman" w:hAnsi="Times New Roman" w:cs="Times New Roman"/>
          <w:sz w:val="28"/>
          <w:szCs w:val="28"/>
        </w:rPr>
        <w:t xml:space="preserve">Контроль якості проводиться відповідно до </w:t>
      </w:r>
      <w:r w:rsidR="517BF7F1" w:rsidRPr="004D6F0D">
        <w:rPr>
          <w:rFonts w:ascii="Times New Roman" w:eastAsia="Times New Roman" w:hAnsi="Times New Roman" w:cs="Times New Roman"/>
          <w:sz w:val="28"/>
          <w:szCs w:val="28"/>
        </w:rPr>
        <w:t>ДСТУ 9.302</w:t>
      </w:r>
    </w:p>
    <w:p w14:paraId="53D39486" w14:textId="2FD8283A" w:rsidR="13406894" w:rsidRPr="004D6F0D" w:rsidRDefault="560122B5" w:rsidP="004D6F0D">
      <w:pPr>
        <w:spacing w:after="0" w:line="360" w:lineRule="auto"/>
        <w:jc w:val="both"/>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 xml:space="preserve">        </w:t>
      </w:r>
      <w:r w:rsidR="5F5FCA87" w:rsidRPr="004D6F0D">
        <w:rPr>
          <w:rFonts w:ascii="Times New Roman" w:eastAsia="Times New Roman" w:hAnsi="Times New Roman" w:cs="Times New Roman"/>
          <w:sz w:val="28"/>
          <w:szCs w:val="28"/>
        </w:rPr>
        <w:t>Якість нікелевих покриттів значною мірою залежить від стану основного металу, тому контроль за його підготовкою та станом є важливою частиною процесу. Перш ніж наносити покриття, необхідно перевірити шорсткість поверхні основного металу, щоб забезпечити хорошу адгезію. Також важливо виявити будь-які дефекти поверхні, такі як тріщини, піттінг або корозія, оскільки вони можуть погіршити якість покриття та знижувати його захисні властивості</w:t>
      </w:r>
      <w:r w:rsidR="00946381" w:rsidRPr="00946381">
        <w:rPr>
          <w:rFonts w:ascii="Times New Roman" w:eastAsia="Times New Roman" w:hAnsi="Times New Roman" w:cs="Times New Roman"/>
          <w:sz w:val="28"/>
          <w:szCs w:val="28"/>
        </w:rPr>
        <w:t xml:space="preserve"> [11-13]</w:t>
      </w:r>
      <w:r w:rsidR="5F5FCA87" w:rsidRPr="004D6F0D">
        <w:rPr>
          <w:rFonts w:ascii="Times New Roman" w:eastAsia="Times New Roman" w:hAnsi="Times New Roman" w:cs="Times New Roman"/>
          <w:sz w:val="28"/>
          <w:szCs w:val="28"/>
        </w:rPr>
        <w:t>.</w:t>
      </w:r>
    </w:p>
    <w:p w14:paraId="611E4411" w14:textId="7A4333DB" w:rsidR="13406894" w:rsidRPr="004D6F0D" w:rsidRDefault="5F5FCA87" w:rsidP="004D6F0D">
      <w:pPr>
        <w:spacing w:after="0" w:line="360" w:lineRule="auto"/>
        <w:ind w:firstLine="360"/>
        <w:jc w:val="both"/>
      </w:pPr>
      <w:r w:rsidRPr="004D6F0D">
        <w:rPr>
          <w:rFonts w:ascii="Times New Roman" w:eastAsia="Times New Roman" w:hAnsi="Times New Roman" w:cs="Times New Roman"/>
          <w:sz w:val="28"/>
          <w:szCs w:val="28"/>
        </w:rPr>
        <w:t>Металеві покриття повинні відповідати певним вимогам, серед яких важливими є:</w:t>
      </w:r>
    </w:p>
    <w:p w14:paraId="79A0AF11" w14:textId="4C5B3238" w:rsidR="13406894" w:rsidRPr="004D6F0D" w:rsidRDefault="5F5FCA87" w:rsidP="004D6F0D">
      <w:pPr>
        <w:pStyle w:val="a4"/>
        <w:numPr>
          <w:ilvl w:val="0"/>
          <w:numId w:val="17"/>
        </w:numPr>
        <w:spacing w:after="0" w:line="360" w:lineRule="auto"/>
        <w:jc w:val="both"/>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Зовнішній вигляд: покриття повинно бути рівним, без плям або дефектів.</w:t>
      </w:r>
    </w:p>
    <w:p w14:paraId="59D1D8C0" w14:textId="05EDC0CA" w:rsidR="13406894" w:rsidRPr="004D6F0D" w:rsidRDefault="5F5FCA87" w:rsidP="004D6F0D">
      <w:pPr>
        <w:pStyle w:val="a4"/>
        <w:numPr>
          <w:ilvl w:val="0"/>
          <w:numId w:val="17"/>
        </w:numPr>
        <w:spacing w:after="0" w:line="360" w:lineRule="auto"/>
        <w:jc w:val="both"/>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Товщина: вона повинна відповідати нормативам і гарантувати надійний захист від корозії.</w:t>
      </w:r>
    </w:p>
    <w:p w14:paraId="5A7175BD" w14:textId="33784E1E" w:rsidR="13406894" w:rsidRPr="004D6F0D" w:rsidRDefault="5F5FCA87" w:rsidP="004D6F0D">
      <w:pPr>
        <w:pStyle w:val="a4"/>
        <w:numPr>
          <w:ilvl w:val="0"/>
          <w:numId w:val="17"/>
        </w:numPr>
        <w:spacing w:after="0" w:line="360" w:lineRule="auto"/>
        <w:jc w:val="both"/>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Пористість: покриття не повинно бути пористим, оскільки це може призвести до його руйнування і зниження ефективності захисту.</w:t>
      </w:r>
    </w:p>
    <w:p w14:paraId="3534E1B5" w14:textId="42D12660" w:rsidR="13406894" w:rsidRPr="004D6F0D" w:rsidRDefault="5F5FCA87" w:rsidP="004D6F0D">
      <w:pPr>
        <w:pStyle w:val="a4"/>
        <w:numPr>
          <w:ilvl w:val="0"/>
          <w:numId w:val="17"/>
        </w:numPr>
        <w:spacing w:after="0" w:line="360" w:lineRule="auto"/>
        <w:jc w:val="both"/>
        <w:rPr>
          <w:rFonts w:ascii="Times New Roman" w:eastAsia="Times New Roman" w:hAnsi="Times New Roman" w:cs="Times New Roman"/>
          <w:sz w:val="28"/>
          <w:szCs w:val="28"/>
        </w:rPr>
      </w:pPr>
      <w:r w:rsidRPr="004D6F0D">
        <w:rPr>
          <w:rFonts w:ascii="Times New Roman" w:eastAsia="Times New Roman" w:hAnsi="Times New Roman" w:cs="Times New Roman"/>
          <w:sz w:val="28"/>
          <w:szCs w:val="28"/>
        </w:rPr>
        <w:t>Міцність зчеплення: покриття повинне мати хорошу адгезію до основного металу, що забезпечує його стійкість до механічних навантажень і термічних коливань.</w:t>
      </w:r>
    </w:p>
    <w:p w14:paraId="1CDDE623" w14:textId="2CA4EB8E" w:rsidR="00207AC8" w:rsidRDefault="5F5FCA87" w:rsidP="003739FF">
      <w:pPr>
        <w:spacing w:before="240" w:after="240" w:line="360" w:lineRule="auto"/>
        <w:ind w:firstLine="360"/>
        <w:jc w:val="both"/>
        <w:rPr>
          <w:rFonts w:ascii="Times New Roman" w:eastAsia="Times New Roman" w:hAnsi="Times New Roman" w:cs="Times New Roman"/>
          <w:sz w:val="40"/>
          <w:szCs w:val="40"/>
        </w:rPr>
      </w:pPr>
      <w:r w:rsidRPr="004D6F0D">
        <w:rPr>
          <w:rFonts w:ascii="Times New Roman" w:eastAsia="Times New Roman" w:hAnsi="Times New Roman" w:cs="Times New Roman"/>
          <w:sz w:val="28"/>
          <w:szCs w:val="28"/>
        </w:rPr>
        <w:t>Таким чином, контроль якості покриття та основного металу є важливим етапом для досягнення бажаних механічних і корозійних властивостей фінішного покриття.</w:t>
      </w:r>
    </w:p>
    <w:p w14:paraId="2186EA23" w14:textId="5B777317" w:rsidR="13406894" w:rsidRPr="004D6F0D" w:rsidRDefault="560122B5" w:rsidP="004D6F0D">
      <w:pPr>
        <w:spacing w:before="240" w:after="240" w:line="360" w:lineRule="auto"/>
        <w:ind w:firstLine="360"/>
        <w:jc w:val="both"/>
      </w:pPr>
      <w:r w:rsidRPr="004D6F0D">
        <w:rPr>
          <w:rFonts w:ascii="Times New Roman" w:eastAsia="Times New Roman" w:hAnsi="Times New Roman" w:cs="Times New Roman"/>
          <w:sz w:val="28"/>
          <w:szCs w:val="28"/>
        </w:rPr>
        <w:t>2.</w:t>
      </w:r>
      <w:r w:rsidR="00F25B56">
        <w:rPr>
          <w:rFonts w:ascii="Times New Roman" w:eastAsia="Times New Roman" w:hAnsi="Times New Roman" w:cs="Times New Roman"/>
          <w:sz w:val="28"/>
          <w:szCs w:val="28"/>
        </w:rPr>
        <w:t>2.</w:t>
      </w:r>
      <w:r w:rsidRPr="004D6F0D">
        <w:rPr>
          <w:rFonts w:ascii="Times New Roman" w:eastAsia="Times New Roman" w:hAnsi="Times New Roman" w:cs="Times New Roman"/>
          <w:sz w:val="28"/>
          <w:szCs w:val="28"/>
        </w:rPr>
        <w:t>2 Контроль зовнішнього виду покриттів</w:t>
      </w:r>
    </w:p>
    <w:p w14:paraId="209B2FC7" w14:textId="7C35649F" w:rsidR="05C5D6DE" w:rsidRPr="00E93385" w:rsidRDefault="05C5D6DE" w:rsidP="00E93385">
      <w:pPr>
        <w:spacing w:before="240" w:after="240" w:line="360" w:lineRule="auto"/>
        <w:ind w:firstLine="360"/>
        <w:jc w:val="both"/>
      </w:pPr>
      <w:r w:rsidRPr="00E93385">
        <w:rPr>
          <w:rFonts w:ascii="Times New Roman" w:eastAsia="Times New Roman" w:hAnsi="Times New Roman" w:cs="Times New Roman"/>
          <w:sz w:val="28"/>
          <w:szCs w:val="28"/>
        </w:rPr>
        <w:t xml:space="preserve">Всі деталі, що проходять нікелювання, повинні бути оглянуті без спеціальних інструментів, в добре освітленому приміщенні, на відстані 25 см </w:t>
      </w:r>
      <w:r w:rsidRPr="00E93385">
        <w:rPr>
          <w:rFonts w:ascii="Times New Roman" w:eastAsia="Times New Roman" w:hAnsi="Times New Roman" w:cs="Times New Roman"/>
          <w:sz w:val="28"/>
          <w:szCs w:val="28"/>
        </w:rPr>
        <w:lastRenderedPageBreak/>
        <w:t>від поверхні. Основні вимоги до зовнішнього вигляду покриття, отриманого з нікелевого електроліту, такі:</w:t>
      </w:r>
    </w:p>
    <w:p w14:paraId="1042E8B3" w14:textId="3377DFC5" w:rsidR="05C5D6DE" w:rsidRPr="00E93385" w:rsidRDefault="05C5D6DE" w:rsidP="00E93385">
      <w:pPr>
        <w:pStyle w:val="a4"/>
        <w:numPr>
          <w:ilvl w:val="0"/>
          <w:numId w:val="16"/>
        </w:numPr>
        <w:spacing w:after="0" w:line="360" w:lineRule="auto"/>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 xml:space="preserve">Колір покриття: </w:t>
      </w:r>
      <w:r w:rsidR="00E93385">
        <w:rPr>
          <w:rFonts w:ascii="Times New Roman" w:eastAsia="Times New Roman" w:hAnsi="Times New Roman" w:cs="Times New Roman"/>
          <w:sz w:val="28"/>
          <w:szCs w:val="28"/>
        </w:rPr>
        <w:t>п</w:t>
      </w:r>
      <w:r w:rsidRPr="00E93385">
        <w:rPr>
          <w:rFonts w:ascii="Times New Roman" w:eastAsia="Times New Roman" w:hAnsi="Times New Roman" w:cs="Times New Roman"/>
          <w:sz w:val="28"/>
          <w:szCs w:val="28"/>
        </w:rPr>
        <w:t>окриття повинно мати колір від сріблясто-сірого до сріблясто-білого.</w:t>
      </w:r>
    </w:p>
    <w:p w14:paraId="457FC33A" w14:textId="0E41F71C" w:rsidR="05C5D6DE" w:rsidRPr="00E93385" w:rsidRDefault="05C5D6DE" w:rsidP="00E93385">
      <w:pPr>
        <w:pStyle w:val="a4"/>
        <w:numPr>
          <w:ilvl w:val="0"/>
          <w:numId w:val="16"/>
        </w:numPr>
        <w:spacing w:after="0" w:line="360" w:lineRule="auto"/>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 xml:space="preserve">Допустимі дефекти: </w:t>
      </w:r>
      <w:r w:rsidR="00E93385">
        <w:rPr>
          <w:rFonts w:ascii="Times New Roman" w:eastAsia="Times New Roman" w:hAnsi="Times New Roman" w:cs="Times New Roman"/>
          <w:sz w:val="28"/>
          <w:szCs w:val="28"/>
        </w:rPr>
        <w:t>н</w:t>
      </w:r>
      <w:r w:rsidRPr="00E93385">
        <w:rPr>
          <w:rFonts w:ascii="Times New Roman" w:eastAsia="Times New Roman" w:hAnsi="Times New Roman" w:cs="Times New Roman"/>
          <w:sz w:val="28"/>
          <w:szCs w:val="28"/>
        </w:rPr>
        <w:t>а поверхні можуть залишатися сліди механічної обробки прокату та інші відхилення, що дозволені стандартами або технічними умовами на основний метал. Також можуть бути допустимі плями і темні смуги в отворах, що важко очистити.</w:t>
      </w:r>
    </w:p>
    <w:p w14:paraId="297F20EF" w14:textId="78C22CFA" w:rsidR="05C5D6DE" w:rsidRPr="00E93385" w:rsidRDefault="05C5D6DE" w:rsidP="00E93385">
      <w:pPr>
        <w:pStyle w:val="a4"/>
        <w:numPr>
          <w:ilvl w:val="0"/>
          <w:numId w:val="16"/>
        </w:numPr>
        <w:spacing w:after="0" w:line="360" w:lineRule="auto"/>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 xml:space="preserve">Невизначені ознаки: </w:t>
      </w:r>
      <w:r w:rsidR="00E93385">
        <w:rPr>
          <w:rFonts w:ascii="Times New Roman" w:eastAsia="Times New Roman" w:hAnsi="Times New Roman" w:cs="Times New Roman"/>
          <w:sz w:val="28"/>
          <w:szCs w:val="28"/>
        </w:rPr>
        <w:t>н</w:t>
      </w:r>
      <w:r w:rsidRPr="00E93385">
        <w:rPr>
          <w:rFonts w:ascii="Times New Roman" w:eastAsia="Times New Roman" w:hAnsi="Times New Roman" w:cs="Times New Roman"/>
          <w:sz w:val="28"/>
          <w:szCs w:val="28"/>
        </w:rPr>
        <w:t>е вважаються дефектами нерівномірність кольору і блиску, сліди водяних патьоків або «підсвічування», які з'являються при огляді вимірювальними інструментами і пристроями</w:t>
      </w:r>
      <w:r w:rsidR="00946381" w:rsidRPr="00946381">
        <w:rPr>
          <w:rFonts w:ascii="Times New Roman" w:eastAsia="Times New Roman" w:hAnsi="Times New Roman" w:cs="Times New Roman"/>
          <w:sz w:val="28"/>
          <w:szCs w:val="28"/>
        </w:rPr>
        <w:t xml:space="preserve"> [14]</w:t>
      </w:r>
      <w:r w:rsidRPr="00E93385">
        <w:rPr>
          <w:rFonts w:ascii="Times New Roman" w:eastAsia="Times New Roman" w:hAnsi="Times New Roman" w:cs="Times New Roman"/>
          <w:sz w:val="28"/>
          <w:szCs w:val="28"/>
        </w:rPr>
        <w:t>.</w:t>
      </w:r>
    </w:p>
    <w:p w14:paraId="7DF1F953" w14:textId="1E933BA4" w:rsidR="05C5D6DE" w:rsidRPr="00E93385" w:rsidRDefault="05C5D6DE" w:rsidP="003739FF">
      <w:pPr>
        <w:spacing w:after="0" w:line="360" w:lineRule="auto"/>
        <w:ind w:firstLine="360"/>
        <w:jc w:val="both"/>
      </w:pPr>
      <w:r w:rsidRPr="00E93385">
        <w:rPr>
          <w:rFonts w:ascii="Times New Roman" w:eastAsia="Times New Roman" w:hAnsi="Times New Roman" w:cs="Times New Roman"/>
          <w:sz w:val="28"/>
          <w:szCs w:val="28"/>
        </w:rPr>
        <w:t xml:space="preserve">Ці критерії дозволяють забезпечити належну якість покриття, враховуючи можливі невеликі варіації, що не впливають на функціональні характеристики. </w:t>
      </w:r>
    </w:p>
    <w:p w14:paraId="5EE464D5" w14:textId="3E8C08F4" w:rsidR="05C5D6DE" w:rsidRPr="00E93385" w:rsidRDefault="05C5D6DE" w:rsidP="003739FF">
      <w:pPr>
        <w:spacing w:after="0" w:line="360" w:lineRule="auto"/>
        <w:jc w:val="both"/>
      </w:pPr>
      <w:r w:rsidRPr="00E93385">
        <w:rPr>
          <w:rFonts w:ascii="Times New Roman" w:eastAsia="Times New Roman" w:hAnsi="Times New Roman" w:cs="Times New Roman"/>
          <w:sz w:val="28"/>
          <w:szCs w:val="28"/>
        </w:rPr>
        <w:t>При покритті деталей декількома видами покриттів або за допомогою утеплювача, деякі ознаки, що виникають на поверхні, не вважаються дефектами, якщо вони не порушують функціональності покриття. До таких ознак можна віднести:</w:t>
      </w:r>
    </w:p>
    <w:p w14:paraId="08ECC4BC" w14:textId="738CD21F" w:rsidR="05C5D6DE" w:rsidRPr="00E93385" w:rsidRDefault="05C5D6DE" w:rsidP="003739FF">
      <w:pPr>
        <w:pStyle w:val="a4"/>
        <w:numPr>
          <w:ilvl w:val="0"/>
          <w:numId w:val="15"/>
        </w:numPr>
        <w:spacing w:after="0" w:line="360" w:lineRule="auto"/>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 xml:space="preserve">Зміщення облямівки покриття: </w:t>
      </w:r>
      <w:r w:rsidR="00E93385">
        <w:rPr>
          <w:rFonts w:ascii="Times New Roman" w:eastAsia="Times New Roman" w:hAnsi="Times New Roman" w:cs="Times New Roman"/>
          <w:sz w:val="28"/>
          <w:szCs w:val="28"/>
        </w:rPr>
        <w:t>д</w:t>
      </w:r>
      <w:r w:rsidRPr="00E93385">
        <w:rPr>
          <w:rFonts w:ascii="Times New Roman" w:eastAsia="Times New Roman" w:hAnsi="Times New Roman" w:cs="Times New Roman"/>
          <w:sz w:val="28"/>
          <w:szCs w:val="28"/>
        </w:rPr>
        <w:t>опустиме зміщення облямівки до 2 мм вниз або в іншу сторону, що може виникнути через зміни в умовах нанесення або взаємодії з іншими покриттями.</w:t>
      </w:r>
    </w:p>
    <w:p w14:paraId="1A0C02FB" w14:textId="6D9D9A2E" w:rsidR="05C5D6DE" w:rsidRPr="00E93385" w:rsidRDefault="05C5D6DE" w:rsidP="00E93385">
      <w:pPr>
        <w:pStyle w:val="a4"/>
        <w:numPr>
          <w:ilvl w:val="0"/>
          <w:numId w:val="15"/>
        </w:numPr>
        <w:spacing w:after="0" w:line="360" w:lineRule="auto"/>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 xml:space="preserve">Перетворення спайок покриття: </w:t>
      </w:r>
      <w:r w:rsidR="00E93385">
        <w:rPr>
          <w:rFonts w:ascii="Times New Roman" w:eastAsia="Times New Roman" w:hAnsi="Times New Roman" w:cs="Times New Roman"/>
          <w:sz w:val="28"/>
          <w:szCs w:val="28"/>
        </w:rPr>
        <w:t>о</w:t>
      </w:r>
      <w:r w:rsidRPr="00E93385">
        <w:rPr>
          <w:rFonts w:ascii="Times New Roman" w:eastAsia="Times New Roman" w:hAnsi="Times New Roman" w:cs="Times New Roman"/>
          <w:sz w:val="28"/>
          <w:szCs w:val="28"/>
        </w:rPr>
        <w:t>кремі спайки одного покриття, що переходять в інше, можуть бути допустимими за умови, що це не впливає на міцність або ефективність захисних властивостей.</w:t>
      </w:r>
    </w:p>
    <w:p w14:paraId="742F37B8" w14:textId="33984473" w:rsidR="05C5D6DE" w:rsidRPr="00E93385" w:rsidRDefault="05C5D6DE" w:rsidP="003739FF">
      <w:pPr>
        <w:pStyle w:val="a4"/>
        <w:numPr>
          <w:ilvl w:val="0"/>
          <w:numId w:val="15"/>
        </w:numPr>
        <w:spacing w:after="0" w:line="360" w:lineRule="auto"/>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 xml:space="preserve">Потемніння металу: </w:t>
      </w:r>
      <w:r w:rsidR="00E93385">
        <w:rPr>
          <w:rFonts w:ascii="Times New Roman" w:eastAsia="Times New Roman" w:hAnsi="Times New Roman" w:cs="Times New Roman"/>
          <w:sz w:val="28"/>
          <w:szCs w:val="28"/>
        </w:rPr>
        <w:t>п</w:t>
      </w:r>
      <w:r w:rsidRPr="00E93385">
        <w:rPr>
          <w:rFonts w:ascii="Times New Roman" w:eastAsia="Times New Roman" w:hAnsi="Times New Roman" w:cs="Times New Roman"/>
          <w:sz w:val="28"/>
          <w:szCs w:val="28"/>
        </w:rPr>
        <w:t>отемніння металу в зоні переходу від одного покриття до іншого, хоча й може бути помітним, але вважається допустимим, якщо воно не погіршує механічні або корозійні властивості покриття.</w:t>
      </w:r>
    </w:p>
    <w:p w14:paraId="14F1EFBB" w14:textId="62AEC9EE" w:rsidR="05C5D6DE" w:rsidRPr="00E93385" w:rsidRDefault="05C5D6DE" w:rsidP="003739FF">
      <w:pPr>
        <w:spacing w:after="0" w:line="360" w:lineRule="auto"/>
        <w:jc w:val="both"/>
      </w:pPr>
      <w:r w:rsidRPr="00E93385">
        <w:rPr>
          <w:rFonts w:ascii="Times New Roman" w:eastAsia="Times New Roman" w:hAnsi="Times New Roman" w:cs="Times New Roman"/>
          <w:sz w:val="28"/>
          <w:szCs w:val="28"/>
        </w:rPr>
        <w:lastRenderedPageBreak/>
        <w:t>Ці дефекти є допустимими за умови, що вони не впливають на функціональність і захисні властивості покриття.</w:t>
      </w:r>
    </w:p>
    <w:p w14:paraId="00675031" w14:textId="02AEA52B" w:rsidR="568C4C36" w:rsidRPr="00E93385" w:rsidRDefault="68E6D806" w:rsidP="003739FF">
      <w:pPr>
        <w:spacing w:after="0" w:line="360" w:lineRule="auto"/>
        <w:ind w:right="-180" w:firstLine="540"/>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2.</w:t>
      </w:r>
      <w:r w:rsidR="00F25B56">
        <w:rPr>
          <w:rFonts w:ascii="Times New Roman" w:eastAsia="Times New Roman" w:hAnsi="Times New Roman" w:cs="Times New Roman"/>
          <w:sz w:val="28"/>
          <w:szCs w:val="28"/>
        </w:rPr>
        <w:t>2.</w:t>
      </w:r>
      <w:r w:rsidRPr="00E93385">
        <w:rPr>
          <w:rFonts w:ascii="Times New Roman" w:eastAsia="Times New Roman" w:hAnsi="Times New Roman" w:cs="Times New Roman"/>
          <w:sz w:val="28"/>
          <w:szCs w:val="28"/>
        </w:rPr>
        <w:t>3 Контроль товщини покриттів</w:t>
      </w:r>
    </w:p>
    <w:p w14:paraId="0E3FD19B" w14:textId="26527380" w:rsidR="30FC708C" w:rsidRPr="00E93385" w:rsidRDefault="30FC708C" w:rsidP="003739FF">
      <w:pPr>
        <w:spacing w:after="0" w:line="360" w:lineRule="auto"/>
        <w:jc w:val="both"/>
      </w:pPr>
      <w:r w:rsidRPr="00E93385">
        <w:rPr>
          <w:rFonts w:ascii="Times New Roman" w:eastAsia="Times New Roman" w:hAnsi="Times New Roman" w:cs="Times New Roman"/>
          <w:sz w:val="28"/>
          <w:szCs w:val="28"/>
        </w:rPr>
        <w:t>Для контролю товщини нікелевого покриття використовують різні методи, в залежності від вимог точності та виду покриття. Ось основні методи:</w:t>
      </w:r>
    </w:p>
    <w:p w14:paraId="24C870B1" w14:textId="18978A56" w:rsidR="30FC708C" w:rsidRPr="00E93385" w:rsidRDefault="30FC708C" w:rsidP="00E93385">
      <w:pPr>
        <w:pStyle w:val="a4"/>
        <w:numPr>
          <w:ilvl w:val="0"/>
          <w:numId w:val="14"/>
        </w:numPr>
        <w:spacing w:before="240" w:after="240" w:line="360" w:lineRule="auto"/>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Струменевий метод застосовують для визначення місцевої товщини покриття в діапазоні від 3 до 30 мкм на площі 0,3 см². Цей метод полягає у напрямленні струменя розчину на покриття для його руйнування. Товщина покриття визначається за часом руйнування або обсягом використаного розчину.</w:t>
      </w:r>
    </w:p>
    <w:p w14:paraId="02A6A952" w14:textId="7E75F76B" w:rsidR="30FC708C" w:rsidRPr="00E93385" w:rsidRDefault="30FC708C" w:rsidP="00E93385">
      <w:pPr>
        <w:pStyle w:val="a4"/>
        <w:numPr>
          <w:ilvl w:val="0"/>
          <w:numId w:val="14"/>
        </w:numPr>
        <w:spacing w:before="240" w:after="240" w:line="360" w:lineRule="auto"/>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Крапельний метод також дозволяє вимірювати місцеву товщину покриття. Краплі розчину наносяться на покриття, і визначається кількість крапель, які знадобляться для повного знищення покриття. В результаті порівнюються з калібрувальним графіком для визначення товщини.</w:t>
      </w:r>
    </w:p>
    <w:p w14:paraId="483708A8" w14:textId="214BD7D9" w:rsidR="30FC708C" w:rsidRPr="00E93385" w:rsidRDefault="30FC708C" w:rsidP="00E93385">
      <w:pPr>
        <w:pStyle w:val="a4"/>
        <w:numPr>
          <w:ilvl w:val="0"/>
          <w:numId w:val="14"/>
        </w:numPr>
        <w:spacing w:before="240" w:after="240" w:line="360" w:lineRule="auto"/>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Металографічний метод є арбітражним і використовується для більш точного вимірювання товщини, зокрема при налагодженні процесу. Це вимагає розрізання деталі, підготовки металографічного зрізу та вимірювання товщини покриття через оптичні прилади.</w:t>
      </w:r>
    </w:p>
    <w:p w14:paraId="49697C6B" w14:textId="34A33DD4" w:rsidR="00E93385" w:rsidRPr="003739FF" w:rsidRDefault="30FC708C" w:rsidP="003739FF">
      <w:pPr>
        <w:pStyle w:val="a4"/>
        <w:numPr>
          <w:ilvl w:val="0"/>
          <w:numId w:val="14"/>
        </w:numPr>
        <w:spacing w:before="240" w:after="240" w:line="360" w:lineRule="auto"/>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Гравіметричний метод використовується для дорогих покриттів (золото, срібло, паладій). Метод заснований на зважуванні деталі до і після зняття покриття. Вимірюючи зміни маси, можна визначити товщину покриття, якщо відома площа поверхні</w:t>
      </w:r>
      <w:r w:rsidR="00946381" w:rsidRPr="00946381">
        <w:rPr>
          <w:rFonts w:ascii="Times New Roman" w:eastAsia="Times New Roman" w:hAnsi="Times New Roman" w:cs="Times New Roman"/>
          <w:sz w:val="28"/>
          <w:szCs w:val="28"/>
          <w:lang w:val="ru-RU"/>
        </w:rPr>
        <w:t xml:space="preserve"> [15]</w:t>
      </w:r>
      <w:r w:rsidRPr="00E93385">
        <w:rPr>
          <w:rFonts w:ascii="Times New Roman" w:eastAsia="Times New Roman" w:hAnsi="Times New Roman" w:cs="Times New Roman"/>
          <w:sz w:val="28"/>
          <w:szCs w:val="28"/>
        </w:rPr>
        <w:t>.</w:t>
      </w:r>
    </w:p>
    <w:p w14:paraId="1BD87A51" w14:textId="6BEFABB9" w:rsidR="568C4C36" w:rsidRPr="00E93385" w:rsidRDefault="68E6D806" w:rsidP="00E93385">
      <w:pPr>
        <w:ind w:left="708"/>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2.</w:t>
      </w:r>
      <w:r w:rsidR="00F25B56">
        <w:rPr>
          <w:rFonts w:ascii="Times New Roman" w:eastAsia="Times New Roman" w:hAnsi="Times New Roman" w:cs="Times New Roman"/>
          <w:sz w:val="28"/>
          <w:szCs w:val="28"/>
        </w:rPr>
        <w:t>2.</w:t>
      </w:r>
      <w:r w:rsidRPr="00E93385">
        <w:rPr>
          <w:rFonts w:ascii="Times New Roman" w:eastAsia="Times New Roman" w:hAnsi="Times New Roman" w:cs="Times New Roman"/>
          <w:sz w:val="28"/>
          <w:szCs w:val="28"/>
        </w:rPr>
        <w:t>4 Контроль міцності зчеплення</w:t>
      </w:r>
    </w:p>
    <w:p w14:paraId="63DC1D95" w14:textId="24884116" w:rsidR="5ED9F2D4" w:rsidRPr="00E93385" w:rsidRDefault="5ED9F2D4" w:rsidP="00E93385">
      <w:pPr>
        <w:spacing w:after="0" w:line="360" w:lineRule="auto"/>
        <w:jc w:val="both"/>
      </w:pPr>
      <w:r w:rsidRPr="00E93385">
        <w:rPr>
          <w:rFonts w:ascii="Times New Roman" w:eastAsia="Times New Roman" w:hAnsi="Times New Roman" w:cs="Times New Roman"/>
          <w:sz w:val="28"/>
          <w:szCs w:val="28"/>
        </w:rPr>
        <w:t>Для контролю пористості покриття застосовуються два основних методи:</w:t>
      </w:r>
    </w:p>
    <w:p w14:paraId="4A6DF1CE" w14:textId="53ED578F" w:rsidR="5ED9F2D4" w:rsidRPr="00E93385" w:rsidRDefault="5ED9F2D4" w:rsidP="00E93385">
      <w:pPr>
        <w:pStyle w:val="a4"/>
        <w:numPr>
          <w:ilvl w:val="0"/>
          <w:numId w:val="13"/>
        </w:numPr>
        <w:spacing w:after="0" w:line="360" w:lineRule="auto"/>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 xml:space="preserve">Метод сітки подряпин використовується для покриттів товщиною до 20 мкм. Він полягає у нанесенні на поверхню покриття 4-6 паралельних ліній на відстані 2-3 мм одна від одної, а потім додатково перпендикулярних ліній. Після цього перевіряється, чи не </w:t>
      </w:r>
      <w:r w:rsidRPr="00E93385">
        <w:rPr>
          <w:rFonts w:ascii="Times New Roman" w:eastAsia="Times New Roman" w:hAnsi="Times New Roman" w:cs="Times New Roman"/>
          <w:sz w:val="28"/>
          <w:szCs w:val="28"/>
        </w:rPr>
        <w:lastRenderedPageBreak/>
        <w:t>відшаровується покриття на місцях перехрещення ліній. Якщо лущення не спостерігається, покриття має достатню міцність зчеплення.</w:t>
      </w:r>
    </w:p>
    <w:p w14:paraId="381C6BF6" w14:textId="6A7CF61D" w:rsidR="5ED9F2D4" w:rsidRDefault="5ED9F2D4" w:rsidP="00E93385">
      <w:pPr>
        <w:pStyle w:val="a4"/>
        <w:numPr>
          <w:ilvl w:val="0"/>
          <w:numId w:val="13"/>
        </w:numPr>
        <w:spacing w:after="0" w:line="360" w:lineRule="auto"/>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Метод підпилювання застосовується</w:t>
      </w:r>
      <w:r w:rsidRPr="142EC5CC">
        <w:rPr>
          <w:rFonts w:ascii="Times New Roman" w:eastAsia="Times New Roman" w:hAnsi="Times New Roman" w:cs="Times New Roman"/>
          <w:sz w:val="28"/>
          <w:szCs w:val="28"/>
        </w:rPr>
        <w:t xml:space="preserve"> до деталей з товщиною покриття понад 5 мкм. Для цього зразок з покриттям затискається в лещатах, і по його зрізу напилком проводиться підпилювання з напрямком тирси від основного металу до покриття під кутом 45º. Якщо покриття не відшаровується, то його міцність зчеплення є задовільною</w:t>
      </w:r>
      <w:r w:rsidR="00946381" w:rsidRPr="00946381">
        <w:rPr>
          <w:rFonts w:ascii="Times New Roman" w:eastAsia="Times New Roman" w:hAnsi="Times New Roman" w:cs="Times New Roman"/>
          <w:sz w:val="28"/>
          <w:szCs w:val="28"/>
          <w:lang w:val="ru-RU"/>
        </w:rPr>
        <w:t xml:space="preserve"> [13-15]</w:t>
      </w:r>
      <w:r w:rsidRPr="142EC5CC">
        <w:rPr>
          <w:rFonts w:ascii="Times New Roman" w:eastAsia="Times New Roman" w:hAnsi="Times New Roman" w:cs="Times New Roman"/>
          <w:sz w:val="28"/>
          <w:szCs w:val="28"/>
        </w:rPr>
        <w:t>.</w:t>
      </w:r>
    </w:p>
    <w:p w14:paraId="236FD6AB" w14:textId="6FEBDFE3" w:rsidR="5ED9F2D4" w:rsidRDefault="5ED9F2D4" w:rsidP="00E93385">
      <w:pPr>
        <w:spacing w:after="0" w:line="360" w:lineRule="auto"/>
        <w:ind w:firstLine="360"/>
        <w:jc w:val="both"/>
      </w:pPr>
      <w:r w:rsidRPr="142EC5CC">
        <w:rPr>
          <w:rFonts w:ascii="Times New Roman" w:eastAsia="Times New Roman" w:hAnsi="Times New Roman" w:cs="Times New Roman"/>
          <w:sz w:val="28"/>
          <w:szCs w:val="28"/>
        </w:rPr>
        <w:t>Ці методи дозволяють перевіряти не тільки товщину покриття, але й його надійність та адгезію до основного матеріалу, що критично важливо для довговічності покриття.</w:t>
      </w:r>
    </w:p>
    <w:p w14:paraId="5D853E0B" w14:textId="77777777" w:rsidR="00207AC8" w:rsidRDefault="00207AC8" w:rsidP="00E93385">
      <w:pPr>
        <w:pStyle w:val="a4"/>
        <w:spacing w:line="360" w:lineRule="auto"/>
        <w:jc w:val="both"/>
        <w:rPr>
          <w:rFonts w:ascii="Times New Roman" w:eastAsia="Times New Roman" w:hAnsi="Times New Roman" w:cs="Times New Roman"/>
          <w:sz w:val="28"/>
          <w:szCs w:val="28"/>
        </w:rPr>
      </w:pPr>
    </w:p>
    <w:p w14:paraId="7DE865A7" w14:textId="47C74392" w:rsidR="3CA19B43" w:rsidRPr="00E93385" w:rsidRDefault="356F8E70" w:rsidP="00E93385">
      <w:pPr>
        <w:pStyle w:val="a4"/>
        <w:spacing w:line="360" w:lineRule="auto"/>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2.</w:t>
      </w:r>
      <w:r w:rsidR="00F25B56">
        <w:rPr>
          <w:rFonts w:ascii="Times New Roman" w:eastAsia="Times New Roman" w:hAnsi="Times New Roman" w:cs="Times New Roman"/>
          <w:sz w:val="28"/>
          <w:szCs w:val="28"/>
        </w:rPr>
        <w:t>2.</w:t>
      </w:r>
      <w:r w:rsidRPr="00E93385">
        <w:rPr>
          <w:rFonts w:ascii="Times New Roman" w:eastAsia="Times New Roman" w:hAnsi="Times New Roman" w:cs="Times New Roman"/>
          <w:sz w:val="28"/>
          <w:szCs w:val="28"/>
        </w:rPr>
        <w:t>5 Контроль пористості покриття</w:t>
      </w:r>
    </w:p>
    <w:p w14:paraId="37803C9F" w14:textId="43BEEA0F" w:rsidR="0C0E8CDA" w:rsidRPr="00E93385" w:rsidRDefault="0C0E8CDA" w:rsidP="00E93385">
      <w:pPr>
        <w:spacing w:after="0" w:line="360" w:lineRule="auto"/>
        <w:ind w:firstLine="360"/>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Для контролю пористості покриття можна використовувати метод фільтрувального паперу. Цей метод полягає в накладанні змоченого розчином залізо-синерододного калію або хлориду натрію фільтрувального паперу на поверхню деталі, при цьому важливо, щоб між поверхнею і папером не залишалося повітряних бульбашок. Після витримування на поверхні деталі протягом 5 хвилин, папір знімається, і на ньому з'являються відбитки пір у вигляді точок або плям. Після цього папір промивають дистильованою водою та сушать на чистому склі</w:t>
      </w:r>
      <w:r w:rsidR="00946381" w:rsidRPr="00946381">
        <w:rPr>
          <w:rFonts w:ascii="Times New Roman" w:eastAsia="Times New Roman" w:hAnsi="Times New Roman" w:cs="Times New Roman"/>
          <w:sz w:val="28"/>
          <w:szCs w:val="28"/>
          <w:lang w:val="ru-RU"/>
        </w:rPr>
        <w:t xml:space="preserve"> [15]</w:t>
      </w:r>
      <w:r w:rsidRPr="00E93385">
        <w:rPr>
          <w:rFonts w:ascii="Times New Roman" w:eastAsia="Times New Roman" w:hAnsi="Times New Roman" w:cs="Times New Roman"/>
          <w:sz w:val="28"/>
          <w:szCs w:val="28"/>
        </w:rPr>
        <w:t>.</w:t>
      </w:r>
    </w:p>
    <w:p w14:paraId="2221A1C4" w14:textId="27E67E2D" w:rsidR="0C0E8CDA" w:rsidRPr="00E93385" w:rsidRDefault="0C0E8CDA" w:rsidP="00E93385">
      <w:pPr>
        <w:pStyle w:val="a4"/>
        <w:numPr>
          <w:ilvl w:val="0"/>
          <w:numId w:val="12"/>
        </w:numPr>
        <w:spacing w:after="0" w:line="360" w:lineRule="auto"/>
        <w:jc w:val="both"/>
        <w:rPr>
          <w:rFonts w:ascii="Times New Roman" w:eastAsia="Times New Roman" w:hAnsi="Times New Roman" w:cs="Times New Roman"/>
          <w:sz w:val="28"/>
          <w:szCs w:val="28"/>
        </w:rPr>
      </w:pPr>
      <w:r w:rsidRPr="00E93385">
        <w:rPr>
          <w:rFonts w:ascii="Times New Roman" w:eastAsia="Times New Roman" w:hAnsi="Times New Roman" w:cs="Times New Roman"/>
          <w:sz w:val="28"/>
          <w:szCs w:val="28"/>
        </w:rPr>
        <w:t>Сині точки на папері вказують на пори, що утворилися на сталевих деталях.</w:t>
      </w:r>
    </w:p>
    <w:p w14:paraId="49C79077" w14:textId="3AB55F50" w:rsidR="0C0E8CDA" w:rsidRPr="00E93385" w:rsidRDefault="0C0E8CDA" w:rsidP="00E93385">
      <w:pPr>
        <w:pStyle w:val="a4"/>
        <w:numPr>
          <w:ilvl w:val="0"/>
          <w:numId w:val="12"/>
        </w:numPr>
        <w:spacing w:after="0" w:line="360" w:lineRule="auto"/>
        <w:jc w:val="both"/>
        <w:rPr>
          <w:rFonts w:ascii="Times New Roman" w:eastAsia="Times New Roman" w:hAnsi="Times New Roman" w:cs="Times New Roman"/>
        </w:rPr>
      </w:pPr>
      <w:r w:rsidRPr="00E93385">
        <w:rPr>
          <w:rFonts w:ascii="Times New Roman" w:eastAsia="Times New Roman" w:hAnsi="Times New Roman" w:cs="Times New Roman"/>
          <w:sz w:val="28"/>
          <w:szCs w:val="28"/>
        </w:rPr>
        <w:t>Червоні або коричневі точки свідчать про пори на мідних поверхнях.</w:t>
      </w:r>
    </w:p>
    <w:p w14:paraId="08E966A4" w14:textId="77777777" w:rsidR="00207AC8" w:rsidRPr="00207AC8" w:rsidRDefault="00207AC8" w:rsidP="00207AC8">
      <w:pPr>
        <w:pStyle w:val="a4"/>
        <w:spacing w:line="360" w:lineRule="auto"/>
        <w:jc w:val="both"/>
        <w:rPr>
          <w:rFonts w:ascii="Times New Roman" w:eastAsia="Times New Roman" w:hAnsi="Times New Roman" w:cs="Times New Roman"/>
          <w:b/>
          <w:bCs/>
          <w:sz w:val="28"/>
          <w:szCs w:val="28"/>
        </w:rPr>
      </w:pPr>
      <w:r w:rsidRPr="00207AC8">
        <w:rPr>
          <w:rFonts w:ascii="Times New Roman" w:eastAsia="Times New Roman" w:hAnsi="Times New Roman" w:cs="Times New Roman"/>
          <w:b/>
          <w:bCs/>
          <w:sz w:val="28"/>
          <w:szCs w:val="28"/>
        </w:rPr>
        <w:t>Висновки до розділу.</w:t>
      </w:r>
    </w:p>
    <w:p w14:paraId="7D136456" w14:textId="1888025F" w:rsidR="00207AC8" w:rsidRPr="00207AC8" w:rsidRDefault="003739FF" w:rsidP="003739FF">
      <w:pPr>
        <w:pStyle w:val="a4"/>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207AC8" w:rsidRPr="00207AC8">
        <w:rPr>
          <w:rFonts w:ascii="Times New Roman" w:eastAsia="Times New Roman" w:hAnsi="Times New Roman" w:cs="Times New Roman"/>
          <w:sz w:val="28"/>
          <w:szCs w:val="28"/>
        </w:rPr>
        <w:t xml:space="preserve"> розділі визначений об’єкт дослідження, яким </w:t>
      </w:r>
      <w:r>
        <w:rPr>
          <w:rFonts w:ascii="Times New Roman" w:eastAsia="Times New Roman" w:hAnsi="Times New Roman" w:cs="Times New Roman"/>
          <w:sz w:val="28"/>
          <w:szCs w:val="28"/>
        </w:rPr>
        <w:t>являється</w:t>
      </w:r>
      <w:r w:rsidR="00207AC8" w:rsidRPr="00207AC8">
        <w:rPr>
          <w:rFonts w:ascii="Times New Roman" w:eastAsia="Times New Roman" w:hAnsi="Times New Roman" w:cs="Times New Roman"/>
          <w:sz w:val="28"/>
          <w:szCs w:val="28"/>
        </w:rPr>
        <w:t xml:space="preserve"> процес</w:t>
      </w:r>
    </w:p>
    <w:p w14:paraId="3E1C9246" w14:textId="064FC843" w:rsidR="142EC5CC" w:rsidRPr="003739FF" w:rsidRDefault="00207AC8" w:rsidP="003739FF">
      <w:pPr>
        <w:spacing w:after="0" w:line="360" w:lineRule="auto"/>
        <w:jc w:val="both"/>
        <w:rPr>
          <w:rFonts w:ascii="Times New Roman" w:eastAsia="Times New Roman" w:hAnsi="Times New Roman" w:cs="Times New Roman"/>
          <w:sz w:val="28"/>
          <w:szCs w:val="28"/>
        </w:rPr>
      </w:pPr>
      <w:r w:rsidRPr="003739FF">
        <w:rPr>
          <w:rFonts w:ascii="Times New Roman" w:eastAsia="Times New Roman" w:hAnsi="Times New Roman" w:cs="Times New Roman"/>
          <w:sz w:val="28"/>
          <w:szCs w:val="28"/>
        </w:rPr>
        <w:t xml:space="preserve">електролітичного нікелювання </w:t>
      </w:r>
      <w:r w:rsidR="003739FF">
        <w:rPr>
          <w:rFonts w:ascii="Times New Roman" w:eastAsia="Times New Roman" w:hAnsi="Times New Roman" w:cs="Times New Roman"/>
          <w:sz w:val="28"/>
          <w:szCs w:val="28"/>
        </w:rPr>
        <w:t xml:space="preserve">на мідні деталі </w:t>
      </w:r>
      <w:r w:rsidRPr="003739FF">
        <w:rPr>
          <w:rFonts w:ascii="Times New Roman" w:eastAsia="Times New Roman" w:hAnsi="Times New Roman" w:cs="Times New Roman"/>
          <w:sz w:val="28"/>
          <w:szCs w:val="28"/>
        </w:rPr>
        <w:t>та методи дослідження якості утворених</w:t>
      </w:r>
      <w:r w:rsidR="003739FF">
        <w:rPr>
          <w:rFonts w:ascii="Times New Roman" w:eastAsia="Times New Roman" w:hAnsi="Times New Roman" w:cs="Times New Roman"/>
          <w:sz w:val="28"/>
          <w:szCs w:val="28"/>
        </w:rPr>
        <w:t xml:space="preserve"> </w:t>
      </w:r>
      <w:r w:rsidRPr="003739FF">
        <w:rPr>
          <w:rFonts w:ascii="Times New Roman" w:eastAsia="Times New Roman" w:hAnsi="Times New Roman" w:cs="Times New Roman"/>
          <w:sz w:val="28"/>
          <w:szCs w:val="28"/>
        </w:rPr>
        <w:t>покриттів.</w:t>
      </w:r>
    </w:p>
    <w:p w14:paraId="41CC486B" w14:textId="4E86265C" w:rsidR="435E8FC4" w:rsidRDefault="435E8FC4">
      <w:r>
        <w:br w:type="page"/>
      </w:r>
    </w:p>
    <w:p w14:paraId="73C1915F" w14:textId="4AE66E93" w:rsidR="31F63CC7" w:rsidRPr="003739FF" w:rsidRDefault="003739FF" w:rsidP="435E8FC4">
      <w:pPr>
        <w:pStyle w:val="a4"/>
        <w:jc w:val="center"/>
        <w:rPr>
          <w:rFonts w:ascii="Times New Roman" w:eastAsia="Times New Roman" w:hAnsi="Times New Roman" w:cs="Times New Roman"/>
          <w:b/>
          <w:bCs/>
          <w:sz w:val="28"/>
          <w:szCs w:val="28"/>
          <w:lang w:val="ru-RU"/>
        </w:rPr>
      </w:pPr>
      <w:r w:rsidRPr="003739FF">
        <w:rPr>
          <w:rFonts w:ascii="Times New Roman" w:eastAsia="Times New Roman" w:hAnsi="Times New Roman" w:cs="Times New Roman"/>
          <w:b/>
          <w:bCs/>
          <w:sz w:val="28"/>
          <w:szCs w:val="28"/>
          <w:lang w:val="ru-RU"/>
        </w:rPr>
        <w:lastRenderedPageBreak/>
        <w:t>РОЗДІЛ 3. ТЕХНОЛОГІЧНІ РОЗРАХУНКИ</w:t>
      </w:r>
    </w:p>
    <w:p w14:paraId="5AF17EE4" w14:textId="4FBAF587" w:rsidR="16B6002C" w:rsidRPr="003739FF" w:rsidRDefault="16B6002C" w:rsidP="003739FF">
      <w:pPr>
        <w:pStyle w:val="a4"/>
        <w:spacing w:line="360" w:lineRule="auto"/>
        <w:ind w:left="900" w:right="284"/>
        <w:jc w:val="both"/>
        <w:rPr>
          <w:rFonts w:ascii="Times New Roman" w:eastAsia="Times New Roman" w:hAnsi="Times New Roman" w:cs="Times New Roman"/>
          <w:sz w:val="28"/>
          <w:szCs w:val="28"/>
        </w:rPr>
      </w:pPr>
      <w:r w:rsidRPr="003739FF">
        <w:rPr>
          <w:rFonts w:ascii="Times New Roman" w:eastAsia="Times New Roman" w:hAnsi="Times New Roman" w:cs="Times New Roman"/>
          <w:sz w:val="28"/>
          <w:szCs w:val="28"/>
        </w:rPr>
        <w:t>Вихідні дані для технічних розрахунків:</w:t>
      </w:r>
    </w:p>
    <w:p w14:paraId="75D10312" w14:textId="7501D190" w:rsidR="16B6002C" w:rsidRPr="003739FF" w:rsidRDefault="003739FF" w:rsidP="003739FF">
      <w:pPr>
        <w:pStyle w:val="a4"/>
        <w:spacing w:before="240" w:after="240"/>
        <w:ind w:left="1440"/>
        <w:jc w:val="both"/>
        <w:rPr>
          <w:rFonts w:ascii="Times New Roman" w:eastAsia="Times New Roman" w:hAnsi="Times New Roman" w:cs="Times New Roman"/>
          <w:sz w:val="28"/>
          <w:szCs w:val="28"/>
        </w:rPr>
      </w:pPr>
      <w:r w:rsidRPr="003739FF">
        <w:rPr>
          <w:rFonts w:ascii="Times New Roman" w:eastAsia="Times New Roman" w:hAnsi="Times New Roman" w:cs="Times New Roman"/>
          <w:sz w:val="28"/>
          <w:szCs w:val="28"/>
        </w:rPr>
        <w:t>- з</w:t>
      </w:r>
      <w:r w:rsidR="16B6002C" w:rsidRPr="003739FF">
        <w:rPr>
          <w:rFonts w:ascii="Times New Roman" w:eastAsia="Times New Roman" w:hAnsi="Times New Roman" w:cs="Times New Roman"/>
          <w:sz w:val="28"/>
          <w:szCs w:val="28"/>
        </w:rPr>
        <w:t>азначена потужність обладнання (ванни) становить 15000 м</w:t>
      </w:r>
      <w:r w:rsidR="16B6002C" w:rsidRPr="003739FF">
        <w:rPr>
          <w:rFonts w:ascii="Times New Roman" w:eastAsia="Times New Roman" w:hAnsi="Times New Roman" w:cs="Times New Roman"/>
          <w:sz w:val="28"/>
          <w:szCs w:val="28"/>
          <w:vertAlign w:val="superscript"/>
        </w:rPr>
        <w:t>2</w:t>
      </w:r>
      <w:r w:rsidR="16B6002C" w:rsidRPr="003739FF">
        <w:rPr>
          <w:rFonts w:ascii="Times New Roman" w:eastAsia="Times New Roman" w:hAnsi="Times New Roman" w:cs="Times New Roman"/>
          <w:sz w:val="28"/>
          <w:szCs w:val="28"/>
        </w:rPr>
        <w:t>/рік.</w:t>
      </w:r>
    </w:p>
    <w:p w14:paraId="6A2CB256" w14:textId="40A5B11D" w:rsidR="16B6002C" w:rsidRPr="003739FF" w:rsidRDefault="003739FF" w:rsidP="003739FF">
      <w:pPr>
        <w:pStyle w:val="a4"/>
        <w:spacing w:before="240" w:after="240"/>
        <w:ind w:left="1440"/>
        <w:jc w:val="both"/>
        <w:rPr>
          <w:rFonts w:ascii="Times New Roman" w:eastAsia="Times New Roman" w:hAnsi="Times New Roman" w:cs="Times New Roman"/>
          <w:sz w:val="28"/>
          <w:szCs w:val="28"/>
        </w:rPr>
      </w:pPr>
      <w:r w:rsidRPr="003739FF">
        <w:rPr>
          <w:rFonts w:ascii="Times New Roman" w:eastAsia="Times New Roman" w:hAnsi="Times New Roman" w:cs="Times New Roman"/>
          <w:sz w:val="28"/>
          <w:szCs w:val="28"/>
        </w:rPr>
        <w:t>- т</w:t>
      </w:r>
      <w:r w:rsidR="16B6002C" w:rsidRPr="003739FF">
        <w:rPr>
          <w:rFonts w:ascii="Times New Roman" w:eastAsia="Times New Roman" w:hAnsi="Times New Roman" w:cs="Times New Roman"/>
          <w:sz w:val="28"/>
          <w:szCs w:val="28"/>
        </w:rPr>
        <w:t>овщина гальванічного покриття: 9 мкм.</w:t>
      </w:r>
    </w:p>
    <w:p w14:paraId="2DA1C9DA" w14:textId="216BE47B" w:rsidR="16B6002C" w:rsidRPr="003739FF" w:rsidRDefault="16B6002C" w:rsidP="003739FF">
      <w:pPr>
        <w:pStyle w:val="a4"/>
        <w:spacing w:before="240" w:after="240"/>
        <w:ind w:left="1440"/>
        <w:jc w:val="both"/>
        <w:rPr>
          <w:rFonts w:ascii="Times New Roman" w:eastAsia="Times New Roman" w:hAnsi="Times New Roman" w:cs="Times New Roman"/>
          <w:sz w:val="28"/>
          <w:szCs w:val="28"/>
        </w:rPr>
      </w:pPr>
      <w:r w:rsidRPr="003739FF">
        <w:rPr>
          <w:rFonts w:ascii="Times New Roman" w:eastAsia="Times New Roman" w:hAnsi="Times New Roman" w:cs="Times New Roman"/>
          <w:sz w:val="28"/>
          <w:szCs w:val="28"/>
        </w:rPr>
        <w:t>Характеристика деталей з покриттям</w:t>
      </w:r>
      <w:r w:rsidR="003739FF" w:rsidRPr="003739FF">
        <w:rPr>
          <w:rFonts w:ascii="Times New Roman" w:eastAsia="Times New Roman" w:hAnsi="Times New Roman" w:cs="Times New Roman"/>
          <w:sz w:val="28"/>
          <w:szCs w:val="28"/>
        </w:rPr>
        <w:t>:</w:t>
      </w:r>
    </w:p>
    <w:p w14:paraId="2D350C46" w14:textId="19AB6433" w:rsidR="16B6002C" w:rsidRPr="003739FF" w:rsidRDefault="003739FF" w:rsidP="003739FF">
      <w:pPr>
        <w:pStyle w:val="a4"/>
        <w:spacing w:before="240" w:after="240"/>
        <w:ind w:left="1440"/>
        <w:jc w:val="both"/>
        <w:rPr>
          <w:rFonts w:ascii="Times New Roman" w:eastAsia="Times New Roman" w:hAnsi="Times New Roman" w:cs="Times New Roman"/>
          <w:sz w:val="28"/>
          <w:szCs w:val="28"/>
        </w:rPr>
      </w:pPr>
      <w:r w:rsidRPr="003739FF">
        <w:rPr>
          <w:rFonts w:ascii="Times New Roman" w:eastAsia="Times New Roman" w:hAnsi="Times New Roman" w:cs="Times New Roman"/>
          <w:sz w:val="28"/>
          <w:szCs w:val="28"/>
        </w:rPr>
        <w:t>- г</w:t>
      </w:r>
      <w:r w:rsidR="44183828" w:rsidRPr="003739FF">
        <w:rPr>
          <w:rFonts w:ascii="Times New Roman" w:eastAsia="Times New Roman" w:hAnsi="Times New Roman" w:cs="Times New Roman"/>
          <w:sz w:val="28"/>
          <w:szCs w:val="28"/>
        </w:rPr>
        <w:t>абаритні розміри: Н=5мм, D=50мм.</w:t>
      </w:r>
    </w:p>
    <w:p w14:paraId="34901AB0" w14:textId="061AD8A7" w:rsidR="3014110C" w:rsidRDefault="3014110C" w:rsidP="142EC5CC">
      <w:pPr>
        <w:pStyle w:val="a4"/>
        <w:spacing w:before="240" w:after="240"/>
        <w:ind w:left="1440"/>
        <w:rPr>
          <w:rFonts w:ascii="Times New Roman" w:eastAsia="Times New Roman" w:hAnsi="Times New Roman" w:cs="Times New Roman"/>
          <w:sz w:val="28"/>
          <w:szCs w:val="28"/>
          <w:lang w:val="ru-RU"/>
        </w:rPr>
      </w:pPr>
      <w:r>
        <w:rPr>
          <w:noProof/>
          <w:lang w:val="ru-RU" w:eastAsia="ru-RU"/>
        </w:rPr>
        <w:drawing>
          <wp:inline distT="0" distB="0" distL="0" distR="0" wp14:anchorId="30B17417" wp14:editId="67669B95">
            <wp:extent cx="4381498" cy="5924548"/>
            <wp:effectExtent l="0" t="0" r="0" b="0"/>
            <wp:docPr id="1761927506" name="Рисунок 1761927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381498" cy="5924548"/>
                    </a:xfrm>
                    <a:prstGeom prst="rect">
                      <a:avLst/>
                    </a:prstGeom>
                  </pic:spPr>
                </pic:pic>
              </a:graphicData>
            </a:graphic>
          </wp:inline>
        </w:drawing>
      </w:r>
    </w:p>
    <w:p w14:paraId="4467FF5D" w14:textId="775E5977" w:rsidR="004465C6" w:rsidRDefault="004465C6" w:rsidP="003739FF">
      <w:pPr>
        <w:pStyle w:val="a4"/>
        <w:spacing w:after="0" w:line="360" w:lineRule="auto"/>
        <w:ind w:left="144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Рис. 1. Мідна деталь</w:t>
      </w:r>
    </w:p>
    <w:p w14:paraId="33CDE992" w14:textId="52348891" w:rsidR="16B6002C" w:rsidRDefault="003739FF" w:rsidP="003739FF">
      <w:pPr>
        <w:pStyle w:val="a4"/>
        <w:spacing w:after="0" w:line="360" w:lineRule="auto"/>
        <w:ind w:left="144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w:t>
      </w:r>
      <w:r w:rsidR="004465C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п</w:t>
      </w:r>
      <w:r w:rsidR="16B6002C" w:rsidRPr="435E8FC4">
        <w:rPr>
          <w:rFonts w:ascii="Times New Roman" w:eastAsia="Times New Roman" w:hAnsi="Times New Roman" w:cs="Times New Roman"/>
          <w:sz w:val="28"/>
          <w:szCs w:val="28"/>
          <w:lang w:val="ru-RU"/>
        </w:rPr>
        <w:t>лоща поверхні: 4,71</w:t>
      </w:r>
      <w:r>
        <w:rPr>
          <w:rFonts w:ascii="Times New Roman" w:eastAsia="Times New Roman" w:hAnsi="Times New Roman" w:cs="Times New Roman"/>
          <w:sz w:val="28"/>
          <w:szCs w:val="28"/>
          <w:lang w:val="ru-RU"/>
        </w:rPr>
        <w:t>·</w:t>
      </w:r>
      <w:r w:rsidR="16B6002C" w:rsidRPr="435E8FC4">
        <w:rPr>
          <w:rFonts w:ascii="Times New Roman" w:eastAsia="Times New Roman" w:hAnsi="Times New Roman" w:cs="Times New Roman"/>
          <w:sz w:val="28"/>
          <w:szCs w:val="28"/>
          <w:lang w:val="ru-RU"/>
        </w:rPr>
        <w:t>10</w:t>
      </w:r>
      <w:r w:rsidR="16B6002C" w:rsidRPr="003739FF">
        <w:rPr>
          <w:rFonts w:ascii="Times New Roman" w:eastAsia="Times New Roman" w:hAnsi="Times New Roman" w:cs="Times New Roman"/>
          <w:sz w:val="28"/>
          <w:szCs w:val="28"/>
          <w:vertAlign w:val="superscript"/>
          <w:lang w:val="ru-RU"/>
        </w:rPr>
        <w:t>-3</w:t>
      </w:r>
      <w:r w:rsidR="16B6002C" w:rsidRPr="435E8FC4">
        <w:rPr>
          <w:rFonts w:ascii="Times New Roman" w:eastAsia="Times New Roman" w:hAnsi="Times New Roman" w:cs="Times New Roman"/>
          <w:sz w:val="28"/>
          <w:szCs w:val="28"/>
          <w:lang w:val="ru-RU"/>
        </w:rPr>
        <w:t xml:space="preserve"> м</w:t>
      </w:r>
      <w:r w:rsidR="16B6002C" w:rsidRPr="003739FF">
        <w:rPr>
          <w:rFonts w:ascii="Times New Roman" w:eastAsia="Times New Roman" w:hAnsi="Times New Roman" w:cs="Times New Roman"/>
          <w:sz w:val="28"/>
          <w:szCs w:val="28"/>
          <w:vertAlign w:val="superscript"/>
          <w:lang w:val="ru-RU"/>
        </w:rPr>
        <w:t>2</w:t>
      </w:r>
    </w:p>
    <w:p w14:paraId="03A0EAE9" w14:textId="4352EC49" w:rsidR="16B6002C" w:rsidRDefault="16B6002C" w:rsidP="003739FF">
      <w:pPr>
        <w:pStyle w:val="a4"/>
        <w:spacing w:after="0" w:line="360" w:lineRule="auto"/>
        <w:ind w:left="1440"/>
        <w:rPr>
          <w:rFonts w:ascii="Times New Roman" w:eastAsia="Times New Roman" w:hAnsi="Times New Roman" w:cs="Times New Roman"/>
          <w:sz w:val="28"/>
          <w:szCs w:val="28"/>
          <w:lang w:val="ru-RU"/>
        </w:rPr>
      </w:pPr>
      <w:r w:rsidRPr="435E8FC4">
        <w:rPr>
          <w:rFonts w:ascii="Times New Roman" w:eastAsia="Times New Roman" w:hAnsi="Times New Roman" w:cs="Times New Roman"/>
          <w:sz w:val="28"/>
          <w:szCs w:val="28"/>
          <w:lang w:val="ru-RU"/>
        </w:rPr>
        <w:t>Характеристика розчину електроліту.</w:t>
      </w:r>
    </w:p>
    <w:p w14:paraId="1B0A6D17" w14:textId="3A92F2C4" w:rsidR="16B6002C" w:rsidRPr="003739FF" w:rsidRDefault="003739FF" w:rsidP="003739FF">
      <w:pPr>
        <w:pStyle w:val="a4"/>
        <w:spacing w:after="0" w:line="360" w:lineRule="auto"/>
        <w:ind w:left="1440"/>
        <w:rPr>
          <w:rFonts w:ascii="Times New Roman" w:eastAsia="Times New Roman" w:hAnsi="Times New Roman" w:cs="Times New Roman"/>
          <w:sz w:val="28"/>
          <w:szCs w:val="28"/>
        </w:rPr>
      </w:pPr>
      <w:r w:rsidRPr="003739FF">
        <w:rPr>
          <w:rFonts w:ascii="Times New Roman" w:eastAsia="Times New Roman" w:hAnsi="Times New Roman" w:cs="Times New Roman"/>
          <w:sz w:val="28"/>
          <w:szCs w:val="28"/>
        </w:rPr>
        <w:t xml:space="preserve">- </w:t>
      </w:r>
      <w:r w:rsidR="16B6002C" w:rsidRPr="003739FF">
        <w:rPr>
          <w:rFonts w:ascii="Times New Roman" w:eastAsia="Times New Roman" w:hAnsi="Times New Roman" w:cs="Times New Roman"/>
          <w:sz w:val="28"/>
          <w:szCs w:val="28"/>
        </w:rPr>
        <w:t>Склад електроліту з конкретною вказівкою на концентрацію окремих компонентів:</w:t>
      </w:r>
    </w:p>
    <w:p w14:paraId="1C350736" w14:textId="68DA4150" w:rsidR="16B6002C" w:rsidRPr="003739FF" w:rsidRDefault="16B6002C" w:rsidP="003739FF">
      <w:pPr>
        <w:spacing w:after="0" w:line="360" w:lineRule="auto"/>
        <w:ind w:left="708" w:firstLine="708"/>
        <w:rPr>
          <w:rFonts w:ascii="Times New Roman" w:eastAsia="Times New Roman" w:hAnsi="Times New Roman" w:cs="Times New Roman"/>
          <w:sz w:val="28"/>
          <w:szCs w:val="28"/>
        </w:rPr>
      </w:pPr>
      <w:r w:rsidRPr="003739FF">
        <w:rPr>
          <w:rFonts w:ascii="Times New Roman" w:eastAsia="Times New Roman" w:hAnsi="Times New Roman" w:cs="Times New Roman"/>
          <w:sz w:val="28"/>
          <w:szCs w:val="28"/>
        </w:rPr>
        <w:lastRenderedPageBreak/>
        <w:t xml:space="preserve"> NiSO</w:t>
      </w:r>
      <w:r w:rsidRPr="003739FF">
        <w:rPr>
          <w:rFonts w:ascii="Times New Roman" w:eastAsia="Times New Roman" w:hAnsi="Times New Roman" w:cs="Times New Roman"/>
          <w:sz w:val="28"/>
          <w:szCs w:val="28"/>
          <w:vertAlign w:val="subscript"/>
        </w:rPr>
        <w:t>4</w:t>
      </w:r>
      <w:r w:rsidR="003739FF">
        <w:rPr>
          <w:rFonts w:ascii="Times New Roman" w:eastAsia="Times New Roman" w:hAnsi="Times New Roman" w:cs="Times New Roman"/>
          <w:sz w:val="28"/>
          <w:szCs w:val="28"/>
        </w:rPr>
        <w:t>·</w:t>
      </w:r>
      <w:r w:rsidRPr="003739FF">
        <w:rPr>
          <w:rFonts w:ascii="Times New Roman" w:eastAsia="Times New Roman" w:hAnsi="Times New Roman" w:cs="Times New Roman"/>
          <w:sz w:val="28"/>
          <w:szCs w:val="28"/>
        </w:rPr>
        <w:t>6H</w:t>
      </w:r>
      <w:r w:rsidRPr="003739FF">
        <w:rPr>
          <w:rFonts w:ascii="Times New Roman" w:eastAsia="Times New Roman" w:hAnsi="Times New Roman" w:cs="Times New Roman"/>
          <w:sz w:val="28"/>
          <w:szCs w:val="28"/>
          <w:vertAlign w:val="subscript"/>
        </w:rPr>
        <w:t>2</w:t>
      </w:r>
      <w:r w:rsidRPr="003739FF">
        <w:rPr>
          <w:rFonts w:ascii="Times New Roman" w:eastAsia="Times New Roman" w:hAnsi="Times New Roman" w:cs="Times New Roman"/>
          <w:sz w:val="28"/>
          <w:szCs w:val="28"/>
        </w:rPr>
        <w:t>O 66 г/л</w:t>
      </w:r>
      <w:r w:rsidR="003739FF">
        <w:rPr>
          <w:rFonts w:ascii="Times New Roman" w:eastAsia="Times New Roman" w:hAnsi="Times New Roman" w:cs="Times New Roman"/>
          <w:sz w:val="28"/>
          <w:szCs w:val="28"/>
        </w:rPr>
        <w:t xml:space="preserve">; </w:t>
      </w:r>
      <w:r w:rsidRPr="003739FF">
        <w:rPr>
          <w:rFonts w:ascii="Times New Roman" w:eastAsia="Times New Roman" w:hAnsi="Times New Roman" w:cs="Times New Roman"/>
          <w:sz w:val="28"/>
          <w:szCs w:val="28"/>
        </w:rPr>
        <w:t>NiCl</w:t>
      </w:r>
      <w:r w:rsidR="003739FF" w:rsidRPr="003739FF">
        <w:rPr>
          <w:rFonts w:ascii="Times New Roman" w:eastAsia="Times New Roman" w:hAnsi="Times New Roman" w:cs="Times New Roman"/>
          <w:sz w:val="28"/>
          <w:szCs w:val="28"/>
          <w:vertAlign w:val="subscript"/>
        </w:rPr>
        <w:t>2</w:t>
      </w:r>
      <w:r w:rsidRPr="003739FF">
        <w:rPr>
          <w:rFonts w:ascii="Times New Roman" w:eastAsia="Times New Roman" w:hAnsi="Times New Roman" w:cs="Times New Roman"/>
          <w:sz w:val="28"/>
          <w:szCs w:val="28"/>
        </w:rPr>
        <w:t xml:space="preserve"> 12 г/л</w:t>
      </w:r>
      <w:r w:rsidR="003739FF">
        <w:rPr>
          <w:rFonts w:ascii="Times New Roman" w:eastAsia="Times New Roman" w:hAnsi="Times New Roman" w:cs="Times New Roman"/>
          <w:sz w:val="28"/>
          <w:szCs w:val="28"/>
        </w:rPr>
        <w:t xml:space="preserve">; </w:t>
      </w:r>
      <w:r w:rsidRPr="003739FF">
        <w:rPr>
          <w:rFonts w:ascii="Times New Roman" w:eastAsia="Times New Roman" w:hAnsi="Times New Roman" w:cs="Times New Roman"/>
          <w:sz w:val="28"/>
          <w:szCs w:val="28"/>
        </w:rPr>
        <w:t>H</w:t>
      </w:r>
      <w:r w:rsidRPr="003739FF">
        <w:rPr>
          <w:rFonts w:ascii="Times New Roman" w:eastAsia="Times New Roman" w:hAnsi="Times New Roman" w:cs="Times New Roman"/>
          <w:sz w:val="28"/>
          <w:szCs w:val="28"/>
          <w:vertAlign w:val="subscript"/>
        </w:rPr>
        <w:t>3</w:t>
      </w:r>
      <w:r w:rsidRPr="003739FF">
        <w:rPr>
          <w:rFonts w:ascii="Times New Roman" w:eastAsia="Times New Roman" w:hAnsi="Times New Roman" w:cs="Times New Roman"/>
          <w:sz w:val="28"/>
          <w:szCs w:val="28"/>
        </w:rPr>
        <w:t>BO</w:t>
      </w:r>
      <w:r w:rsidRPr="003739FF">
        <w:rPr>
          <w:rFonts w:ascii="Times New Roman" w:eastAsia="Times New Roman" w:hAnsi="Times New Roman" w:cs="Times New Roman"/>
          <w:sz w:val="28"/>
          <w:szCs w:val="28"/>
          <w:vertAlign w:val="subscript"/>
        </w:rPr>
        <w:t>3</w:t>
      </w:r>
      <w:r w:rsidRPr="003739FF">
        <w:rPr>
          <w:rFonts w:ascii="Times New Roman" w:eastAsia="Times New Roman" w:hAnsi="Times New Roman" w:cs="Times New Roman"/>
          <w:sz w:val="28"/>
          <w:szCs w:val="28"/>
        </w:rPr>
        <w:t xml:space="preserve"> 40 г/л</w:t>
      </w:r>
    </w:p>
    <w:p w14:paraId="45968637" w14:textId="006E5F22" w:rsidR="16B6002C" w:rsidRPr="003739FF" w:rsidRDefault="16B6002C" w:rsidP="00BB08FC">
      <w:pPr>
        <w:pStyle w:val="a4"/>
        <w:numPr>
          <w:ilvl w:val="0"/>
          <w:numId w:val="43"/>
        </w:numPr>
        <w:spacing w:before="240" w:after="240"/>
        <w:ind w:left="1068"/>
        <w:rPr>
          <w:rFonts w:ascii="Times New Roman" w:eastAsia="Times New Roman" w:hAnsi="Times New Roman" w:cs="Times New Roman"/>
          <w:sz w:val="28"/>
          <w:szCs w:val="28"/>
        </w:rPr>
      </w:pPr>
      <w:r w:rsidRPr="003739FF">
        <w:rPr>
          <w:rFonts w:ascii="Times New Roman" w:eastAsia="Times New Roman" w:hAnsi="Times New Roman" w:cs="Times New Roman"/>
          <w:sz w:val="28"/>
          <w:szCs w:val="28"/>
        </w:rPr>
        <w:t>Щільність і електропровідність розчину електроліту: 1190 кг/м</w:t>
      </w:r>
      <w:r w:rsidRPr="00BB08FC">
        <w:rPr>
          <w:rFonts w:ascii="Times New Roman" w:eastAsia="Times New Roman" w:hAnsi="Times New Roman" w:cs="Times New Roman"/>
          <w:sz w:val="28"/>
          <w:szCs w:val="28"/>
          <w:vertAlign w:val="superscript"/>
        </w:rPr>
        <w:t>3</w:t>
      </w:r>
      <w:r w:rsidRPr="003739FF">
        <w:rPr>
          <w:rFonts w:ascii="Times New Roman" w:eastAsia="Times New Roman" w:hAnsi="Times New Roman" w:cs="Times New Roman"/>
          <w:sz w:val="28"/>
          <w:szCs w:val="28"/>
        </w:rPr>
        <w:t>; 0,4Ом</w:t>
      </w:r>
      <w:r w:rsidRPr="00BB08FC">
        <w:rPr>
          <w:rFonts w:ascii="Times New Roman" w:eastAsia="Times New Roman" w:hAnsi="Times New Roman" w:cs="Times New Roman"/>
          <w:sz w:val="28"/>
          <w:szCs w:val="28"/>
          <w:vertAlign w:val="superscript"/>
        </w:rPr>
        <w:t>-1</w:t>
      </w:r>
      <w:r w:rsidR="00BB08FC">
        <w:rPr>
          <w:rFonts w:ascii="Times New Roman" w:eastAsia="Times New Roman" w:hAnsi="Times New Roman" w:cs="Times New Roman"/>
          <w:sz w:val="28"/>
          <w:szCs w:val="28"/>
        </w:rPr>
        <w:t>·</w:t>
      </w:r>
      <w:r w:rsidRPr="003739FF">
        <w:rPr>
          <w:rFonts w:ascii="Times New Roman" w:eastAsia="Times New Roman" w:hAnsi="Times New Roman" w:cs="Times New Roman"/>
          <w:sz w:val="28"/>
          <w:szCs w:val="28"/>
        </w:rPr>
        <w:t>см.</w:t>
      </w:r>
    </w:p>
    <w:p w14:paraId="32CCAA1A" w14:textId="4C127279" w:rsidR="16B6002C" w:rsidRPr="003739FF" w:rsidRDefault="16B6002C" w:rsidP="00BB08FC">
      <w:pPr>
        <w:pStyle w:val="a4"/>
        <w:spacing w:before="240" w:after="240"/>
        <w:ind w:left="708"/>
        <w:rPr>
          <w:rFonts w:ascii="Times New Roman" w:eastAsia="Times New Roman" w:hAnsi="Times New Roman" w:cs="Times New Roman"/>
          <w:sz w:val="28"/>
          <w:szCs w:val="28"/>
        </w:rPr>
      </w:pPr>
      <w:r w:rsidRPr="003739FF">
        <w:rPr>
          <w:rFonts w:ascii="Times New Roman" w:eastAsia="Times New Roman" w:hAnsi="Times New Roman" w:cs="Times New Roman"/>
          <w:sz w:val="28"/>
          <w:szCs w:val="28"/>
        </w:rPr>
        <w:t>Режим електролізу.</w:t>
      </w:r>
    </w:p>
    <w:p w14:paraId="7A7DB481" w14:textId="70AE639D" w:rsidR="16B6002C" w:rsidRPr="003739FF" w:rsidRDefault="16B6002C" w:rsidP="00BB08FC">
      <w:pPr>
        <w:pStyle w:val="a4"/>
        <w:numPr>
          <w:ilvl w:val="0"/>
          <w:numId w:val="43"/>
        </w:numPr>
        <w:spacing w:before="240" w:after="240"/>
        <w:ind w:left="1068"/>
        <w:rPr>
          <w:rFonts w:ascii="Times New Roman" w:eastAsia="Times New Roman" w:hAnsi="Times New Roman" w:cs="Times New Roman"/>
          <w:sz w:val="28"/>
          <w:szCs w:val="28"/>
        </w:rPr>
      </w:pPr>
      <w:r w:rsidRPr="003739FF">
        <w:rPr>
          <w:rFonts w:ascii="Times New Roman" w:eastAsia="Times New Roman" w:hAnsi="Times New Roman" w:cs="Times New Roman"/>
          <w:sz w:val="28"/>
          <w:szCs w:val="28"/>
        </w:rPr>
        <w:t>Напруга на клемах ванни:12.</w:t>
      </w:r>
    </w:p>
    <w:p w14:paraId="65CA0746" w14:textId="7B880367" w:rsidR="16B6002C" w:rsidRPr="003739FF" w:rsidRDefault="16B6002C" w:rsidP="00BB08FC">
      <w:pPr>
        <w:pStyle w:val="a4"/>
        <w:numPr>
          <w:ilvl w:val="0"/>
          <w:numId w:val="43"/>
        </w:numPr>
        <w:spacing w:before="240" w:after="240"/>
        <w:ind w:left="1068"/>
        <w:rPr>
          <w:rFonts w:ascii="Times New Roman" w:eastAsia="Times New Roman" w:hAnsi="Times New Roman" w:cs="Times New Roman"/>
          <w:sz w:val="28"/>
          <w:szCs w:val="28"/>
        </w:rPr>
      </w:pPr>
      <w:r w:rsidRPr="003739FF">
        <w:rPr>
          <w:rFonts w:ascii="Times New Roman" w:eastAsia="Times New Roman" w:hAnsi="Times New Roman" w:cs="Times New Roman"/>
          <w:sz w:val="28"/>
          <w:szCs w:val="28"/>
        </w:rPr>
        <w:t>Потенціал струму: катод і анод: EK = -0,73 В, EA = 0,43 В.</w:t>
      </w:r>
    </w:p>
    <w:p w14:paraId="0426332E" w14:textId="7D9BFDBB" w:rsidR="16B6002C" w:rsidRPr="003739FF" w:rsidRDefault="16B6002C" w:rsidP="00BB08FC">
      <w:pPr>
        <w:pStyle w:val="a4"/>
        <w:ind w:left="1440"/>
        <w:rPr>
          <w:rFonts w:ascii="Times New Roman" w:eastAsia="Times New Roman" w:hAnsi="Times New Roman" w:cs="Times New Roman"/>
          <w:sz w:val="28"/>
          <w:szCs w:val="28"/>
        </w:rPr>
      </w:pPr>
      <w:r w:rsidRPr="003739FF">
        <w:rPr>
          <w:rFonts w:ascii="Times New Roman" w:eastAsia="Times New Roman" w:hAnsi="Times New Roman" w:cs="Times New Roman"/>
          <w:sz w:val="28"/>
          <w:szCs w:val="28"/>
        </w:rPr>
        <w:t>Реакції основного і бічного катодного і анодного електродів:</w:t>
      </w:r>
    </w:p>
    <w:p w14:paraId="6187FA4F" w14:textId="465156D8" w:rsidR="46C7ADF1" w:rsidRPr="00BB08FC" w:rsidRDefault="46C7ADF1" w:rsidP="435E8FC4">
      <w:pPr>
        <w:widowControl w:val="0"/>
        <w:spacing w:line="360" w:lineRule="auto"/>
        <w:ind w:left="426" w:firstLine="474"/>
        <w:jc w:val="center"/>
        <w:rPr>
          <w:rFonts w:ascii="Times New Roman" w:eastAsia="Times New Roman" w:hAnsi="Times New Roman" w:cs="Times New Roman"/>
          <w:color w:val="000000" w:themeColor="text1"/>
          <w:sz w:val="28"/>
          <w:szCs w:val="28"/>
          <w:lang w:val="ru-RU"/>
        </w:rPr>
      </w:pPr>
      <w:r w:rsidRPr="00BB08FC">
        <w:rPr>
          <w:rFonts w:ascii="Times New Roman" w:eastAsia="Times New Roman" w:hAnsi="Times New Roman" w:cs="Times New Roman"/>
          <w:color w:val="000000" w:themeColor="text1"/>
          <w:sz w:val="28"/>
          <w:szCs w:val="28"/>
          <w:lang w:val="ru-RU"/>
        </w:rPr>
        <w:t xml:space="preserve">К:  1. </w:t>
      </w:r>
      <w:r w:rsidRPr="00BB08FC">
        <w:rPr>
          <w:rFonts w:ascii="Times New Roman" w:eastAsia="Times New Roman" w:hAnsi="Times New Roman" w:cs="Times New Roman"/>
          <w:color w:val="000000" w:themeColor="text1"/>
          <w:sz w:val="28"/>
          <w:szCs w:val="28"/>
          <w:lang w:val="en-US"/>
        </w:rPr>
        <w:t>Ni</w:t>
      </w:r>
      <w:r w:rsidRPr="00BB08FC">
        <w:rPr>
          <w:rFonts w:ascii="Times New Roman" w:eastAsia="Times New Roman" w:hAnsi="Times New Roman" w:cs="Times New Roman"/>
          <w:color w:val="000000" w:themeColor="text1"/>
          <w:sz w:val="28"/>
          <w:szCs w:val="28"/>
          <w:vertAlign w:val="superscript"/>
          <w:lang w:val="ru-RU"/>
        </w:rPr>
        <w:t>2+</w:t>
      </w:r>
      <w:r w:rsidRPr="00BB08FC">
        <w:rPr>
          <w:rFonts w:ascii="Times New Roman" w:eastAsia="Times New Roman" w:hAnsi="Times New Roman" w:cs="Times New Roman"/>
          <w:color w:val="000000" w:themeColor="text1"/>
          <w:sz w:val="28"/>
          <w:szCs w:val="28"/>
          <w:lang w:val="ru-RU"/>
        </w:rPr>
        <w:t xml:space="preserve"> + 2</w:t>
      </w:r>
      <w:r w:rsidRPr="00BB08FC">
        <w:rPr>
          <w:rFonts w:ascii="Times New Roman" w:eastAsia="Times New Roman" w:hAnsi="Times New Roman" w:cs="Times New Roman"/>
          <w:color w:val="000000" w:themeColor="text1"/>
          <w:sz w:val="28"/>
          <w:szCs w:val="28"/>
          <w:lang w:val="en-US"/>
        </w:rPr>
        <w:t>e</w:t>
      </w:r>
      <w:r w:rsidRPr="00BB08FC">
        <w:rPr>
          <w:rFonts w:ascii="Times New Roman" w:eastAsia="Times New Roman" w:hAnsi="Times New Roman" w:cs="Times New Roman"/>
          <w:color w:val="000000" w:themeColor="text1"/>
          <w:sz w:val="28"/>
          <w:szCs w:val="28"/>
          <w:lang w:val="ru-RU"/>
        </w:rPr>
        <w:t xml:space="preserve"> = </w:t>
      </w:r>
      <w:r w:rsidRPr="00BB08FC">
        <w:rPr>
          <w:rFonts w:ascii="Times New Roman" w:eastAsia="Times New Roman" w:hAnsi="Times New Roman" w:cs="Times New Roman"/>
          <w:color w:val="000000" w:themeColor="text1"/>
          <w:sz w:val="28"/>
          <w:szCs w:val="28"/>
          <w:lang w:val="en-US"/>
        </w:rPr>
        <w:t>Ni</w:t>
      </w:r>
      <w:r w:rsidRPr="00BB08FC">
        <w:rPr>
          <w:rFonts w:ascii="Times New Roman" w:eastAsia="Times New Roman" w:hAnsi="Times New Roman" w:cs="Times New Roman"/>
          <w:color w:val="000000" w:themeColor="text1"/>
          <w:sz w:val="28"/>
          <w:szCs w:val="28"/>
          <w:vertAlign w:val="superscript"/>
          <w:lang w:val="ru-RU"/>
        </w:rPr>
        <w:t>0</w:t>
      </w:r>
      <w:r w:rsidRPr="00BB08FC">
        <w:rPr>
          <w:rFonts w:ascii="Times New Roman" w:eastAsia="Times New Roman" w:hAnsi="Times New Roman" w:cs="Times New Roman"/>
          <w:color w:val="000000" w:themeColor="text1"/>
          <w:sz w:val="28"/>
          <w:szCs w:val="28"/>
          <w:lang w:val="ru-RU"/>
        </w:rPr>
        <w:t xml:space="preserve"> </w:t>
      </w:r>
      <w:r w:rsidRPr="00BB08FC">
        <w:rPr>
          <w:rFonts w:ascii="Times New Roman" w:hAnsi="Times New Roman" w:cs="Times New Roman"/>
        </w:rPr>
        <w:tab/>
      </w:r>
      <w:r w:rsidRPr="00BB08FC">
        <w:rPr>
          <w:rFonts w:ascii="Times New Roman" w:eastAsia="Times New Roman" w:hAnsi="Times New Roman" w:cs="Times New Roman"/>
          <w:color w:val="000000" w:themeColor="text1"/>
          <w:sz w:val="28"/>
          <w:szCs w:val="28"/>
          <w:lang w:val="ru-RU"/>
        </w:rPr>
        <w:t>(98%)</w:t>
      </w:r>
    </w:p>
    <w:p w14:paraId="79CC408B" w14:textId="1C0B5391" w:rsidR="46C7ADF1" w:rsidRPr="00BB08FC" w:rsidRDefault="46C7ADF1" w:rsidP="435E8FC4">
      <w:pPr>
        <w:pStyle w:val="a4"/>
        <w:widowControl w:val="0"/>
        <w:numPr>
          <w:ilvl w:val="0"/>
          <w:numId w:val="37"/>
        </w:numPr>
        <w:spacing w:line="360" w:lineRule="auto"/>
        <w:ind w:left="426" w:right="284" w:firstLine="474"/>
        <w:jc w:val="center"/>
        <w:rPr>
          <w:rFonts w:ascii="Times New Roman" w:eastAsia="Segoe UI" w:hAnsi="Times New Roman" w:cs="Times New Roman"/>
          <w:color w:val="000000" w:themeColor="text1"/>
          <w:sz w:val="28"/>
          <w:szCs w:val="28"/>
          <w:lang w:val="ru-RU"/>
        </w:rPr>
      </w:pPr>
      <w:r w:rsidRPr="00BB08FC">
        <w:rPr>
          <w:rFonts w:ascii="Times New Roman" w:eastAsia="Segoe UI" w:hAnsi="Times New Roman" w:cs="Times New Roman"/>
          <w:color w:val="000000" w:themeColor="text1"/>
          <w:sz w:val="28"/>
          <w:szCs w:val="28"/>
          <w:lang w:val="en-US"/>
        </w:rPr>
        <w:t>2H</w:t>
      </w:r>
      <w:r w:rsidRPr="00BB08FC">
        <w:rPr>
          <w:rFonts w:ascii="Times New Roman" w:eastAsia="Segoe UI" w:hAnsi="Times New Roman" w:cs="Times New Roman"/>
          <w:color w:val="000000" w:themeColor="text1"/>
          <w:sz w:val="28"/>
          <w:szCs w:val="28"/>
          <w:vertAlign w:val="superscript"/>
          <w:lang w:val="en-US"/>
        </w:rPr>
        <w:t>+</w:t>
      </w:r>
      <w:r w:rsidRPr="00BB08FC">
        <w:rPr>
          <w:rFonts w:ascii="Times New Roman" w:eastAsia="Segoe UI" w:hAnsi="Times New Roman" w:cs="Times New Roman"/>
          <w:color w:val="000000" w:themeColor="text1"/>
          <w:sz w:val="28"/>
          <w:szCs w:val="28"/>
          <w:lang w:val="en-US"/>
        </w:rPr>
        <w:t xml:space="preserve"> + 2e = H</w:t>
      </w:r>
      <w:r w:rsidRPr="00BB08FC">
        <w:rPr>
          <w:rFonts w:ascii="Times New Roman" w:eastAsia="Segoe UI" w:hAnsi="Times New Roman" w:cs="Times New Roman"/>
          <w:color w:val="000000" w:themeColor="text1"/>
          <w:sz w:val="28"/>
          <w:szCs w:val="28"/>
          <w:vertAlign w:val="subscript"/>
          <w:lang w:val="en-US"/>
        </w:rPr>
        <w:t>2</w:t>
      </w:r>
      <w:r w:rsidRPr="00BB08FC">
        <w:rPr>
          <w:rFonts w:ascii="Times New Roman" w:eastAsia="Segoe UI" w:hAnsi="Times New Roman" w:cs="Times New Roman"/>
          <w:color w:val="000000" w:themeColor="text1"/>
          <w:sz w:val="28"/>
          <w:szCs w:val="28"/>
          <w:lang w:val="en-US"/>
        </w:rPr>
        <w:t xml:space="preserve">   </w:t>
      </w:r>
      <w:r w:rsidRPr="00BB08FC">
        <w:rPr>
          <w:rFonts w:ascii="Times New Roman" w:hAnsi="Times New Roman" w:cs="Times New Roman"/>
        </w:rPr>
        <w:tab/>
      </w:r>
      <w:r w:rsidRPr="00BB08FC">
        <w:rPr>
          <w:rFonts w:ascii="Times New Roman" w:eastAsia="Segoe UI" w:hAnsi="Times New Roman" w:cs="Times New Roman"/>
          <w:color w:val="000000" w:themeColor="text1"/>
          <w:sz w:val="28"/>
          <w:szCs w:val="28"/>
          <w:lang w:val="en-US"/>
        </w:rPr>
        <w:t>(2%)</w:t>
      </w:r>
    </w:p>
    <w:p w14:paraId="7E602B1D" w14:textId="60C34E76" w:rsidR="46C7ADF1" w:rsidRPr="00BB08FC" w:rsidRDefault="46C7ADF1" w:rsidP="435E8FC4">
      <w:pPr>
        <w:widowControl w:val="0"/>
        <w:spacing w:line="360" w:lineRule="auto"/>
        <w:ind w:left="426" w:firstLine="474"/>
        <w:jc w:val="center"/>
        <w:rPr>
          <w:rFonts w:ascii="Times New Roman" w:eastAsia="Times New Roman" w:hAnsi="Times New Roman" w:cs="Times New Roman"/>
          <w:color w:val="000000" w:themeColor="text1"/>
          <w:sz w:val="28"/>
          <w:szCs w:val="28"/>
          <w:lang w:val="ru-RU"/>
        </w:rPr>
      </w:pPr>
      <w:r w:rsidRPr="00BB08FC">
        <w:rPr>
          <w:rFonts w:ascii="Times New Roman" w:eastAsia="Times New Roman" w:hAnsi="Times New Roman" w:cs="Times New Roman"/>
          <w:color w:val="000000" w:themeColor="text1"/>
          <w:sz w:val="28"/>
          <w:szCs w:val="28"/>
          <w:lang w:val="ru-RU"/>
        </w:rPr>
        <w:t xml:space="preserve">А:  3. </w:t>
      </w:r>
      <w:r w:rsidRPr="00BB08FC">
        <w:rPr>
          <w:rFonts w:ascii="Times New Roman" w:eastAsia="Times New Roman" w:hAnsi="Times New Roman" w:cs="Times New Roman"/>
          <w:color w:val="000000" w:themeColor="text1"/>
          <w:sz w:val="28"/>
          <w:szCs w:val="28"/>
          <w:lang w:val="en-US"/>
        </w:rPr>
        <w:t>Ni</w:t>
      </w:r>
      <w:r w:rsidRPr="00BB08FC">
        <w:rPr>
          <w:rFonts w:ascii="Times New Roman" w:eastAsia="Times New Roman" w:hAnsi="Times New Roman" w:cs="Times New Roman"/>
          <w:color w:val="000000" w:themeColor="text1"/>
          <w:sz w:val="28"/>
          <w:szCs w:val="28"/>
          <w:vertAlign w:val="superscript"/>
          <w:lang w:val="ru-RU"/>
        </w:rPr>
        <w:t>0</w:t>
      </w:r>
      <w:r w:rsidRPr="00BB08FC">
        <w:rPr>
          <w:rFonts w:ascii="Times New Roman" w:eastAsia="Times New Roman" w:hAnsi="Times New Roman" w:cs="Times New Roman"/>
          <w:color w:val="000000" w:themeColor="text1"/>
          <w:sz w:val="28"/>
          <w:szCs w:val="28"/>
          <w:lang w:val="ru-RU"/>
        </w:rPr>
        <w:t xml:space="preserve"> = </w:t>
      </w:r>
      <w:r w:rsidRPr="00BB08FC">
        <w:rPr>
          <w:rFonts w:ascii="Times New Roman" w:eastAsia="Times New Roman" w:hAnsi="Times New Roman" w:cs="Times New Roman"/>
          <w:color w:val="000000" w:themeColor="text1"/>
          <w:sz w:val="28"/>
          <w:szCs w:val="28"/>
          <w:lang w:val="en-US"/>
        </w:rPr>
        <w:t>Ni</w:t>
      </w:r>
      <w:r w:rsidRPr="00BB08FC">
        <w:rPr>
          <w:rFonts w:ascii="Times New Roman" w:eastAsia="Times New Roman" w:hAnsi="Times New Roman" w:cs="Times New Roman"/>
          <w:color w:val="000000" w:themeColor="text1"/>
          <w:sz w:val="28"/>
          <w:szCs w:val="28"/>
          <w:vertAlign w:val="superscript"/>
          <w:lang w:val="ru-RU"/>
        </w:rPr>
        <w:t>2+</w:t>
      </w:r>
      <w:r w:rsidRPr="00BB08FC">
        <w:rPr>
          <w:rFonts w:ascii="Times New Roman" w:eastAsia="Times New Roman" w:hAnsi="Times New Roman" w:cs="Times New Roman"/>
          <w:color w:val="000000" w:themeColor="text1"/>
          <w:sz w:val="28"/>
          <w:szCs w:val="28"/>
          <w:lang w:val="ru-RU"/>
        </w:rPr>
        <w:t xml:space="preserve"> + 2е      (100%)</w:t>
      </w:r>
    </w:p>
    <w:p w14:paraId="2856FD87" w14:textId="0BDFBC7B" w:rsidR="46C7ADF1" w:rsidRPr="00BB08FC" w:rsidRDefault="00BB08FC" w:rsidP="00BB08FC">
      <w:pPr>
        <w:pStyle w:val="a4"/>
        <w:spacing w:line="360" w:lineRule="auto"/>
        <w:ind w:left="90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Густина</w:t>
      </w:r>
      <w:r w:rsidR="46C7ADF1" w:rsidRPr="00BB08FC">
        <w:rPr>
          <w:rFonts w:ascii="Times New Roman" w:eastAsia="Times New Roman" w:hAnsi="Times New Roman" w:cs="Times New Roman"/>
          <w:sz w:val="28"/>
          <w:szCs w:val="28"/>
        </w:rPr>
        <w:t xml:space="preserve"> струму: катод 3А/дм</w:t>
      </w:r>
      <w:r w:rsidR="46C7ADF1" w:rsidRPr="00BB08FC">
        <w:rPr>
          <w:rFonts w:ascii="Times New Roman" w:eastAsia="Times New Roman" w:hAnsi="Times New Roman" w:cs="Times New Roman"/>
          <w:sz w:val="28"/>
          <w:szCs w:val="28"/>
          <w:vertAlign w:val="superscript"/>
        </w:rPr>
        <w:t>3</w:t>
      </w:r>
    </w:p>
    <w:p w14:paraId="284B8208" w14:textId="36A03A1C" w:rsidR="46C7ADF1" w:rsidRPr="00946381" w:rsidRDefault="46C7ADF1" w:rsidP="00BB08FC">
      <w:pPr>
        <w:pStyle w:val="a4"/>
        <w:spacing w:before="240" w:after="240" w:line="360" w:lineRule="auto"/>
        <w:rPr>
          <w:rFonts w:ascii="Times New Roman" w:eastAsia="Times New Roman" w:hAnsi="Times New Roman" w:cs="Times New Roman"/>
          <w:sz w:val="28"/>
          <w:szCs w:val="28"/>
          <w:lang w:val="en-US"/>
        </w:rPr>
      </w:pPr>
      <w:r w:rsidRPr="00BB08FC">
        <w:rPr>
          <w:rFonts w:ascii="Times New Roman" w:eastAsia="Times New Roman" w:hAnsi="Times New Roman" w:cs="Times New Roman"/>
          <w:sz w:val="28"/>
          <w:szCs w:val="28"/>
        </w:rPr>
        <w:t>Температура електроліту: 55°C</w:t>
      </w:r>
      <w:r w:rsidR="00946381">
        <w:rPr>
          <w:rFonts w:ascii="Times New Roman" w:eastAsia="Times New Roman" w:hAnsi="Times New Roman" w:cs="Times New Roman"/>
          <w:sz w:val="28"/>
          <w:szCs w:val="28"/>
          <w:lang w:val="en-US"/>
        </w:rPr>
        <w:t xml:space="preserve"> [8]</w:t>
      </w:r>
    </w:p>
    <w:p w14:paraId="19205361" w14:textId="4CD928DB" w:rsidR="46C7ADF1" w:rsidRPr="00BB08FC" w:rsidRDefault="46C7ADF1" w:rsidP="00BB08FC">
      <w:pPr>
        <w:pStyle w:val="a4"/>
        <w:spacing w:line="360" w:lineRule="auto"/>
        <w:rPr>
          <w:rFonts w:ascii="Times New Roman" w:eastAsia="Times New Roman" w:hAnsi="Times New Roman" w:cs="Times New Roman"/>
          <w:sz w:val="28"/>
          <w:szCs w:val="28"/>
        </w:rPr>
      </w:pPr>
      <w:r w:rsidRPr="00BB08FC">
        <w:rPr>
          <w:rFonts w:ascii="Times New Roman" w:eastAsia="Times New Roman" w:hAnsi="Times New Roman" w:cs="Times New Roman"/>
          <w:sz w:val="28"/>
          <w:szCs w:val="28"/>
        </w:rPr>
        <w:t>Значення ентальпії вихідних і кінцевих продуктів електродних реакцій, що протікають в процесі нанесення покриття</w:t>
      </w:r>
    </w:p>
    <w:p w14:paraId="5E7FCC82" w14:textId="4E35B21E" w:rsidR="435E8FC4" w:rsidRPr="00F25B56" w:rsidRDefault="00BB08FC" w:rsidP="00F25B56">
      <w:pPr>
        <w:spacing w:line="360" w:lineRule="auto"/>
        <w:ind w:left="426" w:firstLine="474"/>
        <w:rPr>
          <w:rFonts w:ascii="Times New Roman" w:eastAsia="Times New Roman" w:hAnsi="Times New Roman" w:cs="Times New Roman"/>
          <w:color w:val="000000" w:themeColor="text1"/>
          <w:sz w:val="28"/>
          <w:szCs w:val="28"/>
        </w:rPr>
      </w:pPr>
      <w:r w:rsidRPr="00F25B56">
        <w:rPr>
          <w:rFonts w:ascii="Segoe UI" w:eastAsia="Segoe UI" w:hAnsi="Segoe UI" w:cs="Segoe UI"/>
          <w:color w:val="000000" w:themeColor="text1"/>
          <w:sz w:val="28"/>
          <w:szCs w:val="28"/>
        </w:rPr>
        <w:t>Δ</w:t>
      </w:r>
      <w:r w:rsidR="46C7ADF1" w:rsidRPr="00F25B56">
        <w:rPr>
          <w:rFonts w:ascii="Times New Roman" w:eastAsia="Times New Roman" w:hAnsi="Times New Roman" w:cs="Times New Roman"/>
          <w:color w:val="000000" w:themeColor="text1"/>
          <w:sz w:val="28"/>
          <w:szCs w:val="28"/>
        </w:rPr>
        <w:t xml:space="preserve">Н(Ni)=-53,14кДж/моль; </w:t>
      </w:r>
      <w:r w:rsidRPr="00F25B56">
        <w:rPr>
          <w:rFonts w:ascii="Segoe UI" w:eastAsia="Segoe UI" w:hAnsi="Segoe UI" w:cs="Segoe UI"/>
          <w:color w:val="000000" w:themeColor="text1"/>
          <w:sz w:val="28"/>
          <w:szCs w:val="28"/>
        </w:rPr>
        <w:t>Δ</w:t>
      </w:r>
      <w:r w:rsidR="46C7ADF1" w:rsidRPr="00F25B56">
        <w:rPr>
          <w:rFonts w:ascii="Times New Roman" w:eastAsia="Times New Roman" w:hAnsi="Times New Roman" w:cs="Times New Roman"/>
          <w:color w:val="000000" w:themeColor="text1"/>
          <w:sz w:val="28"/>
          <w:szCs w:val="28"/>
        </w:rPr>
        <w:t>Н(Н</w:t>
      </w:r>
      <w:r w:rsidR="46C7ADF1" w:rsidRPr="00F25B56">
        <w:rPr>
          <w:rFonts w:ascii="Times New Roman" w:eastAsia="Times New Roman" w:hAnsi="Times New Roman" w:cs="Times New Roman"/>
          <w:color w:val="000000" w:themeColor="text1"/>
          <w:sz w:val="28"/>
          <w:szCs w:val="28"/>
          <w:vertAlign w:val="subscript"/>
        </w:rPr>
        <w:t>2</w:t>
      </w:r>
      <w:r w:rsidR="46C7ADF1" w:rsidRPr="00F25B56">
        <w:rPr>
          <w:rFonts w:ascii="Times New Roman" w:eastAsia="Times New Roman" w:hAnsi="Times New Roman" w:cs="Times New Roman"/>
          <w:color w:val="000000" w:themeColor="text1"/>
          <w:sz w:val="28"/>
          <w:szCs w:val="28"/>
        </w:rPr>
        <w:t>)=0</w:t>
      </w:r>
    </w:p>
    <w:p w14:paraId="3F2260C5" w14:textId="75F36B56" w:rsidR="31F63CC7" w:rsidRPr="00BB08FC" w:rsidRDefault="31F63CC7" w:rsidP="00BB08FC">
      <w:pPr>
        <w:pStyle w:val="a4"/>
        <w:rPr>
          <w:rFonts w:ascii="Times New Roman" w:eastAsia="Times New Roman" w:hAnsi="Times New Roman" w:cs="Times New Roman"/>
          <w:sz w:val="28"/>
          <w:szCs w:val="28"/>
        </w:rPr>
      </w:pPr>
      <w:r w:rsidRPr="00BB08FC">
        <w:rPr>
          <w:rFonts w:ascii="Times New Roman" w:eastAsia="Times New Roman" w:hAnsi="Times New Roman" w:cs="Times New Roman"/>
          <w:sz w:val="28"/>
          <w:szCs w:val="28"/>
        </w:rPr>
        <w:t>3.1 Визначення фондів робочого часу обладнання</w:t>
      </w:r>
    </w:p>
    <w:p w14:paraId="4970DCBE" w14:textId="0F7E8E6A" w:rsidR="19A7968C" w:rsidRPr="00BB08FC" w:rsidRDefault="19A7968C" w:rsidP="435E8FC4">
      <w:pPr>
        <w:spacing w:line="360" w:lineRule="auto"/>
        <w:ind w:left="360" w:firstLine="540"/>
        <w:jc w:val="both"/>
      </w:pPr>
      <w:r w:rsidRPr="00BB08FC">
        <w:rPr>
          <w:rFonts w:ascii="Times New Roman" w:eastAsia="Times New Roman" w:hAnsi="Times New Roman" w:cs="Times New Roman"/>
          <w:sz w:val="28"/>
          <w:szCs w:val="28"/>
        </w:rPr>
        <w:t xml:space="preserve">Режим роботи, згідно з яким встановлюється номінальний фонд робочого часу </w:t>
      </w:r>
      <w:r w:rsidRPr="00BB08FC">
        <w:rPr>
          <w:rFonts w:ascii="Times New Roman" w:eastAsia="Times New Roman" w:hAnsi="Times New Roman" w:cs="Times New Roman"/>
          <w:color w:val="000000" w:themeColor="text1"/>
          <w:sz w:val="28"/>
          <w:szCs w:val="28"/>
        </w:rPr>
        <w:t>Т</w:t>
      </w:r>
      <w:r w:rsidRPr="00BB08FC">
        <w:rPr>
          <w:rFonts w:ascii="Times New Roman" w:eastAsia="Times New Roman" w:hAnsi="Times New Roman" w:cs="Times New Roman"/>
          <w:color w:val="000000" w:themeColor="text1"/>
          <w:sz w:val="28"/>
          <w:szCs w:val="28"/>
          <w:vertAlign w:val="subscript"/>
        </w:rPr>
        <w:t>н</w:t>
      </w:r>
      <w:r w:rsidRPr="00BB08FC">
        <w:rPr>
          <w:rFonts w:ascii="Times New Roman" w:eastAsia="Times New Roman" w:hAnsi="Times New Roman" w:cs="Times New Roman"/>
          <w:sz w:val="28"/>
          <w:szCs w:val="28"/>
        </w:rPr>
        <w:t>, залежить від характеру і виду виробництва всього підприємства, місцевих умов праці, особливостей процесів і обладнання.</w:t>
      </w:r>
    </w:p>
    <w:p w14:paraId="5D36661B" w14:textId="034ECECE" w:rsidR="19A7968C" w:rsidRPr="00BB08FC" w:rsidRDefault="19A7968C" w:rsidP="435E8FC4">
      <w:pPr>
        <w:spacing w:before="120" w:line="360" w:lineRule="auto"/>
        <w:ind w:left="360" w:right="-79" w:firstLine="540"/>
        <w:jc w:val="center"/>
        <w:rPr>
          <w:rFonts w:ascii="Times New Roman" w:eastAsia="Times New Roman" w:hAnsi="Times New Roman" w:cs="Times New Roman"/>
          <w:sz w:val="28"/>
          <w:szCs w:val="28"/>
        </w:rPr>
      </w:pPr>
      <w:r w:rsidRPr="00BB08FC">
        <w:rPr>
          <w:rFonts w:ascii="Times New Roman" w:eastAsia="Times New Roman" w:hAnsi="Times New Roman" w:cs="Times New Roman"/>
          <w:color w:val="000000" w:themeColor="text1"/>
          <w:sz w:val="28"/>
          <w:szCs w:val="28"/>
        </w:rPr>
        <w:t>Т</w:t>
      </w:r>
      <w:r w:rsidRPr="00BB08FC">
        <w:rPr>
          <w:rFonts w:ascii="Times New Roman" w:eastAsia="Times New Roman" w:hAnsi="Times New Roman" w:cs="Times New Roman"/>
          <w:color w:val="000000" w:themeColor="text1"/>
          <w:sz w:val="28"/>
          <w:szCs w:val="28"/>
          <w:vertAlign w:val="subscript"/>
        </w:rPr>
        <w:t>н</w:t>
      </w:r>
      <w:r w:rsidRPr="00BB08FC">
        <w:rPr>
          <w:rFonts w:ascii="Times New Roman" w:eastAsia="Times New Roman" w:hAnsi="Times New Roman" w:cs="Times New Roman"/>
          <w:color w:val="000000" w:themeColor="text1"/>
          <w:sz w:val="28"/>
          <w:szCs w:val="28"/>
        </w:rPr>
        <w:t xml:space="preserve"> = [Т</w:t>
      </w:r>
      <w:r w:rsidRPr="00BB08FC">
        <w:rPr>
          <w:rFonts w:ascii="Times New Roman" w:eastAsia="Times New Roman" w:hAnsi="Times New Roman" w:cs="Times New Roman"/>
          <w:color w:val="000000" w:themeColor="text1"/>
          <w:sz w:val="28"/>
          <w:szCs w:val="28"/>
          <w:vertAlign w:val="subscript"/>
        </w:rPr>
        <w:t>сут</w:t>
      </w:r>
      <w:r w:rsidRPr="00BB08FC">
        <w:rPr>
          <w:rFonts w:ascii="Times New Roman" w:eastAsia="Times New Roman" w:hAnsi="Times New Roman" w:cs="Times New Roman"/>
          <w:color w:val="000000" w:themeColor="text1"/>
          <w:sz w:val="28"/>
          <w:szCs w:val="28"/>
        </w:rPr>
        <w:t xml:space="preserve"> (Т</w:t>
      </w:r>
      <w:r w:rsidRPr="00BB08FC">
        <w:rPr>
          <w:rFonts w:ascii="Times New Roman" w:eastAsia="Times New Roman" w:hAnsi="Times New Roman" w:cs="Times New Roman"/>
          <w:color w:val="000000" w:themeColor="text1"/>
          <w:sz w:val="28"/>
          <w:szCs w:val="28"/>
          <w:vertAlign w:val="subscript"/>
        </w:rPr>
        <w:t>в</w:t>
      </w:r>
      <w:r w:rsidRPr="00BB08FC">
        <w:rPr>
          <w:rFonts w:ascii="Times New Roman" w:eastAsia="Times New Roman" w:hAnsi="Times New Roman" w:cs="Times New Roman"/>
          <w:color w:val="000000" w:themeColor="text1"/>
          <w:sz w:val="28"/>
          <w:szCs w:val="28"/>
        </w:rPr>
        <w:t xml:space="preserve"> + Т</w:t>
      </w:r>
      <w:r w:rsidRPr="00BB08FC">
        <w:rPr>
          <w:rFonts w:ascii="Times New Roman" w:eastAsia="Times New Roman" w:hAnsi="Times New Roman" w:cs="Times New Roman"/>
          <w:color w:val="000000" w:themeColor="text1"/>
          <w:sz w:val="28"/>
          <w:szCs w:val="28"/>
          <w:vertAlign w:val="subscript"/>
        </w:rPr>
        <w:t>пр</w:t>
      </w:r>
      <w:r w:rsidRPr="00BB08FC">
        <w:rPr>
          <w:rFonts w:ascii="Times New Roman" w:eastAsia="Times New Roman" w:hAnsi="Times New Roman" w:cs="Times New Roman"/>
          <w:color w:val="000000" w:themeColor="text1"/>
          <w:sz w:val="28"/>
          <w:szCs w:val="28"/>
        </w:rPr>
        <w:t>)/Т</w:t>
      </w:r>
      <w:r w:rsidRPr="00BB08FC">
        <w:rPr>
          <w:rFonts w:ascii="Times New Roman" w:eastAsia="Times New Roman" w:hAnsi="Times New Roman" w:cs="Times New Roman"/>
          <w:color w:val="000000" w:themeColor="text1"/>
          <w:sz w:val="28"/>
          <w:szCs w:val="28"/>
          <w:vertAlign w:val="subscript"/>
        </w:rPr>
        <w:t>р.д.</w:t>
      </w:r>
      <w:r w:rsidRPr="00BB08FC">
        <w:rPr>
          <w:rFonts w:ascii="Times New Roman" w:eastAsia="Times New Roman" w:hAnsi="Times New Roman" w:cs="Times New Roman"/>
          <w:color w:val="000000" w:themeColor="text1"/>
          <w:sz w:val="28"/>
          <w:szCs w:val="28"/>
        </w:rPr>
        <w:t>· Т</w:t>
      </w:r>
      <w:r w:rsidRPr="00BB08FC">
        <w:rPr>
          <w:rFonts w:ascii="Times New Roman" w:eastAsia="Times New Roman" w:hAnsi="Times New Roman" w:cs="Times New Roman"/>
          <w:color w:val="000000" w:themeColor="text1"/>
          <w:sz w:val="28"/>
          <w:szCs w:val="28"/>
          <w:vertAlign w:val="subscript"/>
        </w:rPr>
        <w:t>р.н.</w:t>
      </w:r>
      <w:r w:rsidRPr="00BB08FC">
        <w:rPr>
          <w:rFonts w:ascii="Times New Roman" w:eastAsia="Times New Roman" w:hAnsi="Times New Roman" w:cs="Times New Roman"/>
          <w:color w:val="000000" w:themeColor="text1"/>
          <w:sz w:val="28"/>
          <w:szCs w:val="28"/>
        </w:rPr>
        <w:t xml:space="preserve"> - Т</w:t>
      </w:r>
      <w:r w:rsidRPr="00BB08FC">
        <w:rPr>
          <w:rFonts w:ascii="Times New Roman" w:eastAsia="Times New Roman" w:hAnsi="Times New Roman" w:cs="Times New Roman"/>
          <w:color w:val="000000" w:themeColor="text1"/>
          <w:sz w:val="28"/>
          <w:szCs w:val="28"/>
          <w:vertAlign w:val="subscript"/>
        </w:rPr>
        <w:t>пр</w:t>
      </w:r>
      <w:r w:rsidRPr="00BB08FC">
        <w:rPr>
          <w:rFonts w:ascii="Times New Roman" w:eastAsia="Times New Roman" w:hAnsi="Times New Roman" w:cs="Times New Roman"/>
          <w:color w:val="000000" w:themeColor="text1"/>
          <w:sz w:val="28"/>
          <w:szCs w:val="28"/>
          <w:vertAlign w:val="superscript"/>
        </w:rPr>
        <w:t>'</w:t>
      </w:r>
      <w:r w:rsidRPr="00BB08FC">
        <w:rPr>
          <w:rFonts w:ascii="Times New Roman" w:eastAsia="Times New Roman" w:hAnsi="Times New Roman" w:cs="Times New Roman"/>
          <w:color w:val="000000" w:themeColor="text1"/>
          <w:sz w:val="28"/>
          <w:szCs w:val="28"/>
        </w:rPr>
        <w:t>] · N</w:t>
      </w:r>
      <w:r w:rsidRPr="00BB08FC">
        <w:rPr>
          <w:rFonts w:ascii="Times New Roman" w:eastAsia="Times New Roman" w:hAnsi="Times New Roman" w:cs="Times New Roman"/>
          <w:color w:val="000000" w:themeColor="text1"/>
          <w:sz w:val="28"/>
          <w:szCs w:val="28"/>
          <w:vertAlign w:val="subscript"/>
        </w:rPr>
        <w:t>см</w:t>
      </w:r>
      <w:r w:rsidRPr="00BB08FC">
        <w:rPr>
          <w:rFonts w:ascii="Times New Roman" w:eastAsia="Times New Roman" w:hAnsi="Times New Roman" w:cs="Times New Roman"/>
          <w:color w:val="000000" w:themeColor="text1"/>
          <w:sz w:val="28"/>
          <w:szCs w:val="28"/>
        </w:rPr>
        <w:t>,</w:t>
      </w:r>
    </w:p>
    <w:p w14:paraId="67D0B15D" w14:textId="1F4F795D" w:rsidR="19A7968C" w:rsidRDefault="19A7968C" w:rsidP="435E8FC4">
      <w:pPr>
        <w:spacing w:line="360" w:lineRule="auto"/>
        <w:ind w:left="360" w:firstLine="540"/>
        <w:jc w:val="both"/>
      </w:pPr>
      <w:r w:rsidRPr="00FA5B7F">
        <w:rPr>
          <w:rFonts w:ascii="Times New Roman" w:eastAsia="Times New Roman" w:hAnsi="Times New Roman" w:cs="Times New Roman"/>
          <w:sz w:val="28"/>
          <w:szCs w:val="28"/>
        </w:rPr>
        <w:t xml:space="preserve">де </w:t>
      </w:r>
      <w:r w:rsidRPr="00FA5B7F">
        <w:rPr>
          <w:rFonts w:ascii="Times New Roman" w:eastAsia="Times New Roman" w:hAnsi="Times New Roman" w:cs="Times New Roman"/>
          <w:color w:val="000000" w:themeColor="text1"/>
          <w:sz w:val="28"/>
          <w:szCs w:val="28"/>
        </w:rPr>
        <w:t>Т</w:t>
      </w:r>
      <w:r w:rsidRPr="00FA5B7F">
        <w:rPr>
          <w:rFonts w:ascii="Times New Roman" w:eastAsia="Times New Roman" w:hAnsi="Times New Roman" w:cs="Times New Roman"/>
          <w:color w:val="000000" w:themeColor="text1"/>
          <w:sz w:val="28"/>
          <w:szCs w:val="28"/>
          <w:vertAlign w:val="subscript"/>
        </w:rPr>
        <w:t>сут</w:t>
      </w:r>
      <w:r w:rsidRPr="00FA5B7F">
        <w:rPr>
          <w:rFonts w:ascii="Times New Roman" w:eastAsia="Times New Roman" w:hAnsi="Times New Roman" w:cs="Times New Roman"/>
          <w:sz w:val="28"/>
          <w:szCs w:val="28"/>
        </w:rPr>
        <w:t xml:space="preserve"> - кількість днів у році, 365; </w:t>
      </w:r>
      <w:r w:rsidRPr="00FA5B7F">
        <w:rPr>
          <w:rFonts w:ascii="Times New Roman" w:eastAsia="Times New Roman" w:hAnsi="Times New Roman" w:cs="Times New Roman"/>
          <w:color w:val="000000" w:themeColor="text1"/>
          <w:sz w:val="28"/>
          <w:szCs w:val="28"/>
        </w:rPr>
        <w:t>Т</w:t>
      </w:r>
      <w:r w:rsidRPr="00FA5B7F">
        <w:rPr>
          <w:rFonts w:ascii="Times New Roman" w:eastAsia="Times New Roman" w:hAnsi="Times New Roman" w:cs="Times New Roman"/>
          <w:color w:val="000000" w:themeColor="text1"/>
          <w:sz w:val="28"/>
          <w:szCs w:val="28"/>
          <w:vertAlign w:val="subscript"/>
        </w:rPr>
        <w:t>в</w:t>
      </w:r>
      <w:r w:rsidRPr="00FA5B7F">
        <w:rPr>
          <w:rFonts w:ascii="Times New Roman" w:eastAsia="Times New Roman" w:hAnsi="Times New Roman" w:cs="Times New Roman"/>
          <w:sz w:val="28"/>
          <w:szCs w:val="28"/>
        </w:rPr>
        <w:t xml:space="preserve"> – кількість вихідних днів у році, 104 дні; </w:t>
      </w:r>
      <w:r w:rsidRPr="00FA5B7F">
        <w:rPr>
          <w:rFonts w:ascii="Times New Roman" w:eastAsia="Times New Roman" w:hAnsi="Times New Roman" w:cs="Times New Roman"/>
          <w:color w:val="000000" w:themeColor="text1"/>
          <w:sz w:val="28"/>
          <w:szCs w:val="28"/>
        </w:rPr>
        <w:t>Т</w:t>
      </w:r>
      <w:r w:rsidRPr="00FA5B7F">
        <w:rPr>
          <w:rFonts w:ascii="Times New Roman" w:eastAsia="Times New Roman" w:hAnsi="Times New Roman" w:cs="Times New Roman"/>
          <w:color w:val="000000" w:themeColor="text1"/>
          <w:sz w:val="28"/>
          <w:szCs w:val="28"/>
          <w:vertAlign w:val="subscript"/>
        </w:rPr>
        <w:t>пр</w:t>
      </w:r>
      <w:r w:rsidRPr="00FA5B7F">
        <w:rPr>
          <w:rFonts w:ascii="Times New Roman" w:eastAsia="Times New Roman" w:hAnsi="Times New Roman" w:cs="Times New Roman"/>
          <w:color w:val="000000" w:themeColor="text1"/>
          <w:sz w:val="28"/>
          <w:szCs w:val="28"/>
        </w:rPr>
        <w:t xml:space="preserve"> </w:t>
      </w:r>
      <w:r w:rsidRPr="00FA5B7F">
        <w:rPr>
          <w:rFonts w:ascii="Times New Roman" w:eastAsia="Times New Roman" w:hAnsi="Times New Roman" w:cs="Times New Roman"/>
          <w:sz w:val="28"/>
          <w:szCs w:val="28"/>
        </w:rPr>
        <w:t xml:space="preserve">– кількість офіційних святкових днів у році, 10 днів; </w:t>
      </w:r>
      <w:r w:rsidRPr="00FA5B7F">
        <w:rPr>
          <w:rFonts w:ascii="Times New Roman" w:eastAsia="Times New Roman" w:hAnsi="Times New Roman" w:cs="Times New Roman"/>
          <w:color w:val="000000" w:themeColor="text1"/>
          <w:sz w:val="28"/>
          <w:szCs w:val="28"/>
        </w:rPr>
        <w:t>Т</w:t>
      </w:r>
      <w:r w:rsidRPr="00FA5B7F">
        <w:rPr>
          <w:rFonts w:ascii="Times New Roman" w:eastAsia="Times New Roman" w:hAnsi="Times New Roman" w:cs="Times New Roman"/>
          <w:color w:val="000000" w:themeColor="text1"/>
          <w:sz w:val="28"/>
          <w:szCs w:val="28"/>
          <w:vertAlign w:val="subscript"/>
        </w:rPr>
        <w:t>р.д</w:t>
      </w:r>
      <w:r w:rsidRPr="00FA5B7F">
        <w:rPr>
          <w:rFonts w:ascii="Times New Roman" w:eastAsia="Times New Roman" w:hAnsi="Times New Roman" w:cs="Times New Roman"/>
          <w:sz w:val="28"/>
          <w:szCs w:val="28"/>
        </w:rPr>
        <w:t xml:space="preserve"> – кількість робочих днів на тиждень, 5 днів; </w:t>
      </w:r>
      <w:r w:rsidR="4339C5F2" w:rsidRPr="00FA5B7F">
        <w:rPr>
          <w:rFonts w:ascii="Times New Roman" w:eastAsia="Times New Roman" w:hAnsi="Times New Roman" w:cs="Times New Roman"/>
          <w:color w:val="000000" w:themeColor="text1"/>
          <w:sz w:val="28"/>
          <w:szCs w:val="28"/>
        </w:rPr>
        <w:t>Т</w:t>
      </w:r>
      <w:r w:rsidR="4339C5F2" w:rsidRPr="00FA5B7F">
        <w:rPr>
          <w:rFonts w:ascii="Times New Roman" w:eastAsia="Times New Roman" w:hAnsi="Times New Roman" w:cs="Times New Roman"/>
          <w:color w:val="000000" w:themeColor="text1"/>
          <w:sz w:val="28"/>
          <w:szCs w:val="28"/>
          <w:vertAlign w:val="subscript"/>
        </w:rPr>
        <w:t>р.н</w:t>
      </w:r>
      <w:r w:rsidRPr="00FA5B7F">
        <w:rPr>
          <w:rFonts w:ascii="Times New Roman" w:eastAsia="Times New Roman" w:hAnsi="Times New Roman" w:cs="Times New Roman"/>
          <w:sz w:val="28"/>
          <w:szCs w:val="28"/>
        </w:rPr>
        <w:t xml:space="preserve">. - кількість робочих годин на тиждень, 36 годин; </w:t>
      </w:r>
      <w:r w:rsidR="000EC134" w:rsidRPr="00FA5B7F">
        <w:rPr>
          <w:rFonts w:ascii="Times New Roman" w:eastAsia="Times New Roman" w:hAnsi="Times New Roman" w:cs="Times New Roman"/>
          <w:color w:val="000000" w:themeColor="text1"/>
          <w:sz w:val="28"/>
          <w:szCs w:val="28"/>
        </w:rPr>
        <w:t>Т</w:t>
      </w:r>
      <w:r w:rsidR="000EC134" w:rsidRPr="00FA5B7F">
        <w:rPr>
          <w:rFonts w:ascii="Times New Roman" w:eastAsia="Times New Roman" w:hAnsi="Times New Roman" w:cs="Times New Roman"/>
          <w:color w:val="000000" w:themeColor="text1"/>
          <w:sz w:val="28"/>
          <w:szCs w:val="28"/>
          <w:vertAlign w:val="subscript"/>
        </w:rPr>
        <w:t>пр</w:t>
      </w:r>
      <w:r w:rsidR="000EC134" w:rsidRPr="00FA5B7F">
        <w:rPr>
          <w:rFonts w:ascii="Times New Roman" w:eastAsia="Times New Roman" w:hAnsi="Times New Roman" w:cs="Times New Roman"/>
          <w:color w:val="000000" w:themeColor="text1"/>
          <w:sz w:val="28"/>
          <w:szCs w:val="28"/>
          <w:vertAlign w:val="superscript"/>
        </w:rPr>
        <w:t>'</w:t>
      </w:r>
      <w:r w:rsidRPr="00FA5B7F">
        <w:rPr>
          <w:rFonts w:ascii="Times New Roman" w:eastAsia="Times New Roman" w:hAnsi="Times New Roman" w:cs="Times New Roman"/>
          <w:sz w:val="28"/>
          <w:szCs w:val="28"/>
        </w:rPr>
        <w:t xml:space="preserve"> — кількість годин, на які скорочуються святкові дні, 6 годин; </w:t>
      </w:r>
      <w:r w:rsidR="4A6F1CDA" w:rsidRPr="435E8FC4">
        <w:rPr>
          <w:rFonts w:ascii="Times New Roman" w:eastAsia="Times New Roman" w:hAnsi="Times New Roman" w:cs="Times New Roman"/>
          <w:color w:val="000000" w:themeColor="text1"/>
          <w:sz w:val="28"/>
          <w:szCs w:val="28"/>
          <w:lang w:val="en-US"/>
        </w:rPr>
        <w:t>N</w:t>
      </w:r>
      <w:r w:rsidR="4A6F1CDA" w:rsidRPr="00FA5B7F">
        <w:rPr>
          <w:rFonts w:ascii="Times New Roman" w:eastAsia="Times New Roman" w:hAnsi="Times New Roman" w:cs="Times New Roman"/>
          <w:color w:val="000000" w:themeColor="text1"/>
          <w:sz w:val="28"/>
          <w:szCs w:val="28"/>
          <w:vertAlign w:val="subscript"/>
        </w:rPr>
        <w:t>см</w:t>
      </w:r>
      <w:r w:rsidRPr="00FA5B7F">
        <w:rPr>
          <w:rFonts w:ascii="Times New Roman" w:eastAsia="Times New Roman" w:hAnsi="Times New Roman" w:cs="Times New Roman"/>
          <w:sz w:val="28"/>
          <w:szCs w:val="28"/>
        </w:rPr>
        <w:t xml:space="preserve"> - число з</w:t>
      </w:r>
      <w:r w:rsidR="00BB08FC">
        <w:rPr>
          <w:rFonts w:ascii="Times New Roman" w:eastAsia="Times New Roman" w:hAnsi="Times New Roman" w:cs="Times New Roman"/>
          <w:sz w:val="28"/>
          <w:szCs w:val="28"/>
        </w:rPr>
        <w:t>мін</w:t>
      </w:r>
      <w:r w:rsidRPr="00FA5B7F">
        <w:rPr>
          <w:rFonts w:ascii="Times New Roman" w:eastAsia="Times New Roman" w:hAnsi="Times New Roman" w:cs="Times New Roman"/>
          <w:sz w:val="28"/>
          <w:szCs w:val="28"/>
        </w:rPr>
        <w:t>.</w:t>
      </w:r>
    </w:p>
    <w:p w14:paraId="0BE0E884" w14:textId="7818BF4C" w:rsidR="6A8DBDCF" w:rsidRDefault="6A8DBDCF" w:rsidP="435E8FC4">
      <w:pPr>
        <w:spacing w:line="360" w:lineRule="auto"/>
        <w:ind w:left="360" w:firstLine="540"/>
        <w:jc w:val="both"/>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ru-RU"/>
        </w:rPr>
        <w:t>Т</w:t>
      </w:r>
      <w:r w:rsidRPr="435E8FC4">
        <w:rPr>
          <w:rFonts w:ascii="Times New Roman" w:eastAsia="Times New Roman" w:hAnsi="Times New Roman" w:cs="Times New Roman"/>
          <w:color w:val="000000" w:themeColor="text1"/>
          <w:sz w:val="28"/>
          <w:szCs w:val="28"/>
          <w:vertAlign w:val="subscript"/>
          <w:lang w:val="ru-RU"/>
        </w:rPr>
        <w:t xml:space="preserve">н </w:t>
      </w:r>
      <w:r w:rsidRPr="435E8FC4">
        <w:rPr>
          <w:rFonts w:ascii="Times New Roman" w:eastAsia="Times New Roman" w:hAnsi="Times New Roman" w:cs="Times New Roman"/>
          <w:color w:val="000000" w:themeColor="text1"/>
          <w:sz w:val="28"/>
          <w:szCs w:val="28"/>
          <w:lang w:val="ru-RU"/>
        </w:rPr>
        <w:t>= [365 – (104 + 10)∙41/5 - 6]∙1 = 2052</w:t>
      </w:r>
      <w:r w:rsidR="00BB08FC">
        <w:rPr>
          <w:rFonts w:ascii="Times New Roman" w:eastAsia="Times New Roman" w:hAnsi="Times New Roman" w:cs="Times New Roman"/>
          <w:color w:val="000000" w:themeColor="text1"/>
          <w:sz w:val="28"/>
          <w:szCs w:val="28"/>
          <w:lang w:val="ru-RU"/>
        </w:rPr>
        <w:t xml:space="preserve"> год.</w:t>
      </w:r>
    </w:p>
    <w:p w14:paraId="01CA1062" w14:textId="38A96C73" w:rsidR="6A8DBDCF" w:rsidRPr="00BB08FC" w:rsidRDefault="6A8DBDCF" w:rsidP="435E8FC4">
      <w:pPr>
        <w:spacing w:line="360" w:lineRule="auto"/>
        <w:ind w:left="360" w:firstLine="540"/>
        <w:jc w:val="both"/>
      </w:pPr>
      <w:r w:rsidRPr="00BB08FC">
        <w:rPr>
          <w:rFonts w:ascii="Times New Roman" w:eastAsia="Times New Roman" w:hAnsi="Times New Roman" w:cs="Times New Roman"/>
          <w:sz w:val="28"/>
          <w:szCs w:val="28"/>
        </w:rPr>
        <w:lastRenderedPageBreak/>
        <w:t xml:space="preserve">При визначенні фактичного тимчасового фонду обладнання </w:t>
      </w:r>
      <w:r w:rsidRPr="00BB08FC">
        <w:rPr>
          <w:rFonts w:ascii="Times New Roman" w:eastAsia="Times New Roman" w:hAnsi="Times New Roman" w:cs="Times New Roman"/>
          <w:color w:val="000000" w:themeColor="text1"/>
          <w:sz w:val="28"/>
          <w:szCs w:val="28"/>
        </w:rPr>
        <w:t>/Т</w:t>
      </w:r>
      <w:r w:rsidRPr="00BB08FC">
        <w:rPr>
          <w:rFonts w:ascii="Times New Roman" w:eastAsia="Times New Roman" w:hAnsi="Times New Roman" w:cs="Times New Roman"/>
          <w:color w:val="000000" w:themeColor="text1"/>
          <w:sz w:val="28"/>
          <w:szCs w:val="28"/>
          <w:vertAlign w:val="subscript"/>
        </w:rPr>
        <w:t>д</w:t>
      </w:r>
      <w:r w:rsidRPr="00BB08FC">
        <w:rPr>
          <w:rFonts w:ascii="Times New Roman" w:eastAsia="Times New Roman" w:hAnsi="Times New Roman" w:cs="Times New Roman"/>
          <w:color w:val="000000" w:themeColor="text1"/>
          <w:sz w:val="28"/>
          <w:szCs w:val="28"/>
        </w:rPr>
        <w:t>/</w:t>
      </w:r>
      <w:r w:rsidRPr="00BB08FC">
        <w:rPr>
          <w:rFonts w:ascii="Times New Roman" w:eastAsia="Times New Roman" w:hAnsi="Times New Roman" w:cs="Times New Roman"/>
          <w:sz w:val="28"/>
          <w:szCs w:val="28"/>
        </w:rPr>
        <w:t xml:space="preserve"> необхідно враховувати сумарні щорічні втрати часу на неминучі простої обладнання, які становлять від 3 до 10% від </w:t>
      </w:r>
      <w:r w:rsidRPr="00BB08FC">
        <w:rPr>
          <w:rFonts w:ascii="Times New Roman" w:eastAsia="Times New Roman" w:hAnsi="Times New Roman" w:cs="Times New Roman"/>
          <w:color w:val="000000" w:themeColor="text1"/>
          <w:sz w:val="28"/>
          <w:szCs w:val="28"/>
        </w:rPr>
        <w:t>Т</w:t>
      </w:r>
      <w:r w:rsidRPr="00BB08FC">
        <w:rPr>
          <w:rFonts w:ascii="Times New Roman" w:eastAsia="Times New Roman" w:hAnsi="Times New Roman" w:cs="Times New Roman"/>
          <w:color w:val="000000" w:themeColor="text1"/>
          <w:sz w:val="28"/>
          <w:szCs w:val="28"/>
          <w:vertAlign w:val="subscript"/>
        </w:rPr>
        <w:t>н</w:t>
      </w:r>
      <w:r w:rsidRPr="00BB08FC">
        <w:rPr>
          <w:rFonts w:ascii="Times New Roman" w:eastAsia="Times New Roman" w:hAnsi="Times New Roman" w:cs="Times New Roman"/>
          <w:color w:val="000000" w:themeColor="text1"/>
          <w:sz w:val="28"/>
          <w:szCs w:val="28"/>
        </w:rPr>
        <w:t>.</w:t>
      </w:r>
      <w:r w:rsidRPr="00BB08FC">
        <w:rPr>
          <w:rFonts w:ascii="Times New Roman" w:eastAsia="Times New Roman" w:hAnsi="Times New Roman" w:cs="Times New Roman"/>
          <w:sz w:val="28"/>
          <w:szCs w:val="28"/>
        </w:rPr>
        <w:t xml:space="preserve"> на рік.</w:t>
      </w:r>
    </w:p>
    <w:p w14:paraId="6A9F95A8" w14:textId="16119911" w:rsidR="3B7794D3" w:rsidRPr="00BB08FC" w:rsidRDefault="3B7794D3" w:rsidP="435E8FC4">
      <w:pPr>
        <w:spacing w:before="240" w:line="360" w:lineRule="auto"/>
        <w:ind w:left="360" w:right="-79" w:firstLine="540"/>
        <w:jc w:val="center"/>
        <w:rPr>
          <w:rFonts w:ascii="Times New Roman" w:eastAsia="Times New Roman" w:hAnsi="Times New Roman" w:cs="Times New Roman"/>
          <w:sz w:val="28"/>
          <w:szCs w:val="28"/>
        </w:rPr>
      </w:pPr>
      <w:r w:rsidRPr="00BB08FC">
        <w:rPr>
          <w:rFonts w:ascii="Times New Roman" w:eastAsia="Times New Roman" w:hAnsi="Times New Roman" w:cs="Times New Roman"/>
          <w:color w:val="000000" w:themeColor="text1"/>
          <w:sz w:val="28"/>
          <w:szCs w:val="28"/>
        </w:rPr>
        <w:t>Т</w:t>
      </w:r>
      <w:r w:rsidRPr="00BB08FC">
        <w:rPr>
          <w:rFonts w:ascii="Times New Roman" w:eastAsia="Times New Roman" w:hAnsi="Times New Roman" w:cs="Times New Roman"/>
          <w:color w:val="000000" w:themeColor="text1"/>
          <w:sz w:val="28"/>
          <w:szCs w:val="28"/>
          <w:vertAlign w:val="subscript"/>
        </w:rPr>
        <w:t xml:space="preserve">д </w:t>
      </w:r>
      <w:r w:rsidRPr="00BB08FC">
        <w:rPr>
          <w:rFonts w:ascii="Times New Roman" w:eastAsia="Times New Roman" w:hAnsi="Times New Roman" w:cs="Times New Roman"/>
          <w:color w:val="000000" w:themeColor="text1"/>
          <w:sz w:val="28"/>
          <w:szCs w:val="28"/>
        </w:rPr>
        <w:t>= Т</w:t>
      </w:r>
      <w:r w:rsidRPr="00BB08FC">
        <w:rPr>
          <w:rFonts w:ascii="Times New Roman" w:eastAsia="Times New Roman" w:hAnsi="Times New Roman" w:cs="Times New Roman"/>
          <w:color w:val="000000" w:themeColor="text1"/>
          <w:sz w:val="28"/>
          <w:szCs w:val="28"/>
          <w:vertAlign w:val="subscript"/>
        </w:rPr>
        <w:t xml:space="preserve">н </w:t>
      </w:r>
      <w:r w:rsidRPr="00BB08FC">
        <w:rPr>
          <w:rFonts w:ascii="Times New Roman" w:eastAsia="Times New Roman" w:hAnsi="Times New Roman" w:cs="Times New Roman"/>
          <w:color w:val="000000" w:themeColor="text1"/>
          <w:sz w:val="28"/>
          <w:szCs w:val="28"/>
        </w:rPr>
        <w:t>– К∙Т</w:t>
      </w:r>
      <w:r w:rsidRPr="00BB08FC">
        <w:rPr>
          <w:rFonts w:ascii="Times New Roman" w:eastAsia="Times New Roman" w:hAnsi="Times New Roman" w:cs="Times New Roman"/>
          <w:color w:val="000000" w:themeColor="text1"/>
          <w:sz w:val="28"/>
          <w:szCs w:val="28"/>
          <w:vertAlign w:val="subscript"/>
        </w:rPr>
        <w:t>н</w:t>
      </w:r>
      <w:r w:rsidRPr="00BB08FC">
        <w:rPr>
          <w:rFonts w:ascii="Times New Roman" w:eastAsia="Times New Roman" w:hAnsi="Times New Roman" w:cs="Times New Roman"/>
          <w:color w:val="000000" w:themeColor="text1"/>
          <w:sz w:val="28"/>
          <w:szCs w:val="28"/>
        </w:rPr>
        <w:t>,</w:t>
      </w:r>
    </w:p>
    <w:p w14:paraId="25A9F1E5" w14:textId="7A5B9E15" w:rsidR="3B7794D3" w:rsidRPr="00BB08FC" w:rsidRDefault="3B7794D3" w:rsidP="435E8FC4">
      <w:pPr>
        <w:spacing w:line="360" w:lineRule="auto"/>
        <w:ind w:left="360" w:firstLine="540"/>
        <w:jc w:val="both"/>
      </w:pPr>
      <w:r w:rsidRPr="00BB08FC">
        <w:rPr>
          <w:rFonts w:ascii="Times New Roman" w:eastAsia="Times New Roman" w:hAnsi="Times New Roman" w:cs="Times New Roman"/>
          <w:sz w:val="28"/>
          <w:szCs w:val="28"/>
        </w:rPr>
        <w:t>де К - коефіцієнт, що враховує втрати часу на ремонт обладнання і простої обладнання через відсутність працівників з поважних причин. Втрати часу на ремонт обладнання залежать від складності його ремонту, для третьої групи (автомати) К = 5%.</w:t>
      </w:r>
    </w:p>
    <w:p w14:paraId="4A646E34" w14:textId="0B9DAC18" w:rsidR="3B7794D3" w:rsidRDefault="3B7794D3" w:rsidP="435E8FC4">
      <w:pPr>
        <w:spacing w:line="360" w:lineRule="auto"/>
        <w:ind w:left="360" w:firstLine="540"/>
        <w:jc w:val="both"/>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ru-RU"/>
        </w:rPr>
        <w:t>Т</w:t>
      </w:r>
      <w:r w:rsidRPr="435E8FC4">
        <w:rPr>
          <w:rFonts w:ascii="Times New Roman" w:eastAsia="Times New Roman" w:hAnsi="Times New Roman" w:cs="Times New Roman"/>
          <w:color w:val="000000" w:themeColor="text1"/>
          <w:sz w:val="28"/>
          <w:szCs w:val="28"/>
          <w:vertAlign w:val="subscript"/>
          <w:lang w:val="ru-RU"/>
        </w:rPr>
        <w:t xml:space="preserve">д </w:t>
      </w:r>
      <w:r w:rsidRPr="435E8FC4">
        <w:rPr>
          <w:rFonts w:ascii="Times New Roman" w:eastAsia="Times New Roman" w:hAnsi="Times New Roman" w:cs="Times New Roman"/>
          <w:color w:val="000000" w:themeColor="text1"/>
          <w:sz w:val="28"/>
          <w:szCs w:val="28"/>
          <w:lang w:val="ru-RU"/>
        </w:rPr>
        <w:t xml:space="preserve">= 2052 – 0,05∙2052 =1950 </w:t>
      </w:r>
      <w:r w:rsidR="00BB08FC">
        <w:rPr>
          <w:rFonts w:ascii="Times New Roman" w:eastAsia="Times New Roman" w:hAnsi="Times New Roman" w:cs="Times New Roman"/>
          <w:color w:val="000000" w:themeColor="text1"/>
          <w:sz w:val="28"/>
          <w:szCs w:val="28"/>
          <w:lang w:val="ru-RU"/>
        </w:rPr>
        <w:t>год.</w:t>
      </w:r>
    </w:p>
    <w:p w14:paraId="2D65F4C3" w14:textId="6DB02FA6" w:rsidR="39C3476A" w:rsidRPr="00BB08FC" w:rsidRDefault="39C3476A" w:rsidP="00BB08FC">
      <w:pPr>
        <w:spacing w:line="360" w:lineRule="auto"/>
        <w:ind w:left="360" w:firstLine="540"/>
        <w:rPr>
          <w:rFonts w:ascii="Times New Roman" w:eastAsia="Times New Roman" w:hAnsi="Times New Roman" w:cs="Times New Roman"/>
          <w:color w:val="000000" w:themeColor="text1"/>
          <w:sz w:val="28"/>
          <w:szCs w:val="28"/>
        </w:rPr>
      </w:pPr>
      <w:r w:rsidRPr="00BB08FC">
        <w:rPr>
          <w:rFonts w:ascii="Times New Roman" w:eastAsia="Times New Roman" w:hAnsi="Times New Roman" w:cs="Times New Roman"/>
          <w:color w:val="000000" w:themeColor="text1"/>
          <w:sz w:val="28"/>
          <w:szCs w:val="28"/>
        </w:rPr>
        <w:t>3.2 Визначення виробничої програми</w:t>
      </w:r>
    </w:p>
    <w:p w14:paraId="5832E374" w14:textId="4AB95EE8" w:rsidR="39C3476A" w:rsidRPr="00BB08FC" w:rsidRDefault="39C3476A" w:rsidP="435E8FC4">
      <w:pPr>
        <w:spacing w:line="360" w:lineRule="auto"/>
        <w:ind w:left="360" w:firstLine="540"/>
        <w:jc w:val="both"/>
        <w:rPr>
          <w:rFonts w:ascii="Times New Roman" w:eastAsia="Times New Roman" w:hAnsi="Times New Roman" w:cs="Times New Roman"/>
          <w:sz w:val="28"/>
          <w:szCs w:val="28"/>
        </w:rPr>
      </w:pPr>
      <w:r w:rsidRPr="00BB08FC">
        <w:rPr>
          <w:rFonts w:ascii="Times New Roman" w:eastAsia="Times New Roman" w:hAnsi="Times New Roman" w:cs="Times New Roman"/>
          <w:sz w:val="28"/>
          <w:szCs w:val="28"/>
        </w:rPr>
        <w:t xml:space="preserve">Розрахунок виробничої програми проводиться на рік, день або годину. Щорічне завдання </w:t>
      </w:r>
      <w:r w:rsidR="00BB08FC">
        <w:rPr>
          <w:rFonts w:ascii="Times New Roman" w:eastAsia="Times New Roman" w:hAnsi="Times New Roman" w:cs="Times New Roman"/>
          <w:sz w:val="28"/>
          <w:szCs w:val="28"/>
        </w:rPr>
        <w:t>цеху</w:t>
      </w:r>
      <w:r w:rsidRPr="00BB08FC">
        <w:rPr>
          <w:rFonts w:ascii="Times New Roman" w:eastAsia="Times New Roman" w:hAnsi="Times New Roman" w:cs="Times New Roman"/>
          <w:sz w:val="28"/>
          <w:szCs w:val="28"/>
        </w:rPr>
        <w:t xml:space="preserve"> – </w:t>
      </w:r>
      <w:r w:rsidRPr="00BB08FC">
        <w:rPr>
          <w:rFonts w:ascii="Times New Roman" w:eastAsia="Times New Roman" w:hAnsi="Times New Roman" w:cs="Times New Roman"/>
          <w:color w:val="000000" w:themeColor="text1"/>
          <w:sz w:val="28"/>
          <w:szCs w:val="28"/>
        </w:rPr>
        <w:t>Р</w:t>
      </w:r>
      <w:r w:rsidRPr="00BB08FC">
        <w:rPr>
          <w:rFonts w:ascii="Times New Roman" w:eastAsia="Times New Roman" w:hAnsi="Times New Roman" w:cs="Times New Roman"/>
          <w:color w:val="000000" w:themeColor="text1"/>
          <w:sz w:val="28"/>
          <w:szCs w:val="28"/>
          <w:vertAlign w:val="subscript"/>
        </w:rPr>
        <w:t>зад</w:t>
      </w:r>
      <w:r w:rsidRPr="00BB08FC">
        <w:rPr>
          <w:rFonts w:ascii="Times New Roman" w:eastAsia="Times New Roman" w:hAnsi="Times New Roman" w:cs="Times New Roman"/>
          <w:sz w:val="28"/>
          <w:szCs w:val="28"/>
        </w:rPr>
        <w:t xml:space="preserve"> = 15000м</w:t>
      </w:r>
      <w:r w:rsidRPr="00BB08FC">
        <w:rPr>
          <w:rFonts w:ascii="Times New Roman" w:eastAsia="Times New Roman" w:hAnsi="Times New Roman" w:cs="Times New Roman"/>
          <w:sz w:val="28"/>
          <w:szCs w:val="28"/>
          <w:vertAlign w:val="superscript"/>
        </w:rPr>
        <w:t>2</w:t>
      </w:r>
      <w:r w:rsidRPr="00BB08FC">
        <w:rPr>
          <w:rFonts w:ascii="Times New Roman" w:eastAsia="Times New Roman" w:hAnsi="Times New Roman" w:cs="Times New Roman"/>
          <w:sz w:val="28"/>
          <w:szCs w:val="28"/>
        </w:rPr>
        <w:t xml:space="preserve">/рік. Для того щоб встановити річну виробничу програму </w:t>
      </w:r>
      <w:r w:rsidRPr="00BB08FC">
        <w:rPr>
          <w:rFonts w:ascii="Times New Roman" w:eastAsia="Times New Roman" w:hAnsi="Times New Roman" w:cs="Times New Roman"/>
          <w:color w:val="000000" w:themeColor="text1"/>
          <w:sz w:val="28"/>
          <w:szCs w:val="28"/>
        </w:rPr>
        <w:t>Р</w:t>
      </w:r>
      <w:r w:rsidR="00BB08FC">
        <w:rPr>
          <w:rFonts w:ascii="Times New Roman" w:eastAsia="Times New Roman" w:hAnsi="Times New Roman" w:cs="Times New Roman"/>
          <w:color w:val="000000" w:themeColor="text1"/>
          <w:sz w:val="28"/>
          <w:szCs w:val="28"/>
          <w:vertAlign w:val="subscript"/>
        </w:rPr>
        <w:t>р</w:t>
      </w:r>
      <w:r w:rsidRPr="00BB08FC">
        <w:rPr>
          <w:rFonts w:ascii="Times New Roman" w:eastAsia="Times New Roman" w:hAnsi="Times New Roman" w:cs="Times New Roman"/>
          <w:sz w:val="28"/>
          <w:szCs w:val="28"/>
        </w:rPr>
        <w:t>, річне завдання необхідно збільшити на кількість деталей, що підлягають корекції</w:t>
      </w:r>
    </w:p>
    <w:p w14:paraId="44FF96D6" w14:textId="24630D2B" w:rsidR="39C3476A" w:rsidRDefault="39C3476A" w:rsidP="435E8FC4">
      <w:pPr>
        <w:spacing w:before="120" w:line="360" w:lineRule="auto"/>
        <w:ind w:left="426" w:right="-79" w:firstLine="474"/>
        <w:jc w:val="center"/>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ru-RU"/>
        </w:rPr>
        <w:t>Р</w:t>
      </w:r>
      <w:r w:rsidRPr="435E8FC4">
        <w:rPr>
          <w:rFonts w:ascii="Times New Roman" w:eastAsia="Times New Roman" w:hAnsi="Times New Roman" w:cs="Times New Roman"/>
          <w:color w:val="000000" w:themeColor="text1"/>
          <w:sz w:val="28"/>
          <w:szCs w:val="28"/>
          <w:vertAlign w:val="subscript"/>
          <w:lang w:val="ru-RU"/>
        </w:rPr>
        <w:t xml:space="preserve">год </w:t>
      </w:r>
      <w:r w:rsidRPr="435E8FC4">
        <w:rPr>
          <w:rFonts w:ascii="Times New Roman" w:eastAsia="Times New Roman" w:hAnsi="Times New Roman" w:cs="Times New Roman"/>
          <w:color w:val="000000" w:themeColor="text1"/>
          <w:sz w:val="28"/>
          <w:szCs w:val="28"/>
          <w:lang w:val="ru-RU"/>
        </w:rPr>
        <w:t>= Р</w:t>
      </w:r>
      <w:r w:rsidRPr="435E8FC4">
        <w:rPr>
          <w:rFonts w:ascii="Times New Roman" w:eastAsia="Times New Roman" w:hAnsi="Times New Roman" w:cs="Times New Roman"/>
          <w:color w:val="000000" w:themeColor="text1"/>
          <w:sz w:val="28"/>
          <w:szCs w:val="28"/>
          <w:vertAlign w:val="subscript"/>
          <w:lang w:val="ru-RU"/>
        </w:rPr>
        <w:t xml:space="preserve">зад </w:t>
      </w:r>
      <w:r w:rsidRPr="435E8FC4">
        <w:rPr>
          <w:rFonts w:ascii="Times New Roman" w:eastAsia="Times New Roman" w:hAnsi="Times New Roman" w:cs="Times New Roman"/>
          <w:color w:val="000000" w:themeColor="text1"/>
          <w:sz w:val="28"/>
          <w:szCs w:val="28"/>
          <w:lang w:val="ru-RU"/>
        </w:rPr>
        <w:t>+ α∙Р</w:t>
      </w:r>
      <w:r w:rsidRPr="435E8FC4">
        <w:rPr>
          <w:rFonts w:ascii="Times New Roman" w:eastAsia="Times New Roman" w:hAnsi="Times New Roman" w:cs="Times New Roman"/>
          <w:color w:val="000000" w:themeColor="text1"/>
          <w:sz w:val="28"/>
          <w:szCs w:val="28"/>
          <w:vertAlign w:val="subscript"/>
          <w:lang w:val="ru-RU"/>
        </w:rPr>
        <w:t>зад</w:t>
      </w:r>
      <w:r w:rsidRPr="435E8FC4">
        <w:rPr>
          <w:rFonts w:ascii="Times New Roman" w:eastAsia="Times New Roman" w:hAnsi="Times New Roman" w:cs="Times New Roman"/>
          <w:color w:val="000000" w:themeColor="text1"/>
          <w:sz w:val="28"/>
          <w:szCs w:val="28"/>
          <w:lang w:val="ru-RU"/>
        </w:rPr>
        <w:t>,</w:t>
      </w:r>
    </w:p>
    <w:p w14:paraId="1B1FF623" w14:textId="33395D81" w:rsidR="39C3476A" w:rsidRPr="00BB08FC" w:rsidRDefault="39C3476A" w:rsidP="435E8FC4">
      <w:pPr>
        <w:spacing w:line="360" w:lineRule="auto"/>
        <w:ind w:left="426" w:firstLine="474"/>
        <w:jc w:val="both"/>
        <w:rPr>
          <w:rFonts w:ascii="Times New Roman" w:eastAsia="Times New Roman" w:hAnsi="Times New Roman" w:cs="Times New Roman"/>
          <w:sz w:val="28"/>
          <w:szCs w:val="28"/>
        </w:rPr>
      </w:pPr>
      <w:r w:rsidRPr="00BB08FC">
        <w:rPr>
          <w:rFonts w:ascii="Times New Roman" w:eastAsia="Times New Roman" w:hAnsi="Times New Roman" w:cs="Times New Roman"/>
          <w:sz w:val="28"/>
          <w:szCs w:val="28"/>
        </w:rPr>
        <w:t>Де α - коефіцієнт, що враховує виправлений дефект деталей, становить 2%</w:t>
      </w:r>
      <w:r w:rsidRPr="00BB08FC">
        <w:rPr>
          <w:rFonts w:ascii="Times New Roman" w:eastAsia="Times New Roman" w:hAnsi="Times New Roman" w:cs="Times New Roman"/>
          <w:color w:val="000000" w:themeColor="text1"/>
          <w:sz w:val="28"/>
          <w:szCs w:val="28"/>
        </w:rPr>
        <w:t>.</w:t>
      </w:r>
    </w:p>
    <w:p w14:paraId="567BB10C" w14:textId="7C5B8CD7" w:rsidR="39C3476A" w:rsidRPr="00BB08FC" w:rsidRDefault="39C3476A" w:rsidP="435E8FC4">
      <w:pPr>
        <w:spacing w:before="120" w:line="360" w:lineRule="auto"/>
        <w:ind w:left="426" w:right="-79" w:firstLine="474"/>
        <w:jc w:val="center"/>
        <w:rPr>
          <w:rFonts w:ascii="Times New Roman" w:eastAsia="Times New Roman" w:hAnsi="Times New Roman" w:cs="Times New Roman"/>
          <w:sz w:val="28"/>
          <w:szCs w:val="28"/>
        </w:rPr>
      </w:pPr>
      <w:r w:rsidRPr="00BB08FC">
        <w:rPr>
          <w:rFonts w:ascii="Times New Roman" w:eastAsia="Times New Roman" w:hAnsi="Times New Roman" w:cs="Times New Roman"/>
          <w:color w:val="000000" w:themeColor="text1"/>
          <w:sz w:val="28"/>
          <w:szCs w:val="28"/>
        </w:rPr>
        <w:t>Р</w:t>
      </w:r>
      <w:r w:rsidR="00BB08FC" w:rsidRPr="00BB08FC">
        <w:rPr>
          <w:rFonts w:ascii="Times New Roman" w:eastAsia="Times New Roman" w:hAnsi="Times New Roman" w:cs="Times New Roman"/>
          <w:color w:val="000000" w:themeColor="text1"/>
          <w:sz w:val="28"/>
          <w:szCs w:val="28"/>
          <w:vertAlign w:val="subscript"/>
        </w:rPr>
        <w:t>річ</w:t>
      </w:r>
      <w:r w:rsidRPr="00BB08FC">
        <w:rPr>
          <w:rFonts w:ascii="Times New Roman" w:eastAsia="Times New Roman" w:hAnsi="Times New Roman" w:cs="Times New Roman"/>
          <w:color w:val="000000" w:themeColor="text1"/>
          <w:sz w:val="28"/>
          <w:szCs w:val="28"/>
          <w:vertAlign w:val="subscript"/>
        </w:rPr>
        <w:t xml:space="preserve"> </w:t>
      </w:r>
      <w:r w:rsidRPr="00BB08FC">
        <w:rPr>
          <w:rFonts w:ascii="Times New Roman" w:eastAsia="Times New Roman" w:hAnsi="Times New Roman" w:cs="Times New Roman"/>
          <w:color w:val="000000" w:themeColor="text1"/>
          <w:sz w:val="28"/>
          <w:szCs w:val="28"/>
        </w:rPr>
        <w:t>=15000 + 0,02∙15000 = 15300 м</w:t>
      </w:r>
      <w:r w:rsidRPr="00BB08FC">
        <w:rPr>
          <w:rFonts w:ascii="Times New Roman" w:eastAsia="Times New Roman" w:hAnsi="Times New Roman" w:cs="Times New Roman"/>
          <w:color w:val="000000" w:themeColor="text1"/>
          <w:sz w:val="28"/>
          <w:szCs w:val="28"/>
          <w:vertAlign w:val="superscript"/>
        </w:rPr>
        <w:t>2</w:t>
      </w:r>
      <w:r w:rsidRPr="00BB08FC">
        <w:rPr>
          <w:rFonts w:ascii="Times New Roman" w:eastAsia="Times New Roman" w:hAnsi="Times New Roman" w:cs="Times New Roman"/>
          <w:color w:val="000000" w:themeColor="text1"/>
          <w:sz w:val="28"/>
          <w:szCs w:val="28"/>
        </w:rPr>
        <w:t>/</w:t>
      </w:r>
      <w:r w:rsidR="00BB08FC" w:rsidRPr="00BB08FC">
        <w:rPr>
          <w:rFonts w:ascii="Times New Roman" w:eastAsia="Times New Roman" w:hAnsi="Times New Roman" w:cs="Times New Roman"/>
          <w:color w:val="000000" w:themeColor="text1"/>
          <w:sz w:val="28"/>
          <w:szCs w:val="28"/>
        </w:rPr>
        <w:t>рік</w:t>
      </w:r>
    </w:p>
    <w:p w14:paraId="5A4267D2" w14:textId="59BEF683" w:rsidR="39C3476A" w:rsidRPr="00BB08FC" w:rsidRDefault="39C3476A" w:rsidP="435E8FC4">
      <w:pPr>
        <w:pStyle w:val="a4"/>
        <w:jc w:val="both"/>
        <w:rPr>
          <w:rFonts w:ascii="Times New Roman" w:eastAsia="Times New Roman" w:hAnsi="Times New Roman" w:cs="Times New Roman"/>
          <w:sz w:val="28"/>
          <w:szCs w:val="28"/>
        </w:rPr>
      </w:pPr>
      <w:r w:rsidRPr="00BB08FC">
        <w:rPr>
          <w:rFonts w:ascii="Times New Roman" w:eastAsia="Times New Roman" w:hAnsi="Times New Roman" w:cs="Times New Roman"/>
          <w:sz w:val="28"/>
          <w:szCs w:val="28"/>
        </w:rPr>
        <w:t xml:space="preserve">Добова виробнича програма </w:t>
      </w:r>
      <w:r w:rsidRPr="00BB08FC">
        <w:rPr>
          <w:rFonts w:ascii="Times New Roman" w:eastAsia="Times New Roman" w:hAnsi="Times New Roman" w:cs="Times New Roman"/>
          <w:color w:val="000000" w:themeColor="text1"/>
          <w:sz w:val="28"/>
          <w:szCs w:val="28"/>
        </w:rPr>
        <w:t>Р</w:t>
      </w:r>
      <w:r w:rsidR="00BB08FC" w:rsidRPr="00BB08FC">
        <w:rPr>
          <w:rFonts w:ascii="Times New Roman" w:eastAsia="Times New Roman" w:hAnsi="Times New Roman" w:cs="Times New Roman"/>
          <w:color w:val="000000" w:themeColor="text1"/>
          <w:sz w:val="28"/>
          <w:szCs w:val="28"/>
          <w:vertAlign w:val="subscript"/>
        </w:rPr>
        <w:t>доб</w:t>
      </w:r>
      <w:r w:rsidRPr="00BB08FC">
        <w:rPr>
          <w:rFonts w:ascii="Times New Roman" w:eastAsia="Times New Roman" w:hAnsi="Times New Roman" w:cs="Times New Roman"/>
          <w:sz w:val="28"/>
          <w:szCs w:val="28"/>
        </w:rPr>
        <w:t>:</w:t>
      </w:r>
    </w:p>
    <w:p w14:paraId="03BF41F3" w14:textId="65E97F61" w:rsidR="39C3476A" w:rsidRPr="00BB08FC" w:rsidRDefault="39C3476A" w:rsidP="435E8FC4">
      <w:pPr>
        <w:spacing w:before="120" w:line="360" w:lineRule="auto"/>
        <w:ind w:left="426" w:right="-79" w:firstLine="474"/>
        <w:jc w:val="center"/>
      </w:pPr>
      <w:r w:rsidRPr="00BB08FC">
        <w:rPr>
          <w:rFonts w:ascii="Times New Roman" w:eastAsia="Times New Roman" w:hAnsi="Times New Roman" w:cs="Times New Roman"/>
          <w:color w:val="000000" w:themeColor="text1"/>
          <w:sz w:val="28"/>
          <w:szCs w:val="28"/>
        </w:rPr>
        <w:t>Р</w:t>
      </w:r>
      <w:r w:rsidR="00BB08FC" w:rsidRPr="00BB08FC">
        <w:rPr>
          <w:rFonts w:ascii="Times New Roman" w:eastAsia="Times New Roman" w:hAnsi="Times New Roman" w:cs="Times New Roman"/>
          <w:color w:val="000000" w:themeColor="text1"/>
          <w:sz w:val="28"/>
          <w:szCs w:val="28"/>
          <w:vertAlign w:val="subscript"/>
        </w:rPr>
        <w:t>доб</w:t>
      </w:r>
      <w:r w:rsidRPr="00BB08FC">
        <w:rPr>
          <w:rFonts w:ascii="Times New Roman" w:eastAsia="Times New Roman" w:hAnsi="Times New Roman" w:cs="Times New Roman"/>
          <w:color w:val="000000" w:themeColor="text1"/>
          <w:sz w:val="28"/>
          <w:szCs w:val="28"/>
          <w:vertAlign w:val="subscript"/>
        </w:rPr>
        <w:t xml:space="preserve"> </w:t>
      </w:r>
      <w:r w:rsidRPr="00BB08FC">
        <w:rPr>
          <w:rFonts w:ascii="Times New Roman" w:eastAsia="Times New Roman" w:hAnsi="Times New Roman" w:cs="Times New Roman"/>
          <w:color w:val="000000" w:themeColor="text1"/>
          <w:sz w:val="28"/>
          <w:szCs w:val="28"/>
        </w:rPr>
        <w:t>= Р</w:t>
      </w:r>
      <w:r w:rsidR="00BB08FC" w:rsidRPr="00BB08FC">
        <w:rPr>
          <w:rFonts w:ascii="Times New Roman" w:eastAsia="Times New Roman" w:hAnsi="Times New Roman" w:cs="Times New Roman"/>
          <w:color w:val="000000" w:themeColor="text1"/>
          <w:sz w:val="28"/>
          <w:szCs w:val="28"/>
          <w:vertAlign w:val="subscript"/>
        </w:rPr>
        <w:t>річ</w:t>
      </w:r>
      <w:r w:rsidRPr="00BB08FC">
        <w:rPr>
          <w:rFonts w:ascii="Times New Roman" w:eastAsia="Times New Roman" w:hAnsi="Times New Roman" w:cs="Times New Roman"/>
          <w:color w:val="000000" w:themeColor="text1"/>
          <w:sz w:val="28"/>
          <w:szCs w:val="28"/>
        </w:rPr>
        <w:t>/Т</w:t>
      </w:r>
      <w:r w:rsidR="00BB08FC" w:rsidRPr="00BB08FC">
        <w:rPr>
          <w:rFonts w:ascii="Times New Roman" w:eastAsia="Times New Roman" w:hAnsi="Times New Roman" w:cs="Times New Roman"/>
          <w:color w:val="000000" w:themeColor="text1"/>
          <w:sz w:val="28"/>
          <w:szCs w:val="28"/>
          <w:vertAlign w:val="subscript"/>
        </w:rPr>
        <w:t>доб</w:t>
      </w:r>
      <w:r w:rsidRPr="00BB08FC">
        <w:rPr>
          <w:rFonts w:ascii="Times New Roman" w:eastAsia="Times New Roman" w:hAnsi="Times New Roman" w:cs="Times New Roman"/>
          <w:color w:val="000000" w:themeColor="text1"/>
          <w:sz w:val="28"/>
          <w:szCs w:val="28"/>
        </w:rPr>
        <w:t>,</w:t>
      </w:r>
    </w:p>
    <w:p w14:paraId="27BE7285" w14:textId="1B1E3362" w:rsidR="39C3476A" w:rsidRPr="00BB08FC" w:rsidRDefault="39C3476A" w:rsidP="435E8FC4">
      <w:pPr>
        <w:spacing w:line="360" w:lineRule="auto"/>
        <w:ind w:left="426" w:firstLine="474"/>
        <w:jc w:val="both"/>
      </w:pPr>
      <w:r w:rsidRPr="00BB08FC">
        <w:rPr>
          <w:rFonts w:ascii="Times New Roman" w:eastAsia="Times New Roman" w:hAnsi="Times New Roman" w:cs="Times New Roman"/>
          <w:sz w:val="28"/>
          <w:szCs w:val="28"/>
        </w:rPr>
        <w:t>Де</w:t>
      </w:r>
      <w:r w:rsidRPr="00BB08FC">
        <w:rPr>
          <w:rFonts w:ascii="Times New Roman" w:eastAsia="Times New Roman" w:hAnsi="Times New Roman" w:cs="Times New Roman"/>
          <w:color w:val="000000" w:themeColor="text1"/>
          <w:sz w:val="28"/>
          <w:szCs w:val="28"/>
        </w:rPr>
        <w:t xml:space="preserve"> Т</w:t>
      </w:r>
      <w:r w:rsidR="00BB08FC" w:rsidRPr="00BB08FC">
        <w:rPr>
          <w:rFonts w:ascii="Times New Roman" w:eastAsia="Times New Roman" w:hAnsi="Times New Roman" w:cs="Times New Roman"/>
          <w:color w:val="000000" w:themeColor="text1"/>
          <w:sz w:val="28"/>
          <w:szCs w:val="28"/>
          <w:vertAlign w:val="subscript"/>
        </w:rPr>
        <w:t>доб</w:t>
      </w:r>
      <w:r w:rsidRPr="00BB08FC">
        <w:rPr>
          <w:rFonts w:ascii="Times New Roman" w:eastAsia="Times New Roman" w:hAnsi="Times New Roman" w:cs="Times New Roman"/>
          <w:color w:val="000000" w:themeColor="text1"/>
          <w:sz w:val="28"/>
          <w:szCs w:val="28"/>
          <w:vertAlign w:val="subscript"/>
        </w:rPr>
        <w:t xml:space="preserve"> </w:t>
      </w:r>
      <w:r w:rsidRPr="00BB08FC">
        <w:rPr>
          <w:rFonts w:ascii="Times New Roman" w:eastAsia="Times New Roman" w:hAnsi="Times New Roman" w:cs="Times New Roman"/>
          <w:color w:val="000000" w:themeColor="text1"/>
          <w:sz w:val="28"/>
          <w:szCs w:val="28"/>
        </w:rPr>
        <w:t xml:space="preserve">– </w:t>
      </w:r>
      <w:r w:rsidRPr="00BB08FC">
        <w:rPr>
          <w:rFonts w:ascii="Times New Roman" w:eastAsia="Times New Roman" w:hAnsi="Times New Roman" w:cs="Times New Roman"/>
          <w:sz w:val="28"/>
          <w:szCs w:val="28"/>
        </w:rPr>
        <w:t>кількість днів у році.</w:t>
      </w:r>
    </w:p>
    <w:p w14:paraId="510B7C42" w14:textId="773986C0" w:rsidR="39C3476A" w:rsidRPr="00BB08FC" w:rsidRDefault="39C3476A" w:rsidP="435E8FC4">
      <w:pPr>
        <w:spacing w:before="120" w:line="360" w:lineRule="auto"/>
        <w:ind w:left="426" w:right="-79" w:firstLine="474"/>
        <w:jc w:val="center"/>
        <w:rPr>
          <w:rFonts w:ascii="Times New Roman" w:eastAsia="Times New Roman" w:hAnsi="Times New Roman" w:cs="Times New Roman"/>
          <w:sz w:val="28"/>
          <w:szCs w:val="28"/>
        </w:rPr>
      </w:pPr>
      <w:r w:rsidRPr="00BB08FC">
        <w:rPr>
          <w:rFonts w:ascii="Times New Roman" w:eastAsia="Times New Roman" w:hAnsi="Times New Roman" w:cs="Times New Roman"/>
          <w:color w:val="000000" w:themeColor="text1"/>
          <w:sz w:val="28"/>
          <w:szCs w:val="28"/>
        </w:rPr>
        <w:t>Р</w:t>
      </w:r>
      <w:r w:rsidR="00BB08FC" w:rsidRPr="00BB08FC">
        <w:rPr>
          <w:rFonts w:ascii="Times New Roman" w:eastAsia="Times New Roman" w:hAnsi="Times New Roman" w:cs="Times New Roman"/>
          <w:color w:val="000000" w:themeColor="text1"/>
          <w:sz w:val="28"/>
          <w:szCs w:val="28"/>
          <w:vertAlign w:val="subscript"/>
        </w:rPr>
        <w:t>доб</w:t>
      </w:r>
      <w:r w:rsidRPr="00BB08FC">
        <w:rPr>
          <w:rFonts w:ascii="Times New Roman" w:eastAsia="Times New Roman" w:hAnsi="Times New Roman" w:cs="Times New Roman"/>
          <w:color w:val="000000" w:themeColor="text1"/>
          <w:sz w:val="28"/>
          <w:szCs w:val="28"/>
          <w:vertAlign w:val="subscript"/>
        </w:rPr>
        <w:t xml:space="preserve"> </w:t>
      </w:r>
      <w:r w:rsidRPr="00BB08FC">
        <w:rPr>
          <w:rFonts w:ascii="Times New Roman" w:eastAsia="Times New Roman" w:hAnsi="Times New Roman" w:cs="Times New Roman"/>
          <w:color w:val="000000" w:themeColor="text1"/>
          <w:sz w:val="28"/>
          <w:szCs w:val="28"/>
        </w:rPr>
        <w:t>= 15300/251 =61м</w:t>
      </w:r>
      <w:r w:rsidRPr="00BB08FC">
        <w:rPr>
          <w:rFonts w:ascii="Times New Roman" w:eastAsia="Times New Roman" w:hAnsi="Times New Roman" w:cs="Times New Roman"/>
          <w:color w:val="000000" w:themeColor="text1"/>
          <w:sz w:val="28"/>
          <w:szCs w:val="28"/>
          <w:vertAlign w:val="superscript"/>
        </w:rPr>
        <w:t>2</w:t>
      </w:r>
      <w:r w:rsidRPr="00BB08FC">
        <w:rPr>
          <w:rFonts w:ascii="Times New Roman" w:eastAsia="Times New Roman" w:hAnsi="Times New Roman" w:cs="Times New Roman"/>
          <w:color w:val="000000" w:themeColor="text1"/>
          <w:sz w:val="28"/>
          <w:szCs w:val="28"/>
        </w:rPr>
        <w:t>/</w:t>
      </w:r>
      <w:r w:rsidR="00BB08FC" w:rsidRPr="00BB08FC">
        <w:rPr>
          <w:rFonts w:ascii="Times New Roman" w:eastAsia="Times New Roman" w:hAnsi="Times New Roman" w:cs="Times New Roman"/>
          <w:color w:val="000000" w:themeColor="text1"/>
          <w:sz w:val="28"/>
          <w:szCs w:val="28"/>
        </w:rPr>
        <w:t>доба</w:t>
      </w:r>
    </w:p>
    <w:p w14:paraId="40ED4800" w14:textId="3EA22855" w:rsidR="39C3476A" w:rsidRPr="00BB08FC" w:rsidRDefault="39C3476A" w:rsidP="435E8FC4">
      <w:pPr>
        <w:spacing w:line="360" w:lineRule="auto"/>
        <w:ind w:left="426" w:firstLine="474"/>
        <w:jc w:val="both"/>
        <w:rPr>
          <w:rFonts w:ascii="Times New Roman" w:eastAsia="Times New Roman" w:hAnsi="Times New Roman" w:cs="Times New Roman"/>
          <w:sz w:val="28"/>
          <w:szCs w:val="28"/>
        </w:rPr>
      </w:pPr>
      <w:r w:rsidRPr="00BB08FC">
        <w:rPr>
          <w:rFonts w:ascii="Times New Roman" w:eastAsia="Times New Roman" w:hAnsi="Times New Roman" w:cs="Times New Roman"/>
          <w:sz w:val="28"/>
          <w:szCs w:val="28"/>
        </w:rPr>
        <w:t>Годинна виробнича програма</w:t>
      </w:r>
      <w:r w:rsidRPr="00BB08FC">
        <w:rPr>
          <w:rFonts w:ascii="Times New Roman" w:eastAsia="Times New Roman" w:hAnsi="Times New Roman" w:cs="Times New Roman"/>
          <w:color w:val="000000" w:themeColor="text1"/>
          <w:sz w:val="28"/>
          <w:szCs w:val="28"/>
        </w:rPr>
        <w:t xml:space="preserve"> Р</w:t>
      </w:r>
      <w:r w:rsidR="00BB08FC" w:rsidRPr="00BB08FC">
        <w:rPr>
          <w:rFonts w:ascii="Times New Roman" w:eastAsia="Times New Roman" w:hAnsi="Times New Roman" w:cs="Times New Roman"/>
          <w:color w:val="000000" w:themeColor="text1"/>
          <w:sz w:val="28"/>
          <w:szCs w:val="28"/>
          <w:vertAlign w:val="subscript"/>
        </w:rPr>
        <w:t>год</w:t>
      </w:r>
    </w:p>
    <w:p w14:paraId="3E904447" w14:textId="64BBC77F" w:rsidR="39C3476A" w:rsidRPr="00BB08FC" w:rsidRDefault="39C3476A" w:rsidP="435E8FC4">
      <w:pPr>
        <w:spacing w:before="120" w:line="360" w:lineRule="auto"/>
        <w:ind w:left="426" w:right="-79" w:firstLine="474"/>
        <w:jc w:val="center"/>
        <w:rPr>
          <w:rFonts w:ascii="Times New Roman" w:eastAsia="Times New Roman" w:hAnsi="Times New Roman" w:cs="Times New Roman"/>
          <w:sz w:val="28"/>
          <w:szCs w:val="28"/>
        </w:rPr>
      </w:pPr>
      <w:r w:rsidRPr="00BB08FC">
        <w:rPr>
          <w:rFonts w:ascii="Times New Roman" w:eastAsia="Times New Roman" w:hAnsi="Times New Roman" w:cs="Times New Roman"/>
          <w:color w:val="000000" w:themeColor="text1"/>
          <w:sz w:val="28"/>
          <w:szCs w:val="28"/>
        </w:rPr>
        <w:t>Р</w:t>
      </w:r>
      <w:r w:rsidR="00FA1408">
        <w:rPr>
          <w:rFonts w:ascii="Times New Roman" w:eastAsia="Times New Roman" w:hAnsi="Times New Roman" w:cs="Times New Roman"/>
          <w:color w:val="000000" w:themeColor="text1"/>
          <w:sz w:val="28"/>
          <w:szCs w:val="28"/>
          <w:vertAlign w:val="subscript"/>
        </w:rPr>
        <w:t>год</w:t>
      </w:r>
      <w:r w:rsidRPr="00BB08FC">
        <w:rPr>
          <w:rFonts w:ascii="Times New Roman" w:eastAsia="Times New Roman" w:hAnsi="Times New Roman" w:cs="Times New Roman"/>
          <w:color w:val="000000" w:themeColor="text1"/>
          <w:sz w:val="28"/>
          <w:szCs w:val="28"/>
        </w:rPr>
        <w:t>= Р</w:t>
      </w:r>
      <w:r w:rsidR="00FA1408">
        <w:rPr>
          <w:rFonts w:ascii="Times New Roman" w:eastAsia="Times New Roman" w:hAnsi="Times New Roman" w:cs="Times New Roman"/>
          <w:color w:val="000000" w:themeColor="text1"/>
          <w:sz w:val="28"/>
          <w:szCs w:val="28"/>
          <w:vertAlign w:val="subscript"/>
        </w:rPr>
        <w:t>рік</w:t>
      </w:r>
      <w:r w:rsidRPr="00BB08FC">
        <w:rPr>
          <w:rFonts w:ascii="Times New Roman" w:eastAsia="Times New Roman" w:hAnsi="Times New Roman" w:cs="Times New Roman"/>
          <w:color w:val="000000" w:themeColor="text1"/>
          <w:sz w:val="28"/>
          <w:szCs w:val="28"/>
        </w:rPr>
        <w:t>/Т</w:t>
      </w:r>
      <w:r w:rsidRPr="00BB08FC">
        <w:rPr>
          <w:rFonts w:ascii="Times New Roman" w:eastAsia="Times New Roman" w:hAnsi="Times New Roman" w:cs="Times New Roman"/>
          <w:color w:val="000000" w:themeColor="text1"/>
          <w:sz w:val="28"/>
          <w:szCs w:val="28"/>
          <w:vertAlign w:val="subscript"/>
        </w:rPr>
        <w:t xml:space="preserve">д </w:t>
      </w:r>
      <w:r w:rsidRPr="00BB08FC">
        <w:rPr>
          <w:rFonts w:ascii="Times New Roman" w:eastAsia="Times New Roman" w:hAnsi="Times New Roman" w:cs="Times New Roman"/>
          <w:color w:val="000000" w:themeColor="text1"/>
          <w:sz w:val="28"/>
          <w:szCs w:val="28"/>
        </w:rPr>
        <w:t>,</w:t>
      </w:r>
    </w:p>
    <w:p w14:paraId="21B948EA" w14:textId="7E36CFDC" w:rsidR="39C3476A" w:rsidRPr="00BB08FC" w:rsidRDefault="39C3476A" w:rsidP="435E8FC4">
      <w:pPr>
        <w:spacing w:line="360" w:lineRule="auto"/>
        <w:ind w:left="426" w:firstLine="474"/>
        <w:jc w:val="both"/>
        <w:rPr>
          <w:rFonts w:ascii="Times New Roman" w:eastAsia="Times New Roman" w:hAnsi="Times New Roman" w:cs="Times New Roman"/>
          <w:sz w:val="28"/>
          <w:szCs w:val="28"/>
        </w:rPr>
      </w:pPr>
      <w:r w:rsidRPr="00BB08FC">
        <w:rPr>
          <w:rFonts w:ascii="Times New Roman" w:eastAsia="Times New Roman" w:hAnsi="Times New Roman" w:cs="Times New Roman"/>
          <w:color w:val="000000" w:themeColor="text1"/>
          <w:sz w:val="28"/>
          <w:szCs w:val="28"/>
        </w:rPr>
        <w:t>де Т</w:t>
      </w:r>
      <w:r w:rsidRPr="00BB08FC">
        <w:rPr>
          <w:rFonts w:ascii="Times New Roman" w:eastAsia="Times New Roman" w:hAnsi="Times New Roman" w:cs="Times New Roman"/>
          <w:color w:val="000000" w:themeColor="text1"/>
          <w:sz w:val="28"/>
          <w:szCs w:val="28"/>
          <w:vertAlign w:val="subscript"/>
        </w:rPr>
        <w:t>д</w:t>
      </w:r>
      <w:r w:rsidRPr="00BB08FC">
        <w:rPr>
          <w:rFonts w:ascii="Times New Roman" w:eastAsia="Times New Roman" w:hAnsi="Times New Roman" w:cs="Times New Roman"/>
          <w:color w:val="000000" w:themeColor="text1"/>
          <w:sz w:val="28"/>
          <w:szCs w:val="28"/>
        </w:rPr>
        <w:t xml:space="preserve"> – </w:t>
      </w:r>
      <w:r w:rsidRPr="00BB08FC">
        <w:rPr>
          <w:rFonts w:ascii="Times New Roman" w:eastAsia="Times New Roman" w:hAnsi="Times New Roman" w:cs="Times New Roman"/>
          <w:sz w:val="28"/>
          <w:szCs w:val="28"/>
        </w:rPr>
        <w:t>Діючий річний фонд часу роботи обладнання</w:t>
      </w:r>
    </w:p>
    <w:p w14:paraId="33132925" w14:textId="7AB6FCBD" w:rsidR="39C3476A" w:rsidRPr="00357583" w:rsidRDefault="39C3476A" w:rsidP="435E8FC4">
      <w:pPr>
        <w:spacing w:before="120" w:line="360" w:lineRule="auto"/>
        <w:ind w:left="426" w:right="-79" w:firstLine="474"/>
        <w:jc w:val="center"/>
        <w:rPr>
          <w:rFonts w:ascii="Times New Roman" w:eastAsia="Times New Roman" w:hAnsi="Times New Roman" w:cs="Times New Roman"/>
          <w:sz w:val="28"/>
          <w:szCs w:val="28"/>
        </w:rPr>
      </w:pPr>
      <w:r w:rsidRPr="00357583">
        <w:rPr>
          <w:rFonts w:ascii="Times New Roman" w:eastAsia="Times New Roman" w:hAnsi="Times New Roman" w:cs="Times New Roman"/>
          <w:color w:val="000000" w:themeColor="text1"/>
          <w:sz w:val="28"/>
          <w:szCs w:val="28"/>
        </w:rPr>
        <w:lastRenderedPageBreak/>
        <w:t>Р</w:t>
      </w:r>
      <w:r w:rsidR="00FA1408" w:rsidRPr="00357583">
        <w:rPr>
          <w:rFonts w:ascii="Times New Roman" w:eastAsia="Times New Roman" w:hAnsi="Times New Roman" w:cs="Times New Roman"/>
          <w:color w:val="000000" w:themeColor="text1"/>
          <w:sz w:val="28"/>
          <w:szCs w:val="28"/>
          <w:vertAlign w:val="subscript"/>
        </w:rPr>
        <w:t>год</w:t>
      </w:r>
      <w:r w:rsidRPr="00357583">
        <w:rPr>
          <w:rFonts w:ascii="Times New Roman" w:eastAsia="Times New Roman" w:hAnsi="Times New Roman" w:cs="Times New Roman"/>
          <w:color w:val="000000" w:themeColor="text1"/>
          <w:sz w:val="28"/>
          <w:szCs w:val="28"/>
        </w:rPr>
        <w:t xml:space="preserve"> = 15300/1950 = 7,8 м</w:t>
      </w:r>
      <w:r w:rsidRPr="00357583">
        <w:rPr>
          <w:rFonts w:ascii="Times New Roman" w:eastAsia="Times New Roman" w:hAnsi="Times New Roman" w:cs="Times New Roman"/>
          <w:color w:val="000000" w:themeColor="text1"/>
          <w:sz w:val="28"/>
          <w:szCs w:val="28"/>
          <w:vertAlign w:val="superscript"/>
        </w:rPr>
        <w:t>2</w:t>
      </w:r>
      <w:r w:rsidRPr="00357583">
        <w:rPr>
          <w:rFonts w:ascii="Times New Roman" w:eastAsia="Times New Roman" w:hAnsi="Times New Roman" w:cs="Times New Roman"/>
          <w:color w:val="000000" w:themeColor="text1"/>
          <w:sz w:val="28"/>
          <w:szCs w:val="28"/>
        </w:rPr>
        <w:t>/</w:t>
      </w:r>
      <w:r w:rsidR="00FA1408" w:rsidRPr="00357583">
        <w:rPr>
          <w:rFonts w:ascii="Times New Roman" w:eastAsia="Times New Roman" w:hAnsi="Times New Roman" w:cs="Times New Roman"/>
          <w:color w:val="000000" w:themeColor="text1"/>
          <w:sz w:val="28"/>
          <w:szCs w:val="28"/>
        </w:rPr>
        <w:t>год.</w:t>
      </w:r>
    </w:p>
    <w:p w14:paraId="0C4911B4" w14:textId="22BF6FD4" w:rsidR="39C3476A" w:rsidRPr="00FA1408" w:rsidRDefault="39C3476A" w:rsidP="00FA1408">
      <w:pPr>
        <w:spacing w:before="120" w:line="360" w:lineRule="auto"/>
        <w:ind w:left="426" w:right="-79" w:firstLine="474"/>
        <w:rPr>
          <w:rFonts w:ascii="Times New Roman" w:eastAsia="Times New Roman" w:hAnsi="Times New Roman" w:cs="Times New Roman"/>
          <w:sz w:val="28"/>
          <w:szCs w:val="28"/>
        </w:rPr>
      </w:pPr>
      <w:r w:rsidRPr="00FA1408">
        <w:rPr>
          <w:rFonts w:ascii="Times New Roman" w:eastAsia="Times New Roman" w:hAnsi="Times New Roman" w:cs="Times New Roman"/>
          <w:sz w:val="28"/>
          <w:szCs w:val="28"/>
        </w:rPr>
        <w:t>3.3 Вибір і розрахунок кількості обладнання і його габаритних розмірів</w:t>
      </w:r>
    </w:p>
    <w:p w14:paraId="76B45E08" w14:textId="5E82D575" w:rsidR="39C3476A" w:rsidRPr="00FA1408" w:rsidRDefault="39C3476A" w:rsidP="00FA1408">
      <w:pPr>
        <w:spacing w:before="240" w:after="240" w:line="360" w:lineRule="auto"/>
        <w:ind w:firstLine="426"/>
        <w:jc w:val="both"/>
      </w:pPr>
      <w:r w:rsidRPr="00FA1408">
        <w:rPr>
          <w:rFonts w:ascii="Times New Roman" w:eastAsia="Times New Roman" w:hAnsi="Times New Roman" w:cs="Times New Roman"/>
          <w:sz w:val="28"/>
          <w:szCs w:val="28"/>
        </w:rPr>
        <w:t>Вибір обладнання визначається характером обробки деталей, обсягом поставленого завдання, а також прийнятим технологічним процесом. Стаціонарні ванни з перфорованими стінками використовуються для обшивки сталевих деталей.</w:t>
      </w:r>
    </w:p>
    <w:p w14:paraId="6692BDDA" w14:textId="3DE6A107" w:rsidR="39C3476A" w:rsidRPr="00FA1408" w:rsidRDefault="39C3476A" w:rsidP="00FA1408">
      <w:pPr>
        <w:spacing w:before="240" w:after="240" w:line="360" w:lineRule="auto"/>
        <w:ind w:firstLine="426"/>
        <w:jc w:val="both"/>
      </w:pPr>
      <w:r w:rsidRPr="00FA1408">
        <w:rPr>
          <w:rFonts w:ascii="Times New Roman" w:eastAsia="Times New Roman" w:hAnsi="Times New Roman" w:cs="Times New Roman"/>
          <w:sz w:val="28"/>
          <w:szCs w:val="28"/>
        </w:rPr>
        <w:t>Щоб розрахувати кількість обладнання, необхідно знати:</w:t>
      </w:r>
    </w:p>
    <w:p w14:paraId="4FBBBF92" w14:textId="5F29F20B" w:rsidR="39C3476A" w:rsidRPr="00FA1408" w:rsidRDefault="00FA1408" w:rsidP="00FA1408">
      <w:pPr>
        <w:spacing w:before="240" w:after="240" w:line="360" w:lineRule="auto"/>
        <w:jc w:val="both"/>
      </w:pPr>
      <w:r>
        <w:rPr>
          <w:rFonts w:ascii="Times New Roman" w:eastAsia="Times New Roman" w:hAnsi="Times New Roman" w:cs="Times New Roman"/>
          <w:sz w:val="28"/>
          <w:szCs w:val="28"/>
        </w:rPr>
        <w:t xml:space="preserve">- </w:t>
      </w:r>
      <w:r w:rsidR="00F25B56">
        <w:rPr>
          <w:rFonts w:ascii="Times New Roman" w:eastAsia="Times New Roman" w:hAnsi="Times New Roman" w:cs="Times New Roman"/>
          <w:sz w:val="28"/>
          <w:szCs w:val="28"/>
        </w:rPr>
        <w:t>ч</w:t>
      </w:r>
      <w:r w:rsidR="39C3476A" w:rsidRPr="00FA1408">
        <w:rPr>
          <w:rFonts w:ascii="Times New Roman" w:eastAsia="Times New Roman" w:hAnsi="Times New Roman" w:cs="Times New Roman"/>
          <w:sz w:val="28"/>
          <w:szCs w:val="28"/>
        </w:rPr>
        <w:t>ас τ, необхідн</w:t>
      </w:r>
      <w:r>
        <w:rPr>
          <w:rFonts w:ascii="Times New Roman" w:eastAsia="Times New Roman" w:hAnsi="Times New Roman" w:cs="Times New Roman"/>
          <w:sz w:val="28"/>
          <w:szCs w:val="28"/>
        </w:rPr>
        <w:t>ий</w:t>
      </w:r>
      <w:r w:rsidR="39C3476A" w:rsidRPr="00FA1408">
        <w:rPr>
          <w:rFonts w:ascii="Times New Roman" w:eastAsia="Times New Roman" w:hAnsi="Times New Roman" w:cs="Times New Roman"/>
          <w:sz w:val="28"/>
          <w:szCs w:val="28"/>
        </w:rPr>
        <w:t xml:space="preserve"> для обробки деталей в даній операції з урахуванням часу на їх завантаження, хв;</w:t>
      </w:r>
    </w:p>
    <w:p w14:paraId="711AD0FC" w14:textId="5867946D" w:rsidR="39C3476A" w:rsidRPr="00FA1408" w:rsidRDefault="00FA1408" w:rsidP="00FA1408">
      <w:pPr>
        <w:spacing w:before="240" w:after="240" w:line="360" w:lineRule="auto"/>
        <w:jc w:val="both"/>
      </w:pPr>
      <w:r>
        <w:rPr>
          <w:rFonts w:ascii="Times New Roman" w:eastAsia="Times New Roman" w:hAnsi="Times New Roman" w:cs="Times New Roman"/>
          <w:sz w:val="28"/>
          <w:szCs w:val="28"/>
        </w:rPr>
        <w:t xml:space="preserve">- </w:t>
      </w:r>
      <w:r w:rsidR="00F25B56">
        <w:rPr>
          <w:rFonts w:ascii="Times New Roman" w:eastAsia="Times New Roman" w:hAnsi="Times New Roman" w:cs="Times New Roman"/>
          <w:sz w:val="28"/>
          <w:szCs w:val="28"/>
        </w:rPr>
        <w:t>ч</w:t>
      </w:r>
      <w:r w:rsidR="39C3476A" w:rsidRPr="00FA1408">
        <w:rPr>
          <w:rFonts w:ascii="Times New Roman" w:eastAsia="Times New Roman" w:hAnsi="Times New Roman" w:cs="Times New Roman"/>
          <w:sz w:val="28"/>
          <w:szCs w:val="28"/>
        </w:rPr>
        <w:t>ас τ(k), на організацію і проведення початкового завантаження і остаточного розвантаження ванн, хв.</w:t>
      </w:r>
    </w:p>
    <w:p w14:paraId="71AA298B" w14:textId="16296E4B" w:rsidR="39C3476A" w:rsidRPr="00FA1408" w:rsidRDefault="00FA1408" w:rsidP="00FA1408">
      <w:pPr>
        <w:spacing w:line="360" w:lineRule="auto"/>
        <w:ind w:firstLine="474"/>
        <w:jc w:val="both"/>
      </w:pPr>
      <w:r>
        <w:rPr>
          <w:rFonts w:ascii="Times New Roman" w:eastAsia="Times New Roman" w:hAnsi="Times New Roman" w:cs="Times New Roman"/>
          <w:sz w:val="28"/>
          <w:szCs w:val="28"/>
        </w:rPr>
        <w:t xml:space="preserve">- </w:t>
      </w:r>
      <w:r w:rsidR="00F25B56">
        <w:rPr>
          <w:rFonts w:ascii="Times New Roman" w:eastAsia="Times New Roman" w:hAnsi="Times New Roman" w:cs="Times New Roman"/>
          <w:sz w:val="28"/>
          <w:szCs w:val="28"/>
        </w:rPr>
        <w:t>ч</w:t>
      </w:r>
      <w:r w:rsidR="39C3476A" w:rsidRPr="00FA1408">
        <w:rPr>
          <w:rFonts w:ascii="Times New Roman" w:eastAsia="Times New Roman" w:hAnsi="Times New Roman" w:cs="Times New Roman"/>
          <w:sz w:val="28"/>
          <w:szCs w:val="28"/>
        </w:rPr>
        <w:t>ас τ відноситься до переробки однієї вантажної одиниці і складається з двох значень:</w:t>
      </w:r>
    </w:p>
    <w:p w14:paraId="30EC66F4" w14:textId="7E5ACA81" w:rsidR="39C3476A" w:rsidRDefault="39C3476A" w:rsidP="435E8FC4">
      <w:pPr>
        <w:spacing w:before="120" w:line="360" w:lineRule="auto"/>
        <w:ind w:left="426" w:right="-79" w:firstLine="474"/>
        <w:jc w:val="center"/>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el-GR"/>
        </w:rPr>
        <w:t>τ</w:t>
      </w:r>
      <w:r w:rsidRPr="435E8FC4">
        <w:rPr>
          <w:rFonts w:ascii="Times New Roman" w:eastAsia="Times New Roman" w:hAnsi="Times New Roman" w:cs="Times New Roman"/>
          <w:color w:val="000000" w:themeColor="text1"/>
          <w:sz w:val="28"/>
          <w:szCs w:val="28"/>
          <w:lang w:val="ru-RU"/>
        </w:rPr>
        <w:t xml:space="preserve"> = </w:t>
      </w:r>
      <w:r w:rsidRPr="435E8FC4">
        <w:rPr>
          <w:rFonts w:ascii="Times New Roman" w:eastAsia="Times New Roman" w:hAnsi="Times New Roman" w:cs="Times New Roman"/>
          <w:color w:val="000000" w:themeColor="text1"/>
          <w:sz w:val="28"/>
          <w:szCs w:val="28"/>
          <w:lang w:val="el-GR"/>
        </w:rPr>
        <w:t>τ</w:t>
      </w:r>
      <w:r w:rsidRPr="435E8FC4">
        <w:rPr>
          <w:rFonts w:ascii="Times New Roman" w:eastAsia="Times New Roman" w:hAnsi="Times New Roman" w:cs="Times New Roman"/>
          <w:color w:val="000000" w:themeColor="text1"/>
          <w:sz w:val="28"/>
          <w:szCs w:val="28"/>
          <w:vertAlign w:val="subscript"/>
          <w:lang w:val="ru-RU"/>
        </w:rPr>
        <w:t>1</w:t>
      </w:r>
      <w:r w:rsidRPr="435E8FC4">
        <w:rPr>
          <w:rFonts w:ascii="Times New Roman" w:eastAsia="Times New Roman" w:hAnsi="Times New Roman" w:cs="Times New Roman"/>
          <w:color w:val="000000" w:themeColor="text1"/>
          <w:sz w:val="28"/>
          <w:szCs w:val="28"/>
          <w:lang w:val="ru-RU"/>
        </w:rPr>
        <w:t xml:space="preserve"> + </w:t>
      </w:r>
      <w:r w:rsidRPr="435E8FC4">
        <w:rPr>
          <w:rFonts w:ascii="Times New Roman" w:eastAsia="Times New Roman" w:hAnsi="Times New Roman" w:cs="Times New Roman"/>
          <w:color w:val="000000" w:themeColor="text1"/>
          <w:sz w:val="28"/>
          <w:szCs w:val="28"/>
          <w:lang w:val="el-GR"/>
        </w:rPr>
        <w:t>τ</w:t>
      </w:r>
      <w:r w:rsidRPr="435E8FC4">
        <w:rPr>
          <w:rFonts w:ascii="Times New Roman" w:eastAsia="Times New Roman" w:hAnsi="Times New Roman" w:cs="Times New Roman"/>
          <w:color w:val="000000" w:themeColor="text1"/>
          <w:sz w:val="28"/>
          <w:szCs w:val="28"/>
          <w:vertAlign w:val="subscript"/>
          <w:lang w:val="ru-RU"/>
        </w:rPr>
        <w:t>2</w:t>
      </w:r>
      <w:r w:rsidRPr="435E8FC4">
        <w:rPr>
          <w:rFonts w:ascii="Times New Roman" w:eastAsia="Times New Roman" w:hAnsi="Times New Roman" w:cs="Times New Roman"/>
          <w:color w:val="000000" w:themeColor="text1"/>
          <w:sz w:val="28"/>
          <w:szCs w:val="28"/>
          <w:lang w:val="ru-RU"/>
        </w:rPr>
        <w:t>,</w:t>
      </w:r>
    </w:p>
    <w:p w14:paraId="7D6AD501" w14:textId="136B2884" w:rsidR="39C3476A" w:rsidRDefault="00F25B56" w:rsidP="435E8FC4">
      <w:pPr>
        <w:spacing w:line="360" w:lineRule="auto"/>
        <w:ind w:left="426" w:firstLine="474"/>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sz w:val="28"/>
          <w:szCs w:val="28"/>
          <w:lang w:val="ru-RU"/>
        </w:rPr>
        <w:t>д</w:t>
      </w:r>
      <w:r w:rsidR="39C3476A" w:rsidRPr="435E8FC4">
        <w:rPr>
          <w:rFonts w:ascii="Times New Roman" w:eastAsia="Times New Roman" w:hAnsi="Times New Roman" w:cs="Times New Roman"/>
          <w:sz w:val="28"/>
          <w:szCs w:val="28"/>
          <w:lang w:val="ru-RU"/>
        </w:rPr>
        <w:t>е</w:t>
      </w:r>
      <w:r w:rsidR="39C3476A" w:rsidRPr="435E8FC4">
        <w:rPr>
          <w:rFonts w:ascii="Times New Roman" w:eastAsia="Times New Roman" w:hAnsi="Times New Roman" w:cs="Times New Roman"/>
          <w:color w:val="000000" w:themeColor="text1"/>
          <w:sz w:val="28"/>
          <w:szCs w:val="28"/>
          <w:lang w:val="ru-RU"/>
        </w:rPr>
        <w:t xml:space="preserve"> </w:t>
      </w:r>
      <w:r w:rsidR="39C3476A" w:rsidRPr="435E8FC4">
        <w:rPr>
          <w:rFonts w:ascii="Times New Roman" w:eastAsia="Times New Roman" w:hAnsi="Times New Roman" w:cs="Times New Roman"/>
          <w:color w:val="000000" w:themeColor="text1"/>
          <w:sz w:val="28"/>
          <w:szCs w:val="28"/>
          <w:lang w:val="el-GR"/>
        </w:rPr>
        <w:t>τ</w:t>
      </w:r>
      <w:r w:rsidR="39C3476A" w:rsidRPr="435E8FC4">
        <w:rPr>
          <w:rFonts w:ascii="Times New Roman" w:eastAsia="Times New Roman" w:hAnsi="Times New Roman" w:cs="Times New Roman"/>
          <w:color w:val="000000" w:themeColor="text1"/>
          <w:sz w:val="28"/>
          <w:szCs w:val="28"/>
          <w:vertAlign w:val="subscript"/>
          <w:lang w:val="ru-RU"/>
        </w:rPr>
        <w:t>1</w:t>
      </w:r>
      <w:r w:rsidR="39C3476A" w:rsidRPr="435E8FC4">
        <w:rPr>
          <w:rFonts w:ascii="Times New Roman" w:eastAsia="Times New Roman" w:hAnsi="Times New Roman" w:cs="Times New Roman"/>
          <w:color w:val="000000" w:themeColor="text1"/>
          <w:sz w:val="28"/>
          <w:szCs w:val="28"/>
          <w:lang w:val="ru-RU"/>
        </w:rPr>
        <w:t xml:space="preserve"> –</w:t>
      </w:r>
      <w:r w:rsidR="00FA1408">
        <w:rPr>
          <w:rFonts w:ascii="Times New Roman" w:eastAsia="Times New Roman" w:hAnsi="Times New Roman" w:cs="Times New Roman"/>
          <w:sz w:val="28"/>
          <w:szCs w:val="28"/>
          <w:lang w:val="ru-RU"/>
        </w:rPr>
        <w:t>т</w:t>
      </w:r>
      <w:r w:rsidR="39C3476A" w:rsidRPr="435E8FC4">
        <w:rPr>
          <w:rFonts w:ascii="Times New Roman" w:eastAsia="Times New Roman" w:hAnsi="Times New Roman" w:cs="Times New Roman"/>
          <w:sz w:val="28"/>
          <w:szCs w:val="28"/>
          <w:lang w:val="ru-RU"/>
        </w:rPr>
        <w:t>ехнологічний час (час обробки деталей в барабані), хв</w:t>
      </w:r>
      <w:r w:rsidR="39C3476A" w:rsidRPr="435E8FC4">
        <w:rPr>
          <w:rFonts w:ascii="Times New Roman" w:eastAsia="Times New Roman" w:hAnsi="Times New Roman" w:cs="Times New Roman"/>
          <w:color w:val="000000" w:themeColor="text1"/>
          <w:sz w:val="28"/>
          <w:szCs w:val="28"/>
          <w:lang w:val="ru-RU"/>
        </w:rPr>
        <w:t xml:space="preserve">; </w:t>
      </w:r>
      <w:r w:rsidR="39C3476A" w:rsidRPr="435E8FC4">
        <w:rPr>
          <w:rFonts w:ascii="Times New Roman" w:eastAsia="Times New Roman" w:hAnsi="Times New Roman" w:cs="Times New Roman"/>
          <w:color w:val="000000" w:themeColor="text1"/>
          <w:sz w:val="28"/>
          <w:szCs w:val="28"/>
          <w:lang w:val="el-GR"/>
        </w:rPr>
        <w:t>τ</w:t>
      </w:r>
      <w:r w:rsidR="39C3476A" w:rsidRPr="435E8FC4">
        <w:rPr>
          <w:rFonts w:ascii="Times New Roman" w:eastAsia="Times New Roman" w:hAnsi="Times New Roman" w:cs="Times New Roman"/>
          <w:color w:val="000000" w:themeColor="text1"/>
          <w:sz w:val="28"/>
          <w:szCs w:val="28"/>
          <w:vertAlign w:val="subscript"/>
          <w:lang w:val="ru-RU"/>
        </w:rPr>
        <w:t>2</w:t>
      </w:r>
      <w:r w:rsidR="39C3476A" w:rsidRPr="435E8FC4">
        <w:rPr>
          <w:rFonts w:ascii="Times New Roman" w:eastAsia="Times New Roman" w:hAnsi="Times New Roman" w:cs="Times New Roman"/>
          <w:color w:val="000000" w:themeColor="text1"/>
          <w:sz w:val="28"/>
          <w:szCs w:val="28"/>
          <w:lang w:val="ru-RU"/>
        </w:rPr>
        <w:t xml:space="preserve"> – </w:t>
      </w:r>
      <w:r w:rsidR="00FA1408">
        <w:rPr>
          <w:rFonts w:ascii="Times New Roman" w:eastAsia="Times New Roman" w:hAnsi="Times New Roman" w:cs="Times New Roman"/>
          <w:sz w:val="28"/>
          <w:szCs w:val="28"/>
          <w:lang w:val="ru-RU"/>
        </w:rPr>
        <w:t>д</w:t>
      </w:r>
      <w:r w:rsidR="39C3476A" w:rsidRPr="435E8FC4">
        <w:rPr>
          <w:rFonts w:ascii="Times New Roman" w:eastAsia="Times New Roman" w:hAnsi="Times New Roman" w:cs="Times New Roman"/>
          <w:sz w:val="28"/>
          <w:szCs w:val="28"/>
          <w:lang w:val="ru-RU"/>
        </w:rPr>
        <w:t>опоміжний час, хв.</w:t>
      </w:r>
    </w:p>
    <w:p w14:paraId="138C6C2D" w14:textId="434BD11C" w:rsidR="39C3476A" w:rsidRDefault="39C3476A" w:rsidP="435E8FC4">
      <w:pPr>
        <w:spacing w:line="360" w:lineRule="auto"/>
        <w:ind w:left="426" w:firstLine="474"/>
        <w:jc w:val="both"/>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sz w:val="28"/>
          <w:szCs w:val="28"/>
          <w:lang w:val="ru-RU"/>
        </w:rPr>
        <w:t>Час</w:t>
      </w:r>
      <w:r w:rsidRPr="435E8FC4">
        <w:rPr>
          <w:rFonts w:ascii="Times New Roman" w:eastAsia="Times New Roman" w:hAnsi="Times New Roman" w:cs="Times New Roman"/>
          <w:color w:val="000000" w:themeColor="text1"/>
          <w:sz w:val="28"/>
          <w:szCs w:val="28"/>
          <w:lang w:val="ru-RU"/>
        </w:rPr>
        <w:t xml:space="preserve"> </w:t>
      </w:r>
      <w:r w:rsidRPr="435E8FC4">
        <w:rPr>
          <w:rFonts w:ascii="Times New Roman" w:eastAsia="Times New Roman" w:hAnsi="Times New Roman" w:cs="Times New Roman"/>
          <w:color w:val="000000" w:themeColor="text1"/>
          <w:sz w:val="28"/>
          <w:szCs w:val="28"/>
          <w:lang w:val="el-GR"/>
        </w:rPr>
        <w:t>τ</w:t>
      </w:r>
      <w:r w:rsidRPr="435E8FC4">
        <w:rPr>
          <w:rFonts w:ascii="Times New Roman" w:eastAsia="Times New Roman" w:hAnsi="Times New Roman" w:cs="Times New Roman"/>
          <w:color w:val="000000" w:themeColor="text1"/>
          <w:sz w:val="28"/>
          <w:szCs w:val="28"/>
          <w:vertAlign w:val="subscript"/>
          <w:lang w:val="ru-RU"/>
        </w:rPr>
        <w:t xml:space="preserve">1 </w:t>
      </w:r>
      <w:r w:rsidRPr="435E8FC4">
        <w:rPr>
          <w:rFonts w:ascii="Times New Roman" w:eastAsia="Times New Roman" w:hAnsi="Times New Roman" w:cs="Times New Roman"/>
          <w:sz w:val="28"/>
          <w:szCs w:val="28"/>
          <w:lang w:val="ru-RU"/>
        </w:rPr>
        <w:t>розраховується за формулою</w:t>
      </w:r>
    </w:p>
    <w:p w14:paraId="75F4BD00" w14:textId="7AC2710B" w:rsidR="39C3476A" w:rsidRDefault="39C3476A" w:rsidP="00FA1408">
      <w:pPr>
        <w:spacing w:line="360" w:lineRule="auto"/>
        <w:ind w:left="426" w:firstLine="474"/>
        <w:jc w:val="center"/>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el-GR"/>
        </w:rPr>
        <w:t>τ</w:t>
      </w:r>
      <w:r w:rsidRPr="435E8FC4">
        <w:rPr>
          <w:rFonts w:ascii="Times New Roman" w:eastAsia="Times New Roman" w:hAnsi="Times New Roman" w:cs="Times New Roman"/>
          <w:color w:val="000000" w:themeColor="text1"/>
          <w:sz w:val="28"/>
          <w:szCs w:val="28"/>
          <w:vertAlign w:val="subscript"/>
          <w:lang w:val="ru-RU"/>
        </w:rPr>
        <w:t xml:space="preserve">1 </w:t>
      </w:r>
      <w:r w:rsidRPr="435E8FC4">
        <w:rPr>
          <w:rFonts w:ascii="Times New Roman" w:eastAsia="Times New Roman" w:hAnsi="Times New Roman" w:cs="Times New Roman"/>
          <w:color w:val="000000" w:themeColor="text1"/>
          <w:sz w:val="28"/>
          <w:szCs w:val="28"/>
          <w:lang w:val="ru-RU"/>
        </w:rPr>
        <w:t xml:space="preserve">= </w:t>
      </w:r>
      <w:r w:rsidRPr="435E8FC4">
        <w:rPr>
          <w:rFonts w:ascii="Times New Roman" w:eastAsia="Times New Roman" w:hAnsi="Times New Roman" w:cs="Times New Roman"/>
          <w:color w:val="000000" w:themeColor="text1"/>
          <w:sz w:val="28"/>
          <w:szCs w:val="28"/>
          <w:lang w:val="el-GR"/>
        </w:rPr>
        <w:t>δ</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lang w:val="pl-PL"/>
        </w:rPr>
        <w:t>d</w:t>
      </w:r>
      <w:r w:rsidRPr="435E8FC4">
        <w:rPr>
          <w:rFonts w:ascii="Times New Roman" w:eastAsia="Times New Roman" w:hAnsi="Times New Roman" w:cs="Times New Roman"/>
          <w:color w:val="000000" w:themeColor="text1"/>
          <w:sz w:val="28"/>
          <w:szCs w:val="28"/>
          <w:lang w:val="ru-RU"/>
        </w:rPr>
        <w:t>∙60/</w:t>
      </w:r>
      <w:r w:rsidRPr="435E8FC4">
        <w:rPr>
          <w:rFonts w:ascii="Times New Roman" w:eastAsia="Times New Roman" w:hAnsi="Times New Roman" w:cs="Times New Roman"/>
          <w:color w:val="000000" w:themeColor="text1"/>
          <w:sz w:val="28"/>
          <w:szCs w:val="28"/>
          <w:lang w:val="pl-PL"/>
        </w:rPr>
        <w:t>i</w:t>
      </w:r>
      <w:r w:rsidRPr="435E8FC4">
        <w:rPr>
          <w:rFonts w:ascii="Times New Roman" w:eastAsia="Times New Roman" w:hAnsi="Times New Roman" w:cs="Times New Roman"/>
          <w:color w:val="000000" w:themeColor="text1"/>
          <w:sz w:val="28"/>
          <w:szCs w:val="28"/>
          <w:vertAlign w:val="subscript"/>
          <w:lang w:val="pl-PL"/>
        </w:rPr>
        <w:t>k</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lang w:val="pl-PL"/>
        </w:rPr>
        <w:t>B</w:t>
      </w:r>
      <w:r w:rsidRPr="435E8FC4">
        <w:rPr>
          <w:rFonts w:ascii="Times New Roman" w:eastAsia="Times New Roman" w:hAnsi="Times New Roman" w:cs="Times New Roman"/>
          <w:color w:val="000000" w:themeColor="text1"/>
          <w:sz w:val="28"/>
          <w:szCs w:val="28"/>
          <w:vertAlign w:val="subscript"/>
          <w:lang w:val="ru-RU"/>
        </w:rPr>
        <w:t>т</w:t>
      </w:r>
      <w:r w:rsidRPr="435E8FC4">
        <w:rPr>
          <w:rFonts w:ascii="Times New Roman" w:eastAsia="Times New Roman" w:hAnsi="Times New Roman" w:cs="Times New Roman"/>
          <w:color w:val="000000" w:themeColor="text1"/>
          <w:sz w:val="28"/>
          <w:szCs w:val="28"/>
          <w:lang w:val="ru-RU"/>
        </w:rPr>
        <w:t>∙К</w:t>
      </w:r>
      <w:r w:rsidR="00F25B56">
        <w:rPr>
          <w:rFonts w:ascii="Times New Roman" w:eastAsia="Times New Roman" w:hAnsi="Times New Roman" w:cs="Times New Roman"/>
          <w:color w:val="000000" w:themeColor="text1"/>
          <w:sz w:val="28"/>
          <w:szCs w:val="28"/>
          <w:vertAlign w:val="subscript"/>
          <w:lang w:val="ru-RU"/>
        </w:rPr>
        <w:t>е</w:t>
      </w:r>
    </w:p>
    <w:p w14:paraId="3F9FDB9F" w14:textId="31159B6C" w:rsidR="39C3476A" w:rsidRDefault="00FA1408" w:rsidP="435E8FC4">
      <w:pPr>
        <w:spacing w:line="360" w:lineRule="auto"/>
        <w:ind w:left="426" w:firstLine="474"/>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д</w:t>
      </w:r>
      <w:r w:rsidR="39C3476A" w:rsidRPr="435E8FC4">
        <w:rPr>
          <w:rFonts w:ascii="Times New Roman" w:eastAsia="Times New Roman" w:hAnsi="Times New Roman" w:cs="Times New Roman"/>
          <w:sz w:val="28"/>
          <w:szCs w:val="28"/>
          <w:lang w:val="ru-RU"/>
        </w:rPr>
        <w:t>е</w:t>
      </w:r>
      <w:r w:rsidR="39C3476A" w:rsidRPr="435E8FC4">
        <w:rPr>
          <w:rFonts w:ascii="Times New Roman" w:eastAsia="Times New Roman" w:hAnsi="Times New Roman" w:cs="Times New Roman"/>
          <w:color w:val="000000" w:themeColor="text1"/>
          <w:sz w:val="28"/>
          <w:szCs w:val="28"/>
          <w:lang w:val="ru-RU"/>
        </w:rPr>
        <w:t xml:space="preserve"> </w:t>
      </w:r>
      <w:r w:rsidR="39C3476A" w:rsidRPr="435E8FC4">
        <w:rPr>
          <w:rFonts w:ascii="Times New Roman" w:eastAsia="Times New Roman" w:hAnsi="Times New Roman" w:cs="Times New Roman"/>
          <w:color w:val="000000" w:themeColor="text1"/>
          <w:sz w:val="28"/>
          <w:szCs w:val="28"/>
          <w:lang w:val="el-GR"/>
        </w:rPr>
        <w:t>δ</w:t>
      </w:r>
      <w:r w:rsidR="39C3476A" w:rsidRPr="435E8FC4">
        <w:rPr>
          <w:rFonts w:ascii="Times New Roman" w:eastAsia="Times New Roman" w:hAnsi="Times New Roman" w:cs="Times New Roman"/>
          <w:color w:val="000000" w:themeColor="text1"/>
          <w:sz w:val="28"/>
          <w:szCs w:val="28"/>
          <w:lang w:val="ru-RU"/>
        </w:rPr>
        <w:t xml:space="preserve"> – товщина п</w:t>
      </w:r>
      <w:r w:rsidR="39C3476A" w:rsidRPr="435E8FC4">
        <w:rPr>
          <w:rFonts w:ascii="Times New Roman" w:eastAsia="Times New Roman" w:hAnsi="Times New Roman" w:cs="Times New Roman"/>
          <w:sz w:val="28"/>
          <w:szCs w:val="28"/>
          <w:lang w:val="ru-RU"/>
        </w:rPr>
        <w:t>окриття</w:t>
      </w:r>
      <w:r w:rsidR="39C3476A" w:rsidRPr="435E8FC4">
        <w:rPr>
          <w:rFonts w:ascii="Times New Roman" w:eastAsia="Times New Roman" w:hAnsi="Times New Roman" w:cs="Times New Roman"/>
          <w:color w:val="000000" w:themeColor="text1"/>
          <w:sz w:val="28"/>
          <w:szCs w:val="28"/>
          <w:lang w:val="ru-RU"/>
        </w:rPr>
        <w:t>, 9∙10</w:t>
      </w:r>
      <w:r w:rsidR="39C3476A" w:rsidRPr="435E8FC4">
        <w:rPr>
          <w:rFonts w:ascii="Times New Roman" w:eastAsia="Times New Roman" w:hAnsi="Times New Roman" w:cs="Times New Roman"/>
          <w:color w:val="000000" w:themeColor="text1"/>
          <w:sz w:val="28"/>
          <w:szCs w:val="28"/>
          <w:vertAlign w:val="superscript"/>
          <w:lang w:val="ru-RU"/>
        </w:rPr>
        <w:t>-6</w:t>
      </w:r>
      <w:r w:rsidR="39C3476A" w:rsidRPr="435E8FC4">
        <w:rPr>
          <w:rFonts w:ascii="Times New Roman" w:eastAsia="Times New Roman" w:hAnsi="Times New Roman" w:cs="Times New Roman"/>
          <w:color w:val="000000" w:themeColor="text1"/>
          <w:sz w:val="28"/>
          <w:szCs w:val="28"/>
          <w:lang w:val="ru-RU"/>
        </w:rPr>
        <w:t xml:space="preserve">м; </w:t>
      </w:r>
      <w:r w:rsidR="39C3476A" w:rsidRPr="435E8FC4">
        <w:rPr>
          <w:rFonts w:ascii="Times New Roman" w:eastAsia="Times New Roman" w:hAnsi="Times New Roman" w:cs="Times New Roman"/>
          <w:color w:val="000000" w:themeColor="text1"/>
          <w:sz w:val="28"/>
          <w:szCs w:val="28"/>
          <w:lang w:val="pl-PL"/>
        </w:rPr>
        <w:t>d</w:t>
      </w:r>
      <w:r w:rsidR="39C3476A" w:rsidRPr="435E8FC4">
        <w:rPr>
          <w:rFonts w:ascii="Times New Roman" w:eastAsia="Times New Roman" w:hAnsi="Times New Roman" w:cs="Times New Roman"/>
          <w:color w:val="000000" w:themeColor="text1"/>
          <w:sz w:val="28"/>
          <w:szCs w:val="28"/>
          <w:lang w:val="ru-RU"/>
        </w:rPr>
        <w:t xml:space="preserve"> – </w:t>
      </w:r>
      <w:r w:rsidR="39C3476A" w:rsidRPr="435E8FC4">
        <w:rPr>
          <w:rFonts w:ascii="Times New Roman" w:eastAsia="Times New Roman" w:hAnsi="Times New Roman" w:cs="Times New Roman"/>
          <w:sz w:val="28"/>
          <w:szCs w:val="28"/>
          <w:lang w:val="ru-RU"/>
        </w:rPr>
        <w:t>щільність металу, що підлягає наплавленню</w:t>
      </w:r>
      <w:r w:rsidR="39C3476A" w:rsidRPr="435E8FC4">
        <w:rPr>
          <w:rFonts w:ascii="Times New Roman" w:eastAsia="Times New Roman" w:hAnsi="Times New Roman" w:cs="Times New Roman"/>
          <w:color w:val="000000" w:themeColor="text1"/>
          <w:sz w:val="28"/>
          <w:szCs w:val="28"/>
          <w:lang w:val="ru-RU"/>
        </w:rPr>
        <w:t>, 8900 кг/см</w:t>
      </w:r>
      <w:r w:rsidR="39C3476A" w:rsidRPr="435E8FC4">
        <w:rPr>
          <w:rFonts w:ascii="Times New Roman" w:eastAsia="Times New Roman" w:hAnsi="Times New Roman" w:cs="Times New Roman"/>
          <w:color w:val="000000" w:themeColor="text1"/>
          <w:sz w:val="28"/>
          <w:szCs w:val="28"/>
          <w:vertAlign w:val="superscript"/>
          <w:lang w:val="ru-RU"/>
        </w:rPr>
        <w:t>3</w:t>
      </w:r>
      <w:r w:rsidR="39C3476A" w:rsidRPr="435E8FC4">
        <w:rPr>
          <w:rFonts w:ascii="Times New Roman" w:eastAsia="Times New Roman" w:hAnsi="Times New Roman" w:cs="Times New Roman"/>
          <w:color w:val="000000" w:themeColor="text1"/>
          <w:sz w:val="28"/>
          <w:szCs w:val="28"/>
          <w:lang w:val="ru-RU"/>
        </w:rPr>
        <w:t xml:space="preserve">; </w:t>
      </w:r>
      <w:r w:rsidR="39C3476A" w:rsidRPr="435E8FC4">
        <w:rPr>
          <w:rFonts w:ascii="Times New Roman" w:eastAsia="Times New Roman" w:hAnsi="Times New Roman" w:cs="Times New Roman"/>
          <w:color w:val="000000" w:themeColor="text1"/>
          <w:sz w:val="28"/>
          <w:szCs w:val="28"/>
          <w:lang w:val="pl-PL"/>
        </w:rPr>
        <w:t>i</w:t>
      </w:r>
      <w:r w:rsidR="39C3476A" w:rsidRPr="435E8FC4">
        <w:rPr>
          <w:rFonts w:ascii="Times New Roman" w:eastAsia="Times New Roman" w:hAnsi="Times New Roman" w:cs="Times New Roman"/>
          <w:color w:val="000000" w:themeColor="text1"/>
          <w:sz w:val="28"/>
          <w:szCs w:val="28"/>
          <w:vertAlign w:val="subscript"/>
          <w:lang w:val="pl-PL"/>
        </w:rPr>
        <w:t>k</w:t>
      </w:r>
      <w:r w:rsidR="39C3476A" w:rsidRPr="435E8FC4">
        <w:rPr>
          <w:rFonts w:ascii="Times New Roman" w:eastAsia="Times New Roman" w:hAnsi="Times New Roman" w:cs="Times New Roman"/>
          <w:color w:val="000000" w:themeColor="text1"/>
          <w:sz w:val="28"/>
          <w:szCs w:val="28"/>
          <w:vertAlign w:val="subscript"/>
          <w:lang w:val="ru-RU"/>
        </w:rPr>
        <w:t xml:space="preserve"> </w:t>
      </w:r>
      <w:r w:rsidR="39C3476A" w:rsidRPr="435E8FC4">
        <w:rPr>
          <w:rFonts w:ascii="Times New Roman" w:eastAsia="Times New Roman" w:hAnsi="Times New Roman" w:cs="Times New Roman"/>
          <w:color w:val="000000" w:themeColor="text1"/>
          <w:sz w:val="28"/>
          <w:szCs w:val="28"/>
          <w:lang w:val="ru-RU"/>
        </w:rPr>
        <w:t xml:space="preserve">– </w:t>
      </w:r>
      <w:r w:rsidR="39C3476A" w:rsidRPr="435E8FC4">
        <w:rPr>
          <w:rFonts w:ascii="Times New Roman" w:eastAsia="Times New Roman" w:hAnsi="Times New Roman" w:cs="Times New Roman"/>
          <w:sz w:val="28"/>
          <w:szCs w:val="28"/>
          <w:lang w:val="ru-RU"/>
        </w:rPr>
        <w:t xml:space="preserve">Середня </w:t>
      </w:r>
      <w:r>
        <w:rPr>
          <w:rFonts w:ascii="Times New Roman" w:eastAsia="Times New Roman" w:hAnsi="Times New Roman" w:cs="Times New Roman"/>
          <w:sz w:val="28"/>
          <w:szCs w:val="28"/>
          <w:lang w:val="ru-RU"/>
        </w:rPr>
        <w:t xml:space="preserve">густина </w:t>
      </w:r>
      <w:r w:rsidR="39C3476A" w:rsidRPr="435E8FC4">
        <w:rPr>
          <w:rFonts w:ascii="Times New Roman" w:eastAsia="Times New Roman" w:hAnsi="Times New Roman" w:cs="Times New Roman"/>
          <w:sz w:val="28"/>
          <w:szCs w:val="28"/>
          <w:lang w:val="ru-RU"/>
        </w:rPr>
        <w:t>катодного струму</w:t>
      </w:r>
      <w:r w:rsidR="39C3476A" w:rsidRPr="435E8FC4">
        <w:rPr>
          <w:rFonts w:ascii="Times New Roman" w:eastAsia="Times New Roman" w:hAnsi="Times New Roman" w:cs="Times New Roman"/>
          <w:color w:val="000000" w:themeColor="text1"/>
          <w:sz w:val="28"/>
          <w:szCs w:val="28"/>
          <w:lang w:val="ru-RU"/>
        </w:rPr>
        <w:t>, 300 А/м</w:t>
      </w:r>
      <w:r w:rsidR="39C3476A" w:rsidRPr="435E8FC4">
        <w:rPr>
          <w:rFonts w:ascii="Times New Roman" w:eastAsia="Times New Roman" w:hAnsi="Times New Roman" w:cs="Times New Roman"/>
          <w:color w:val="000000" w:themeColor="text1"/>
          <w:sz w:val="28"/>
          <w:szCs w:val="28"/>
          <w:vertAlign w:val="superscript"/>
          <w:lang w:val="ru-RU"/>
        </w:rPr>
        <w:t>2</w:t>
      </w:r>
      <w:r w:rsidR="39C3476A" w:rsidRPr="435E8FC4">
        <w:rPr>
          <w:rFonts w:ascii="Times New Roman" w:eastAsia="Times New Roman" w:hAnsi="Times New Roman" w:cs="Times New Roman"/>
          <w:color w:val="000000" w:themeColor="text1"/>
          <w:sz w:val="28"/>
          <w:szCs w:val="28"/>
          <w:lang w:val="ru-RU"/>
        </w:rPr>
        <w:t xml:space="preserve">; </w:t>
      </w:r>
      <w:r w:rsidR="39C3476A" w:rsidRPr="435E8FC4">
        <w:rPr>
          <w:rFonts w:ascii="Times New Roman" w:eastAsia="Times New Roman" w:hAnsi="Times New Roman" w:cs="Times New Roman"/>
          <w:color w:val="000000" w:themeColor="text1"/>
          <w:sz w:val="28"/>
          <w:szCs w:val="28"/>
          <w:lang w:val="pl-PL"/>
        </w:rPr>
        <w:t>B</w:t>
      </w:r>
      <w:r w:rsidR="39C3476A" w:rsidRPr="435E8FC4">
        <w:rPr>
          <w:rFonts w:ascii="Times New Roman" w:eastAsia="Times New Roman" w:hAnsi="Times New Roman" w:cs="Times New Roman"/>
          <w:color w:val="000000" w:themeColor="text1"/>
          <w:sz w:val="28"/>
          <w:szCs w:val="28"/>
          <w:vertAlign w:val="subscript"/>
          <w:lang w:val="ru-RU"/>
        </w:rPr>
        <w:t>т</w:t>
      </w:r>
      <w:r w:rsidR="39C3476A" w:rsidRPr="435E8FC4">
        <w:rPr>
          <w:rFonts w:ascii="Times New Roman" w:eastAsia="Times New Roman" w:hAnsi="Times New Roman" w:cs="Times New Roman"/>
          <w:color w:val="000000" w:themeColor="text1"/>
          <w:sz w:val="28"/>
          <w:szCs w:val="28"/>
          <w:lang w:val="ru-RU"/>
        </w:rPr>
        <w:t xml:space="preserve"> – вихід по струму, 98 %; К</w:t>
      </w:r>
      <w:r w:rsidR="00F25B56">
        <w:rPr>
          <w:rFonts w:ascii="Times New Roman" w:eastAsia="Times New Roman" w:hAnsi="Times New Roman" w:cs="Times New Roman"/>
          <w:color w:val="000000" w:themeColor="text1"/>
          <w:sz w:val="28"/>
          <w:szCs w:val="28"/>
          <w:vertAlign w:val="subscript"/>
          <w:lang w:val="ru-RU"/>
        </w:rPr>
        <w:t>е</w:t>
      </w:r>
      <w:r w:rsidR="39C3476A" w:rsidRPr="435E8FC4">
        <w:rPr>
          <w:rFonts w:ascii="Times New Roman" w:eastAsia="Times New Roman" w:hAnsi="Times New Roman" w:cs="Times New Roman"/>
          <w:color w:val="000000" w:themeColor="text1"/>
          <w:sz w:val="28"/>
          <w:szCs w:val="28"/>
          <w:vertAlign w:val="subscript"/>
          <w:lang w:val="ru-RU"/>
        </w:rPr>
        <w:t xml:space="preserve"> </w:t>
      </w:r>
      <w:r w:rsidR="39C3476A" w:rsidRPr="435E8FC4">
        <w:rPr>
          <w:rFonts w:ascii="Times New Roman" w:eastAsia="Times New Roman" w:hAnsi="Times New Roman" w:cs="Times New Roman"/>
          <w:color w:val="000000" w:themeColor="text1"/>
          <w:sz w:val="28"/>
          <w:szCs w:val="28"/>
          <w:lang w:val="ru-RU"/>
        </w:rPr>
        <w:t xml:space="preserve">– </w:t>
      </w:r>
      <w:r>
        <w:rPr>
          <w:rFonts w:ascii="Times New Roman" w:eastAsia="Times New Roman" w:hAnsi="Times New Roman" w:cs="Times New Roman"/>
          <w:sz w:val="28"/>
          <w:szCs w:val="28"/>
          <w:lang w:val="ru-RU"/>
        </w:rPr>
        <w:t>е</w:t>
      </w:r>
      <w:r w:rsidR="39C3476A" w:rsidRPr="435E8FC4">
        <w:rPr>
          <w:rFonts w:ascii="Times New Roman" w:eastAsia="Times New Roman" w:hAnsi="Times New Roman" w:cs="Times New Roman"/>
          <w:sz w:val="28"/>
          <w:szCs w:val="28"/>
          <w:lang w:val="ru-RU"/>
        </w:rPr>
        <w:t>лектрохімічний еквівалент</w:t>
      </w:r>
      <w:r w:rsidR="39C3476A" w:rsidRPr="435E8FC4">
        <w:rPr>
          <w:rFonts w:ascii="Times New Roman" w:eastAsia="Times New Roman" w:hAnsi="Times New Roman" w:cs="Times New Roman"/>
          <w:color w:val="000000" w:themeColor="text1"/>
          <w:sz w:val="28"/>
          <w:szCs w:val="28"/>
          <w:lang w:val="ru-RU"/>
        </w:rPr>
        <w:t xml:space="preserve">, </w:t>
      </w:r>
      <w:r w:rsidR="00F25B56">
        <w:rPr>
          <w:rFonts w:ascii="Times New Roman" w:eastAsia="Times New Roman" w:hAnsi="Times New Roman" w:cs="Times New Roman"/>
          <w:color w:val="000000" w:themeColor="text1"/>
          <w:sz w:val="28"/>
          <w:szCs w:val="28"/>
          <w:lang w:val="ru-RU"/>
        </w:rPr>
        <w:t xml:space="preserve">   </w:t>
      </w:r>
      <w:r w:rsidR="39C3476A" w:rsidRPr="435E8FC4">
        <w:rPr>
          <w:rFonts w:ascii="Times New Roman" w:eastAsia="Times New Roman" w:hAnsi="Times New Roman" w:cs="Times New Roman"/>
          <w:color w:val="000000" w:themeColor="text1"/>
          <w:sz w:val="28"/>
          <w:szCs w:val="28"/>
          <w:lang w:val="ru-RU"/>
        </w:rPr>
        <w:t>1,095∙10</w:t>
      </w:r>
      <w:r w:rsidR="39C3476A" w:rsidRPr="435E8FC4">
        <w:rPr>
          <w:rFonts w:ascii="Times New Roman" w:eastAsia="Times New Roman" w:hAnsi="Times New Roman" w:cs="Times New Roman"/>
          <w:color w:val="000000" w:themeColor="text1"/>
          <w:sz w:val="28"/>
          <w:szCs w:val="28"/>
          <w:vertAlign w:val="superscript"/>
          <w:lang w:val="ru-RU"/>
        </w:rPr>
        <w:t>-3</w:t>
      </w:r>
      <w:r w:rsidR="39C3476A" w:rsidRPr="435E8FC4">
        <w:rPr>
          <w:rFonts w:ascii="Times New Roman" w:eastAsia="Times New Roman" w:hAnsi="Times New Roman" w:cs="Times New Roman"/>
          <w:color w:val="000000" w:themeColor="text1"/>
          <w:sz w:val="28"/>
          <w:szCs w:val="28"/>
          <w:lang w:val="ru-RU"/>
        </w:rPr>
        <w:t xml:space="preserve"> кг/(А·год)</w:t>
      </w:r>
    </w:p>
    <w:p w14:paraId="55CFBA24" w14:textId="0D1028B9" w:rsidR="2B5656EC" w:rsidRDefault="2B5656EC" w:rsidP="435E8FC4">
      <w:pPr>
        <w:spacing w:before="120" w:line="360" w:lineRule="auto"/>
        <w:ind w:left="426" w:right="-79" w:firstLine="474"/>
        <w:jc w:val="center"/>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el-GR"/>
        </w:rPr>
        <w:t>τ</w:t>
      </w:r>
      <w:r w:rsidRPr="435E8FC4">
        <w:rPr>
          <w:rFonts w:ascii="Times New Roman" w:eastAsia="Times New Roman" w:hAnsi="Times New Roman" w:cs="Times New Roman"/>
          <w:color w:val="000000" w:themeColor="text1"/>
          <w:sz w:val="28"/>
          <w:szCs w:val="28"/>
          <w:vertAlign w:val="subscript"/>
          <w:lang w:val="ru-RU"/>
        </w:rPr>
        <w:t>1</w:t>
      </w:r>
      <w:r w:rsidRPr="435E8FC4">
        <w:rPr>
          <w:rFonts w:ascii="Times New Roman" w:eastAsia="Times New Roman" w:hAnsi="Times New Roman" w:cs="Times New Roman"/>
          <w:color w:val="000000" w:themeColor="text1"/>
          <w:sz w:val="28"/>
          <w:szCs w:val="28"/>
          <w:lang w:val="ru-RU"/>
        </w:rPr>
        <w:t xml:space="preserve"> = 9∙10</w:t>
      </w:r>
      <w:r w:rsidRPr="435E8FC4">
        <w:rPr>
          <w:rFonts w:ascii="Times New Roman" w:eastAsia="Times New Roman" w:hAnsi="Times New Roman" w:cs="Times New Roman"/>
          <w:color w:val="000000" w:themeColor="text1"/>
          <w:sz w:val="28"/>
          <w:szCs w:val="28"/>
          <w:vertAlign w:val="superscript"/>
          <w:lang w:val="ru-RU"/>
        </w:rPr>
        <w:t>-6</w:t>
      </w:r>
      <w:r w:rsidRPr="435E8FC4">
        <w:rPr>
          <w:rFonts w:ascii="Times New Roman" w:eastAsia="Times New Roman" w:hAnsi="Times New Roman" w:cs="Times New Roman"/>
          <w:color w:val="000000" w:themeColor="text1"/>
          <w:sz w:val="28"/>
          <w:szCs w:val="28"/>
          <w:lang w:val="ru-RU"/>
        </w:rPr>
        <w:t>∙8900∙60/300∙0,98∙1,095∙10</w:t>
      </w:r>
      <w:r w:rsidRPr="435E8FC4">
        <w:rPr>
          <w:rFonts w:ascii="Times New Roman" w:eastAsia="Times New Roman" w:hAnsi="Times New Roman" w:cs="Times New Roman"/>
          <w:color w:val="000000" w:themeColor="text1"/>
          <w:sz w:val="28"/>
          <w:szCs w:val="28"/>
          <w:vertAlign w:val="superscript"/>
          <w:lang w:val="ru-RU"/>
        </w:rPr>
        <w:t>-3</w:t>
      </w:r>
      <w:r w:rsidRPr="435E8FC4">
        <w:rPr>
          <w:rFonts w:ascii="Times New Roman" w:eastAsia="Times New Roman" w:hAnsi="Times New Roman" w:cs="Times New Roman"/>
          <w:color w:val="000000" w:themeColor="text1"/>
          <w:sz w:val="28"/>
          <w:szCs w:val="28"/>
          <w:lang w:val="ru-RU"/>
        </w:rPr>
        <w:t xml:space="preserve"> = 15 </w:t>
      </w:r>
      <w:r w:rsidR="00FA1408">
        <w:rPr>
          <w:rFonts w:ascii="Times New Roman" w:eastAsia="Times New Roman" w:hAnsi="Times New Roman" w:cs="Times New Roman"/>
          <w:color w:val="000000" w:themeColor="text1"/>
          <w:sz w:val="28"/>
          <w:szCs w:val="28"/>
          <w:lang w:val="ru-RU"/>
        </w:rPr>
        <w:t>хв.</w:t>
      </w:r>
    </w:p>
    <w:p w14:paraId="1AA7EC11" w14:textId="716FA48D" w:rsidR="2B5656EC" w:rsidRPr="00FA1408" w:rsidRDefault="2B5656EC" w:rsidP="435E8FC4">
      <w:pPr>
        <w:spacing w:line="360" w:lineRule="auto"/>
        <w:ind w:left="426" w:firstLine="474"/>
        <w:jc w:val="both"/>
      </w:pPr>
      <w:r w:rsidRPr="00FA1408">
        <w:rPr>
          <w:rFonts w:ascii="Times New Roman" w:eastAsia="Times New Roman" w:hAnsi="Times New Roman" w:cs="Times New Roman"/>
          <w:sz w:val="28"/>
          <w:szCs w:val="28"/>
        </w:rPr>
        <w:lastRenderedPageBreak/>
        <w:t>Час витраче</w:t>
      </w:r>
      <w:r w:rsidR="00FA1408" w:rsidRPr="00FA1408">
        <w:rPr>
          <w:rFonts w:ascii="Times New Roman" w:eastAsia="Times New Roman" w:hAnsi="Times New Roman" w:cs="Times New Roman"/>
          <w:sz w:val="28"/>
          <w:szCs w:val="28"/>
        </w:rPr>
        <w:t>ний</w:t>
      </w:r>
      <w:r w:rsidRPr="00FA1408">
        <w:rPr>
          <w:rFonts w:ascii="Times New Roman" w:eastAsia="Times New Roman" w:hAnsi="Times New Roman" w:cs="Times New Roman"/>
          <w:sz w:val="28"/>
          <w:szCs w:val="28"/>
        </w:rPr>
        <w:t xml:space="preserve"> τ</w:t>
      </w:r>
      <w:r w:rsidRPr="00FA1408">
        <w:rPr>
          <w:rFonts w:ascii="Times New Roman" w:eastAsia="Times New Roman" w:hAnsi="Times New Roman" w:cs="Times New Roman"/>
          <w:sz w:val="28"/>
          <w:szCs w:val="28"/>
          <w:vertAlign w:val="subscript"/>
        </w:rPr>
        <w:t>2</w:t>
      </w:r>
      <w:r w:rsidRPr="00FA1408">
        <w:rPr>
          <w:rFonts w:ascii="Times New Roman" w:eastAsia="Times New Roman" w:hAnsi="Times New Roman" w:cs="Times New Roman"/>
          <w:sz w:val="28"/>
          <w:szCs w:val="28"/>
        </w:rPr>
        <w:t xml:space="preserve"> при початковому навантаженні і вивантаженні деталей при відключенні струмом збільшується до 2 хв.</w:t>
      </w:r>
    </w:p>
    <w:p w14:paraId="55CE6443" w14:textId="6C415D72" w:rsidR="2B5656EC" w:rsidRPr="00FA1408" w:rsidRDefault="2B5656EC" w:rsidP="435E8FC4">
      <w:pPr>
        <w:spacing w:line="360" w:lineRule="auto"/>
        <w:ind w:left="426" w:firstLine="474"/>
        <w:jc w:val="both"/>
        <w:rPr>
          <w:rFonts w:ascii="Times New Roman" w:eastAsia="Times New Roman" w:hAnsi="Times New Roman" w:cs="Times New Roman"/>
          <w:sz w:val="28"/>
          <w:szCs w:val="28"/>
        </w:rPr>
      </w:pPr>
      <w:r w:rsidRPr="00FA1408">
        <w:rPr>
          <w:rFonts w:ascii="Times New Roman" w:eastAsia="Times New Roman" w:hAnsi="Times New Roman" w:cs="Times New Roman"/>
          <w:color w:val="000000" w:themeColor="text1"/>
          <w:sz w:val="28"/>
          <w:szCs w:val="28"/>
        </w:rPr>
        <w:t>τ</w:t>
      </w:r>
      <w:r w:rsidRPr="00FA1408">
        <w:rPr>
          <w:rFonts w:ascii="Times New Roman" w:eastAsia="Times New Roman" w:hAnsi="Times New Roman" w:cs="Times New Roman"/>
          <w:color w:val="000000" w:themeColor="text1"/>
          <w:sz w:val="28"/>
          <w:szCs w:val="28"/>
          <w:vertAlign w:val="subscript"/>
        </w:rPr>
        <w:t xml:space="preserve">1 </w:t>
      </w:r>
      <w:r w:rsidRPr="00FA1408">
        <w:rPr>
          <w:rFonts w:ascii="Times New Roman" w:eastAsia="Times New Roman" w:hAnsi="Times New Roman" w:cs="Times New Roman"/>
          <w:color w:val="000000" w:themeColor="text1"/>
          <w:sz w:val="28"/>
          <w:szCs w:val="28"/>
        </w:rPr>
        <w:t>= 2 + 15 = 17</w:t>
      </w:r>
      <w:r w:rsidR="00FA1408" w:rsidRPr="00FA1408">
        <w:rPr>
          <w:rFonts w:ascii="Times New Roman" w:eastAsia="Times New Roman" w:hAnsi="Times New Roman" w:cs="Times New Roman"/>
          <w:color w:val="000000" w:themeColor="text1"/>
          <w:sz w:val="28"/>
          <w:szCs w:val="28"/>
        </w:rPr>
        <w:t xml:space="preserve"> </w:t>
      </w:r>
      <w:r w:rsidR="00FA1408" w:rsidRPr="00FA1408">
        <w:rPr>
          <w:rFonts w:ascii="Times New Roman" w:eastAsia="Times New Roman" w:hAnsi="Times New Roman" w:cs="Times New Roman"/>
          <w:sz w:val="28"/>
          <w:szCs w:val="28"/>
        </w:rPr>
        <w:t>х</w:t>
      </w:r>
      <w:r w:rsidRPr="00FA1408">
        <w:rPr>
          <w:rFonts w:ascii="Times New Roman" w:eastAsia="Times New Roman" w:hAnsi="Times New Roman" w:cs="Times New Roman"/>
          <w:sz w:val="28"/>
          <w:szCs w:val="28"/>
        </w:rPr>
        <w:t>в</w:t>
      </w:r>
      <w:r w:rsidR="00FA1408" w:rsidRPr="00FA1408">
        <w:rPr>
          <w:rFonts w:ascii="Times New Roman" w:eastAsia="Times New Roman" w:hAnsi="Times New Roman" w:cs="Times New Roman"/>
          <w:sz w:val="28"/>
          <w:szCs w:val="28"/>
        </w:rPr>
        <w:t>.</w:t>
      </w:r>
    </w:p>
    <w:p w14:paraId="5A500027" w14:textId="64CD2A02" w:rsidR="2B5656EC" w:rsidRPr="00FA1408" w:rsidRDefault="2B5656EC" w:rsidP="435E8FC4">
      <w:pPr>
        <w:spacing w:line="360" w:lineRule="auto"/>
        <w:ind w:left="426" w:firstLine="474"/>
        <w:jc w:val="both"/>
        <w:rPr>
          <w:rFonts w:ascii="Times New Roman" w:eastAsia="Times New Roman" w:hAnsi="Times New Roman" w:cs="Times New Roman"/>
          <w:sz w:val="28"/>
          <w:szCs w:val="28"/>
        </w:rPr>
      </w:pPr>
      <w:r w:rsidRPr="00FA1408">
        <w:rPr>
          <w:rFonts w:ascii="Times New Roman" w:eastAsia="Times New Roman" w:hAnsi="Times New Roman" w:cs="Times New Roman"/>
          <w:sz w:val="28"/>
          <w:szCs w:val="28"/>
        </w:rPr>
        <w:t>Виходячи з фактичного річного фонду часу роботи обладнання</w:t>
      </w:r>
      <w:r w:rsidRPr="00FA1408">
        <w:rPr>
          <w:rFonts w:ascii="Times New Roman" w:eastAsia="Times New Roman" w:hAnsi="Times New Roman" w:cs="Times New Roman"/>
          <w:color w:val="000000" w:themeColor="text1"/>
          <w:sz w:val="28"/>
          <w:szCs w:val="28"/>
        </w:rPr>
        <w:t xml:space="preserve"> Тд </w:t>
      </w:r>
      <w:r w:rsidRPr="00FA1408">
        <w:rPr>
          <w:rFonts w:ascii="Times New Roman" w:eastAsia="Times New Roman" w:hAnsi="Times New Roman" w:cs="Times New Roman"/>
          <w:sz w:val="28"/>
          <w:szCs w:val="28"/>
        </w:rPr>
        <w:t>Визначення кількості завантажень</w:t>
      </w:r>
      <w:r w:rsidRPr="00FA1408">
        <w:rPr>
          <w:rFonts w:ascii="Times New Roman" w:eastAsia="Times New Roman" w:hAnsi="Times New Roman" w:cs="Times New Roman"/>
          <w:color w:val="000000" w:themeColor="text1"/>
          <w:sz w:val="28"/>
          <w:szCs w:val="28"/>
        </w:rPr>
        <w:t xml:space="preserve"> n</w:t>
      </w:r>
    </w:p>
    <w:p w14:paraId="62DA5A29" w14:textId="2A16FC10" w:rsidR="2B5656EC" w:rsidRPr="00FA1408" w:rsidRDefault="2B5656EC" w:rsidP="435E8FC4">
      <w:pPr>
        <w:spacing w:line="360" w:lineRule="auto"/>
        <w:ind w:left="426" w:firstLine="474"/>
        <w:jc w:val="both"/>
        <w:rPr>
          <w:rFonts w:ascii="Times New Roman" w:eastAsia="Times New Roman" w:hAnsi="Times New Roman" w:cs="Times New Roman"/>
          <w:sz w:val="28"/>
          <w:szCs w:val="28"/>
        </w:rPr>
      </w:pPr>
      <w:r w:rsidRPr="00FA1408">
        <w:rPr>
          <w:rFonts w:ascii="Times New Roman" w:eastAsia="Times New Roman" w:hAnsi="Times New Roman" w:cs="Times New Roman"/>
          <w:color w:val="000000" w:themeColor="text1"/>
          <w:sz w:val="28"/>
          <w:szCs w:val="28"/>
        </w:rPr>
        <w:t>n</w:t>
      </w:r>
      <w:r w:rsidRPr="00FA1408">
        <w:rPr>
          <w:rFonts w:ascii="Times New Roman" w:eastAsia="Times New Roman" w:hAnsi="Times New Roman" w:cs="Times New Roman"/>
          <w:color w:val="000000" w:themeColor="text1"/>
          <w:sz w:val="28"/>
          <w:szCs w:val="28"/>
          <w:vertAlign w:val="subscript"/>
        </w:rPr>
        <w:t xml:space="preserve"> </w:t>
      </w:r>
      <w:r w:rsidRPr="00FA1408">
        <w:rPr>
          <w:rFonts w:ascii="Times New Roman" w:eastAsia="Times New Roman" w:hAnsi="Times New Roman" w:cs="Times New Roman"/>
          <w:color w:val="000000" w:themeColor="text1"/>
          <w:sz w:val="28"/>
          <w:szCs w:val="28"/>
        </w:rPr>
        <w:t>= Т</w:t>
      </w:r>
      <w:r w:rsidRPr="00FA1408">
        <w:rPr>
          <w:rFonts w:ascii="Times New Roman" w:eastAsia="Times New Roman" w:hAnsi="Times New Roman" w:cs="Times New Roman"/>
          <w:color w:val="000000" w:themeColor="text1"/>
          <w:sz w:val="28"/>
          <w:szCs w:val="28"/>
          <w:vertAlign w:val="subscript"/>
        </w:rPr>
        <w:t xml:space="preserve">д </w:t>
      </w:r>
      <w:r w:rsidRPr="00FA1408">
        <w:rPr>
          <w:rFonts w:ascii="Times New Roman" w:eastAsia="Times New Roman" w:hAnsi="Times New Roman" w:cs="Times New Roman"/>
          <w:color w:val="000000" w:themeColor="text1"/>
          <w:sz w:val="28"/>
          <w:szCs w:val="28"/>
        </w:rPr>
        <w:t>∙60/τ∙ К</w:t>
      </w:r>
      <w:r w:rsidRPr="00FA1408">
        <w:rPr>
          <w:rFonts w:ascii="Times New Roman" w:eastAsia="Times New Roman" w:hAnsi="Times New Roman" w:cs="Times New Roman"/>
          <w:color w:val="000000" w:themeColor="text1"/>
          <w:sz w:val="28"/>
          <w:szCs w:val="28"/>
          <w:vertAlign w:val="subscript"/>
        </w:rPr>
        <w:t>обор</w:t>
      </w:r>
      <w:r w:rsidRPr="00FA1408">
        <w:rPr>
          <w:rFonts w:ascii="Times New Roman" w:eastAsia="Times New Roman" w:hAnsi="Times New Roman" w:cs="Times New Roman"/>
          <w:color w:val="000000" w:themeColor="text1"/>
          <w:sz w:val="28"/>
          <w:szCs w:val="28"/>
        </w:rPr>
        <w:t xml:space="preserve">  = 1950∙60/17∙1,08= 6373</w:t>
      </w:r>
    </w:p>
    <w:p w14:paraId="07DD83B7" w14:textId="62883A30" w:rsidR="2B5656EC" w:rsidRPr="00FA1408" w:rsidRDefault="2B5656EC" w:rsidP="435E8FC4">
      <w:pPr>
        <w:spacing w:line="360" w:lineRule="auto"/>
        <w:ind w:left="426" w:firstLine="474"/>
        <w:jc w:val="both"/>
        <w:rPr>
          <w:rFonts w:ascii="Times New Roman" w:eastAsia="Times New Roman" w:hAnsi="Times New Roman" w:cs="Times New Roman"/>
          <w:color w:val="000000" w:themeColor="text1"/>
          <w:sz w:val="28"/>
          <w:szCs w:val="28"/>
        </w:rPr>
      </w:pPr>
      <w:r w:rsidRPr="00FA1408">
        <w:rPr>
          <w:rFonts w:ascii="Times New Roman" w:eastAsia="Times New Roman" w:hAnsi="Times New Roman" w:cs="Times New Roman"/>
          <w:sz w:val="28"/>
          <w:szCs w:val="28"/>
        </w:rPr>
        <w:t>Де</w:t>
      </w:r>
      <w:r w:rsidRPr="00FA1408">
        <w:rPr>
          <w:rFonts w:ascii="Times New Roman" w:eastAsia="Times New Roman" w:hAnsi="Times New Roman" w:cs="Times New Roman"/>
          <w:color w:val="000000" w:themeColor="text1"/>
          <w:sz w:val="28"/>
          <w:szCs w:val="28"/>
        </w:rPr>
        <w:t xml:space="preserve"> К</w:t>
      </w:r>
      <w:r w:rsidRPr="00FA1408">
        <w:rPr>
          <w:rFonts w:ascii="Times New Roman" w:eastAsia="Times New Roman" w:hAnsi="Times New Roman" w:cs="Times New Roman"/>
          <w:color w:val="000000" w:themeColor="text1"/>
          <w:sz w:val="28"/>
          <w:szCs w:val="28"/>
          <w:vertAlign w:val="subscript"/>
        </w:rPr>
        <w:t>обор</w:t>
      </w:r>
      <w:r w:rsidRPr="00FA1408">
        <w:rPr>
          <w:rFonts w:ascii="Times New Roman" w:eastAsia="Times New Roman" w:hAnsi="Times New Roman" w:cs="Times New Roman"/>
          <w:color w:val="000000" w:themeColor="text1"/>
          <w:sz w:val="28"/>
          <w:szCs w:val="28"/>
        </w:rPr>
        <w:t xml:space="preserve"> – </w:t>
      </w:r>
      <w:r w:rsidRPr="00FA1408">
        <w:rPr>
          <w:rFonts w:ascii="Times New Roman" w:eastAsia="Times New Roman" w:hAnsi="Times New Roman" w:cs="Times New Roman"/>
          <w:sz w:val="28"/>
          <w:szCs w:val="28"/>
        </w:rPr>
        <w:t>коефіцієнт, що враховує витрачений час (1,08 при роботі в одну зміну).</w:t>
      </w:r>
    </w:p>
    <w:p w14:paraId="3666DC76" w14:textId="0FD7C8F9" w:rsidR="2B5656EC" w:rsidRPr="00FA1408" w:rsidRDefault="2B5656EC" w:rsidP="435E8FC4">
      <w:pPr>
        <w:spacing w:line="360" w:lineRule="auto"/>
        <w:ind w:left="426" w:firstLine="474"/>
        <w:jc w:val="both"/>
      </w:pPr>
      <w:r w:rsidRPr="00FA1408">
        <w:rPr>
          <w:rFonts w:ascii="Times New Roman" w:eastAsia="Times New Roman" w:hAnsi="Times New Roman" w:cs="Times New Roman"/>
          <w:sz w:val="28"/>
          <w:szCs w:val="28"/>
        </w:rPr>
        <w:t>Потім одноразове завантаження всіх ванн</w:t>
      </w:r>
      <w:r w:rsidRPr="00FA1408">
        <w:rPr>
          <w:rFonts w:ascii="Times New Roman" w:eastAsia="Times New Roman" w:hAnsi="Times New Roman" w:cs="Times New Roman"/>
          <w:color w:val="000000" w:themeColor="text1"/>
          <w:sz w:val="28"/>
          <w:szCs w:val="28"/>
        </w:rPr>
        <w:t xml:space="preserve"> У</w:t>
      </w:r>
      <w:r w:rsidRPr="00FA1408">
        <w:rPr>
          <w:rFonts w:ascii="Times New Roman" w:eastAsia="Times New Roman" w:hAnsi="Times New Roman" w:cs="Times New Roman"/>
          <w:color w:val="000000" w:themeColor="text1"/>
          <w:sz w:val="28"/>
          <w:szCs w:val="28"/>
          <w:vertAlign w:val="subscript"/>
        </w:rPr>
        <w:t>с</w:t>
      </w:r>
      <w:r w:rsidRPr="00FA1408">
        <w:rPr>
          <w:rFonts w:ascii="Times New Roman" w:eastAsia="Times New Roman" w:hAnsi="Times New Roman" w:cs="Times New Roman"/>
          <w:color w:val="000000" w:themeColor="text1"/>
          <w:sz w:val="28"/>
          <w:szCs w:val="28"/>
        </w:rPr>
        <w:t xml:space="preserve">, </w:t>
      </w:r>
      <w:r w:rsidR="00FA1408">
        <w:rPr>
          <w:rFonts w:ascii="Times New Roman" w:eastAsia="Times New Roman" w:hAnsi="Times New Roman" w:cs="Times New Roman"/>
          <w:sz w:val="28"/>
          <w:szCs w:val="28"/>
        </w:rPr>
        <w:t>к</w:t>
      </w:r>
      <w:r w:rsidRPr="00FA1408">
        <w:rPr>
          <w:rFonts w:ascii="Times New Roman" w:eastAsia="Times New Roman" w:hAnsi="Times New Roman" w:cs="Times New Roman"/>
          <w:sz w:val="28"/>
          <w:szCs w:val="28"/>
        </w:rPr>
        <w:t>г:</w:t>
      </w:r>
    </w:p>
    <w:p w14:paraId="64F74504" w14:textId="2F45B659" w:rsidR="2B5656EC" w:rsidRDefault="2B5656EC" w:rsidP="435E8FC4">
      <w:pPr>
        <w:tabs>
          <w:tab w:val="left" w:pos="426"/>
        </w:tabs>
        <w:spacing w:line="360" w:lineRule="auto"/>
        <w:ind w:left="426" w:firstLine="474"/>
        <w:jc w:val="center"/>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ru-RU"/>
        </w:rPr>
        <w:t>У</w:t>
      </w:r>
      <w:r w:rsidRPr="435E8FC4">
        <w:rPr>
          <w:rFonts w:ascii="Times New Roman" w:eastAsia="Times New Roman" w:hAnsi="Times New Roman" w:cs="Times New Roman"/>
          <w:color w:val="000000" w:themeColor="text1"/>
          <w:sz w:val="28"/>
          <w:szCs w:val="28"/>
          <w:vertAlign w:val="subscript"/>
          <w:lang w:val="ru-RU"/>
        </w:rPr>
        <w:t>с</w:t>
      </w:r>
      <w:r w:rsidRPr="435E8FC4">
        <w:rPr>
          <w:rFonts w:ascii="Times New Roman" w:eastAsia="Times New Roman" w:hAnsi="Times New Roman" w:cs="Times New Roman"/>
          <w:color w:val="000000" w:themeColor="text1"/>
          <w:sz w:val="28"/>
          <w:szCs w:val="28"/>
          <w:lang w:val="ru-RU"/>
        </w:rPr>
        <w:t xml:space="preserve"> = Р</w:t>
      </w:r>
      <w:r w:rsidRPr="435E8FC4">
        <w:rPr>
          <w:rFonts w:ascii="Times New Roman" w:eastAsia="Times New Roman" w:hAnsi="Times New Roman" w:cs="Times New Roman"/>
          <w:color w:val="000000" w:themeColor="text1"/>
          <w:sz w:val="28"/>
          <w:szCs w:val="28"/>
          <w:vertAlign w:val="subscript"/>
          <w:lang w:val="ru-RU"/>
        </w:rPr>
        <w:t>год</w:t>
      </w:r>
      <w:r w:rsidRPr="435E8FC4">
        <w:rPr>
          <w:rFonts w:ascii="Times New Roman" w:eastAsia="Times New Roman" w:hAnsi="Times New Roman" w:cs="Times New Roman"/>
          <w:color w:val="000000" w:themeColor="text1"/>
          <w:sz w:val="28"/>
          <w:szCs w:val="28"/>
          <w:lang w:val="ru-RU"/>
        </w:rPr>
        <w:t xml:space="preserve"> /</w:t>
      </w:r>
      <w:r w:rsidRPr="435E8FC4">
        <w:rPr>
          <w:rFonts w:ascii="Times New Roman" w:eastAsia="Times New Roman" w:hAnsi="Times New Roman" w:cs="Times New Roman"/>
          <w:color w:val="000000" w:themeColor="text1"/>
          <w:sz w:val="28"/>
          <w:szCs w:val="28"/>
          <w:lang w:val="en-US"/>
        </w:rPr>
        <w:t>n</w:t>
      </w:r>
      <w:r w:rsidRPr="435E8FC4">
        <w:rPr>
          <w:rFonts w:ascii="Times New Roman" w:eastAsia="Times New Roman" w:hAnsi="Times New Roman" w:cs="Times New Roman"/>
          <w:color w:val="000000" w:themeColor="text1"/>
          <w:sz w:val="28"/>
          <w:szCs w:val="28"/>
          <w:lang w:val="ru-RU"/>
        </w:rPr>
        <w:t>=15300/6373=2,4</w:t>
      </w:r>
    </w:p>
    <w:p w14:paraId="00DB7B26" w14:textId="63395093" w:rsidR="2B5656EC" w:rsidRPr="00FA1408" w:rsidRDefault="2B5656EC" w:rsidP="435E8FC4">
      <w:pPr>
        <w:spacing w:line="360" w:lineRule="auto"/>
        <w:ind w:left="426" w:firstLine="474"/>
        <w:jc w:val="both"/>
      </w:pPr>
      <w:r w:rsidRPr="00FA1408">
        <w:rPr>
          <w:rFonts w:ascii="Times New Roman" w:eastAsia="Times New Roman" w:hAnsi="Times New Roman" w:cs="Times New Roman"/>
          <w:sz w:val="28"/>
          <w:szCs w:val="28"/>
        </w:rPr>
        <w:t>Виходячи з розмірів деталей, визначають кількість деталей на підвісці:</w:t>
      </w:r>
    </w:p>
    <w:p w14:paraId="2E5B206E" w14:textId="5C4A6904" w:rsidR="2B5656EC" w:rsidRPr="00FA1408" w:rsidRDefault="2B5656EC" w:rsidP="435E8FC4">
      <w:pPr>
        <w:spacing w:line="360" w:lineRule="auto"/>
        <w:ind w:left="426" w:firstLine="474"/>
        <w:jc w:val="both"/>
        <w:rPr>
          <w:rFonts w:ascii="Times New Roman" w:eastAsia="Times New Roman" w:hAnsi="Times New Roman" w:cs="Times New Roman"/>
          <w:sz w:val="28"/>
          <w:szCs w:val="28"/>
        </w:rPr>
      </w:pPr>
      <w:r w:rsidRPr="00FA1408">
        <w:rPr>
          <w:rFonts w:ascii="Times New Roman" w:eastAsia="Times New Roman" w:hAnsi="Times New Roman" w:cs="Times New Roman"/>
          <w:color w:val="000000" w:themeColor="text1"/>
          <w:sz w:val="28"/>
          <w:szCs w:val="28"/>
        </w:rPr>
        <w:t>P = N</w:t>
      </w:r>
      <w:r w:rsidRPr="00FA1408">
        <w:rPr>
          <w:rFonts w:ascii="Times New Roman" w:eastAsia="Times New Roman" w:hAnsi="Times New Roman" w:cs="Times New Roman"/>
          <w:color w:val="000000" w:themeColor="text1"/>
          <w:sz w:val="28"/>
          <w:szCs w:val="28"/>
          <w:vertAlign w:val="subscript"/>
        </w:rPr>
        <w:t>дет</w:t>
      </w:r>
      <w:r w:rsidRPr="00FA1408">
        <w:rPr>
          <w:rFonts w:ascii="Times New Roman" w:eastAsia="Times New Roman" w:hAnsi="Times New Roman" w:cs="Times New Roman"/>
          <w:color w:val="000000" w:themeColor="text1"/>
          <w:sz w:val="28"/>
          <w:szCs w:val="28"/>
        </w:rPr>
        <w:t xml:space="preserve"> ∙S</w:t>
      </w:r>
      <w:r w:rsidRPr="00FA1408">
        <w:rPr>
          <w:rFonts w:ascii="Times New Roman" w:eastAsia="Times New Roman" w:hAnsi="Times New Roman" w:cs="Times New Roman"/>
          <w:color w:val="000000" w:themeColor="text1"/>
          <w:sz w:val="28"/>
          <w:szCs w:val="28"/>
          <w:vertAlign w:val="subscript"/>
        </w:rPr>
        <w:t xml:space="preserve">дет </w:t>
      </w:r>
      <w:r w:rsidRPr="00FA1408">
        <w:rPr>
          <w:rFonts w:ascii="Times New Roman" w:eastAsia="Times New Roman" w:hAnsi="Times New Roman" w:cs="Times New Roman"/>
          <w:color w:val="000000" w:themeColor="text1"/>
          <w:sz w:val="28"/>
          <w:szCs w:val="28"/>
        </w:rPr>
        <w:t>м</w:t>
      </w:r>
      <w:r w:rsidRPr="00FA1408">
        <w:rPr>
          <w:rFonts w:ascii="Times New Roman" w:eastAsia="Times New Roman" w:hAnsi="Times New Roman" w:cs="Times New Roman"/>
          <w:color w:val="000000" w:themeColor="text1"/>
          <w:sz w:val="28"/>
          <w:szCs w:val="28"/>
          <w:vertAlign w:val="superscript"/>
        </w:rPr>
        <w:t>2</w:t>
      </w:r>
      <w:r w:rsidRPr="00FA1408">
        <w:rPr>
          <w:rFonts w:ascii="Times New Roman" w:eastAsia="Times New Roman" w:hAnsi="Times New Roman" w:cs="Times New Roman"/>
          <w:color w:val="000000" w:themeColor="text1"/>
          <w:sz w:val="28"/>
          <w:szCs w:val="28"/>
        </w:rPr>
        <w:t>.</w:t>
      </w:r>
    </w:p>
    <w:p w14:paraId="39FDF66A" w14:textId="4F84CEF5" w:rsidR="2B5656EC" w:rsidRPr="00FA1408" w:rsidRDefault="2B5656EC" w:rsidP="435E8FC4">
      <w:pPr>
        <w:spacing w:line="360" w:lineRule="auto"/>
        <w:ind w:left="426" w:firstLine="474"/>
        <w:jc w:val="both"/>
        <w:rPr>
          <w:rFonts w:ascii="Times New Roman" w:eastAsia="Times New Roman" w:hAnsi="Times New Roman" w:cs="Times New Roman"/>
          <w:sz w:val="28"/>
          <w:szCs w:val="28"/>
        </w:rPr>
      </w:pPr>
      <w:r w:rsidRPr="00FA1408">
        <w:rPr>
          <w:rFonts w:ascii="Times New Roman" w:eastAsia="Times New Roman" w:hAnsi="Times New Roman" w:cs="Times New Roman"/>
          <w:color w:val="000000" w:themeColor="text1"/>
          <w:sz w:val="28"/>
          <w:szCs w:val="28"/>
        </w:rPr>
        <w:t>N</w:t>
      </w:r>
      <w:r w:rsidRPr="00FA1408">
        <w:rPr>
          <w:rFonts w:ascii="Times New Roman" w:eastAsia="Times New Roman" w:hAnsi="Times New Roman" w:cs="Times New Roman"/>
          <w:color w:val="000000" w:themeColor="text1"/>
          <w:sz w:val="28"/>
          <w:szCs w:val="28"/>
          <w:vertAlign w:val="subscript"/>
        </w:rPr>
        <w:t xml:space="preserve">дет </w:t>
      </w:r>
      <w:r w:rsidRPr="00FA1408">
        <w:rPr>
          <w:rFonts w:ascii="Times New Roman" w:eastAsia="Times New Roman" w:hAnsi="Times New Roman" w:cs="Times New Roman"/>
          <w:color w:val="000000" w:themeColor="text1"/>
          <w:sz w:val="28"/>
          <w:szCs w:val="28"/>
        </w:rPr>
        <w:t xml:space="preserve">- </w:t>
      </w:r>
      <w:r w:rsidRPr="00FA1408">
        <w:rPr>
          <w:rFonts w:ascii="Times New Roman" w:eastAsia="Times New Roman" w:hAnsi="Times New Roman" w:cs="Times New Roman"/>
          <w:sz w:val="28"/>
          <w:szCs w:val="28"/>
        </w:rPr>
        <w:t>Кількість деталей на підвісці</w:t>
      </w:r>
    </w:p>
    <w:p w14:paraId="51763E5F" w14:textId="611DD614" w:rsidR="2B5656EC" w:rsidRPr="00FA1408" w:rsidRDefault="2B5656EC" w:rsidP="435E8FC4">
      <w:pPr>
        <w:spacing w:line="360" w:lineRule="auto"/>
        <w:ind w:left="426" w:firstLine="474"/>
        <w:jc w:val="both"/>
        <w:rPr>
          <w:rFonts w:ascii="Times New Roman" w:eastAsia="Times New Roman" w:hAnsi="Times New Roman" w:cs="Times New Roman"/>
          <w:color w:val="000000" w:themeColor="text1"/>
          <w:sz w:val="28"/>
          <w:szCs w:val="28"/>
        </w:rPr>
      </w:pPr>
      <w:r w:rsidRPr="00FA1408">
        <w:rPr>
          <w:rFonts w:ascii="Times New Roman" w:eastAsia="Times New Roman" w:hAnsi="Times New Roman" w:cs="Times New Roman"/>
          <w:color w:val="000000" w:themeColor="text1"/>
          <w:sz w:val="28"/>
          <w:szCs w:val="28"/>
        </w:rPr>
        <w:t>S</w:t>
      </w:r>
      <w:r w:rsidRPr="00FA1408">
        <w:rPr>
          <w:rFonts w:ascii="Times New Roman" w:eastAsia="Times New Roman" w:hAnsi="Times New Roman" w:cs="Times New Roman"/>
          <w:color w:val="000000" w:themeColor="text1"/>
          <w:sz w:val="28"/>
          <w:szCs w:val="28"/>
          <w:vertAlign w:val="subscript"/>
        </w:rPr>
        <w:t>дет</w:t>
      </w:r>
      <w:r w:rsidRPr="00FA1408">
        <w:rPr>
          <w:rFonts w:ascii="Times New Roman" w:eastAsia="Times New Roman" w:hAnsi="Times New Roman" w:cs="Times New Roman"/>
          <w:color w:val="000000" w:themeColor="text1"/>
          <w:sz w:val="28"/>
          <w:szCs w:val="28"/>
        </w:rPr>
        <w:t xml:space="preserve"> – </w:t>
      </w:r>
      <w:r w:rsidR="76454338" w:rsidRPr="00FA1408">
        <w:rPr>
          <w:rFonts w:ascii="Times New Roman" w:eastAsia="Times New Roman" w:hAnsi="Times New Roman" w:cs="Times New Roman"/>
          <w:color w:val="000000" w:themeColor="text1"/>
          <w:sz w:val="28"/>
          <w:szCs w:val="28"/>
        </w:rPr>
        <w:t>площа деталі</w:t>
      </w:r>
    </w:p>
    <w:p w14:paraId="063CDF37" w14:textId="055FFBF5" w:rsidR="76454338" w:rsidRPr="00FA1408" w:rsidRDefault="76454338" w:rsidP="435E8FC4">
      <w:pPr>
        <w:spacing w:line="360" w:lineRule="auto"/>
        <w:ind w:left="426" w:firstLine="474"/>
        <w:jc w:val="both"/>
        <w:rPr>
          <w:rFonts w:ascii="Times New Roman" w:eastAsia="Times New Roman" w:hAnsi="Times New Roman" w:cs="Times New Roman"/>
          <w:sz w:val="28"/>
          <w:szCs w:val="28"/>
        </w:rPr>
      </w:pPr>
      <w:r w:rsidRPr="00FA1408">
        <w:rPr>
          <w:rFonts w:ascii="Times New Roman" w:eastAsia="Times New Roman" w:hAnsi="Times New Roman" w:cs="Times New Roman"/>
          <w:sz w:val="28"/>
          <w:szCs w:val="28"/>
        </w:rPr>
        <w:t>Площа деталі:</w:t>
      </w:r>
    </w:p>
    <w:p w14:paraId="1A44AC83" w14:textId="2EB5C15C" w:rsidR="76454338" w:rsidRPr="00357583" w:rsidRDefault="76454338" w:rsidP="435E8FC4">
      <w:pPr>
        <w:spacing w:line="360" w:lineRule="auto"/>
        <w:ind w:left="426" w:firstLine="474"/>
        <w:jc w:val="both"/>
        <w:rPr>
          <w:rFonts w:ascii="Times New Roman" w:eastAsia="Times New Roman" w:hAnsi="Times New Roman" w:cs="Times New Roman"/>
          <w:sz w:val="28"/>
          <w:szCs w:val="28"/>
        </w:rPr>
      </w:pPr>
      <w:r w:rsidRPr="435E8FC4">
        <w:rPr>
          <w:rFonts w:ascii="Times New Roman" w:eastAsia="Times New Roman" w:hAnsi="Times New Roman" w:cs="Times New Roman"/>
          <w:color w:val="000000" w:themeColor="text1"/>
          <w:sz w:val="28"/>
          <w:szCs w:val="28"/>
          <w:lang w:val="en-US"/>
        </w:rPr>
        <w:t>S</w:t>
      </w:r>
      <w:r w:rsidRPr="435E8FC4">
        <w:rPr>
          <w:rFonts w:ascii="Times New Roman" w:eastAsia="Times New Roman" w:hAnsi="Times New Roman" w:cs="Times New Roman"/>
          <w:color w:val="000000" w:themeColor="text1"/>
          <w:sz w:val="28"/>
          <w:szCs w:val="28"/>
          <w:vertAlign w:val="subscript"/>
        </w:rPr>
        <w:t>дет</w:t>
      </w:r>
      <w:r w:rsidRPr="435E8FC4">
        <w:rPr>
          <w:rFonts w:ascii="Times New Roman" w:eastAsia="Times New Roman" w:hAnsi="Times New Roman" w:cs="Times New Roman"/>
          <w:color w:val="000000" w:themeColor="text1"/>
          <w:sz w:val="28"/>
          <w:szCs w:val="28"/>
        </w:rPr>
        <w:t>= 2</w:t>
      </w:r>
      <w:r w:rsidR="00F25B56">
        <w:rPr>
          <w:rFonts w:ascii="Times New Roman" w:eastAsia="Times New Roman" w:hAnsi="Times New Roman" w:cs="Times New Roman"/>
          <w:color w:val="000000" w:themeColor="text1"/>
          <w:sz w:val="28"/>
          <w:szCs w:val="28"/>
        </w:rPr>
        <w:t>π</w:t>
      </w:r>
      <w:r w:rsidRPr="435E8FC4">
        <w:rPr>
          <w:rFonts w:ascii="Times New Roman" w:eastAsia="Times New Roman" w:hAnsi="Times New Roman" w:cs="Times New Roman"/>
          <w:color w:val="000000" w:themeColor="text1"/>
          <w:sz w:val="28"/>
          <w:szCs w:val="28"/>
          <w:lang w:val="en-US"/>
        </w:rPr>
        <w:t>r</w:t>
      </w:r>
      <w:r w:rsidRPr="435E8FC4">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en-US"/>
        </w:rPr>
        <w:t>r</w:t>
      </w:r>
      <w:r w:rsidRPr="435E8FC4">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en-US"/>
        </w:rPr>
        <w:t>h</w:t>
      </w:r>
      <w:r w:rsidRPr="435E8FC4">
        <w:rPr>
          <w:rFonts w:ascii="Times New Roman" w:eastAsia="Times New Roman" w:hAnsi="Times New Roman" w:cs="Times New Roman"/>
          <w:color w:val="000000" w:themeColor="text1"/>
          <w:sz w:val="28"/>
          <w:szCs w:val="28"/>
        </w:rPr>
        <w:t>)= 4712,4мм</w:t>
      </w:r>
      <w:r w:rsidRPr="435E8FC4">
        <w:rPr>
          <w:rFonts w:ascii="Times New Roman" w:eastAsia="Times New Roman" w:hAnsi="Times New Roman" w:cs="Times New Roman"/>
          <w:color w:val="000000" w:themeColor="text1"/>
          <w:sz w:val="28"/>
          <w:szCs w:val="28"/>
          <w:vertAlign w:val="superscript"/>
        </w:rPr>
        <w:t>2</w:t>
      </w:r>
      <w:r w:rsidRPr="435E8FC4">
        <w:rPr>
          <w:rFonts w:ascii="Times New Roman" w:eastAsia="Times New Roman" w:hAnsi="Times New Roman" w:cs="Times New Roman"/>
          <w:color w:val="000000" w:themeColor="text1"/>
          <w:sz w:val="28"/>
          <w:szCs w:val="28"/>
        </w:rPr>
        <w:t xml:space="preserve"> =4,71∙10</w:t>
      </w:r>
      <w:r w:rsidRPr="435E8FC4">
        <w:rPr>
          <w:rFonts w:ascii="Times New Roman" w:eastAsia="Times New Roman" w:hAnsi="Times New Roman" w:cs="Times New Roman"/>
          <w:color w:val="000000" w:themeColor="text1"/>
          <w:sz w:val="28"/>
          <w:szCs w:val="28"/>
          <w:vertAlign w:val="superscript"/>
        </w:rPr>
        <w:t>-3</w:t>
      </w:r>
      <w:r w:rsidRPr="435E8FC4">
        <w:rPr>
          <w:rFonts w:ascii="Times New Roman" w:eastAsia="Times New Roman" w:hAnsi="Times New Roman" w:cs="Times New Roman"/>
          <w:color w:val="000000" w:themeColor="text1"/>
          <w:sz w:val="28"/>
          <w:szCs w:val="28"/>
        </w:rPr>
        <w:t>м</w:t>
      </w:r>
      <w:r w:rsidRPr="435E8FC4">
        <w:rPr>
          <w:rFonts w:ascii="Times New Roman" w:eastAsia="Times New Roman" w:hAnsi="Times New Roman" w:cs="Times New Roman"/>
          <w:color w:val="000000" w:themeColor="text1"/>
          <w:sz w:val="28"/>
          <w:szCs w:val="28"/>
          <w:vertAlign w:val="superscript"/>
        </w:rPr>
        <w:t>2</w:t>
      </w:r>
    </w:p>
    <w:p w14:paraId="053B1B54" w14:textId="43E83359" w:rsidR="76454338" w:rsidRPr="00357583" w:rsidRDefault="76454338" w:rsidP="435E8FC4">
      <w:pPr>
        <w:spacing w:line="360" w:lineRule="auto"/>
        <w:ind w:left="426" w:firstLine="474"/>
        <w:jc w:val="both"/>
        <w:rPr>
          <w:rFonts w:ascii="Times New Roman" w:eastAsia="Times New Roman" w:hAnsi="Times New Roman" w:cs="Times New Roman"/>
          <w:sz w:val="28"/>
          <w:szCs w:val="28"/>
        </w:rPr>
      </w:pPr>
      <w:r w:rsidRPr="435E8FC4">
        <w:rPr>
          <w:rFonts w:ascii="Times New Roman" w:eastAsia="Times New Roman" w:hAnsi="Times New Roman" w:cs="Times New Roman"/>
          <w:color w:val="000000" w:themeColor="text1"/>
          <w:sz w:val="28"/>
          <w:szCs w:val="28"/>
          <w:lang w:val="en-US"/>
        </w:rPr>
        <w:t>V</w:t>
      </w:r>
      <w:r w:rsidRPr="435E8FC4">
        <w:rPr>
          <w:rFonts w:ascii="Times New Roman" w:eastAsia="Times New Roman" w:hAnsi="Times New Roman" w:cs="Times New Roman"/>
          <w:color w:val="000000" w:themeColor="text1"/>
          <w:sz w:val="28"/>
          <w:szCs w:val="28"/>
          <w:vertAlign w:val="subscript"/>
        </w:rPr>
        <w:t>дет</w:t>
      </w:r>
      <w:r w:rsidRPr="435E8FC4">
        <w:rPr>
          <w:rFonts w:ascii="Times New Roman" w:eastAsia="Times New Roman" w:hAnsi="Times New Roman" w:cs="Times New Roman"/>
          <w:color w:val="000000" w:themeColor="text1"/>
          <w:sz w:val="28"/>
          <w:szCs w:val="28"/>
        </w:rPr>
        <w:t>=</w:t>
      </w:r>
      <w:r w:rsidR="00F25B56">
        <w:rPr>
          <w:rFonts w:ascii="Times New Roman" w:eastAsia="Times New Roman" w:hAnsi="Times New Roman" w:cs="Times New Roman"/>
          <w:color w:val="000000" w:themeColor="text1"/>
          <w:sz w:val="28"/>
          <w:szCs w:val="28"/>
        </w:rPr>
        <w:t>π</w:t>
      </w:r>
      <w:r w:rsidRPr="435E8FC4">
        <w:rPr>
          <w:rFonts w:ascii="Times New Roman" w:eastAsia="Times New Roman" w:hAnsi="Times New Roman" w:cs="Times New Roman"/>
          <w:color w:val="000000" w:themeColor="text1"/>
          <w:sz w:val="28"/>
          <w:szCs w:val="28"/>
          <w:lang w:val="en-US"/>
        </w:rPr>
        <w:t>r</w:t>
      </w:r>
      <w:r w:rsidRPr="435E8FC4">
        <w:rPr>
          <w:rFonts w:ascii="Times New Roman" w:eastAsia="Times New Roman" w:hAnsi="Times New Roman" w:cs="Times New Roman"/>
          <w:color w:val="000000" w:themeColor="text1"/>
          <w:sz w:val="28"/>
          <w:szCs w:val="28"/>
          <w:vertAlign w:val="superscript"/>
        </w:rPr>
        <w:t>2</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h</w:t>
      </w:r>
      <w:r w:rsidRPr="435E8FC4">
        <w:rPr>
          <w:rFonts w:ascii="Times New Roman" w:eastAsia="Times New Roman" w:hAnsi="Times New Roman" w:cs="Times New Roman"/>
          <w:color w:val="000000" w:themeColor="text1"/>
          <w:sz w:val="28"/>
          <w:szCs w:val="28"/>
        </w:rPr>
        <w:t>=9,8∙10</w:t>
      </w:r>
      <w:r w:rsidRPr="435E8FC4">
        <w:rPr>
          <w:rFonts w:ascii="Times New Roman" w:eastAsia="Times New Roman" w:hAnsi="Times New Roman" w:cs="Times New Roman"/>
          <w:color w:val="000000" w:themeColor="text1"/>
          <w:sz w:val="28"/>
          <w:szCs w:val="28"/>
          <w:vertAlign w:val="superscript"/>
        </w:rPr>
        <w:t>-6</w:t>
      </w:r>
      <w:r w:rsidRPr="435E8FC4">
        <w:rPr>
          <w:rFonts w:ascii="Times New Roman" w:eastAsia="Times New Roman" w:hAnsi="Times New Roman" w:cs="Times New Roman"/>
          <w:color w:val="000000" w:themeColor="text1"/>
          <w:sz w:val="28"/>
          <w:szCs w:val="28"/>
        </w:rPr>
        <w:t>м</w:t>
      </w:r>
      <w:r w:rsidRPr="435E8FC4">
        <w:rPr>
          <w:rFonts w:ascii="Times New Roman" w:eastAsia="Times New Roman" w:hAnsi="Times New Roman" w:cs="Times New Roman"/>
          <w:color w:val="000000" w:themeColor="text1"/>
          <w:sz w:val="28"/>
          <w:szCs w:val="28"/>
          <w:vertAlign w:val="superscript"/>
        </w:rPr>
        <w:t>3</w:t>
      </w:r>
    </w:p>
    <w:p w14:paraId="16318694" w14:textId="0C7867FA" w:rsidR="76454338" w:rsidRPr="00357583" w:rsidRDefault="76454338" w:rsidP="435E8FC4">
      <w:pPr>
        <w:spacing w:line="360" w:lineRule="auto"/>
        <w:ind w:left="426" w:firstLine="474"/>
        <w:jc w:val="both"/>
        <w:rPr>
          <w:rFonts w:ascii="Times New Roman" w:eastAsia="Times New Roman" w:hAnsi="Times New Roman" w:cs="Times New Roman"/>
          <w:sz w:val="28"/>
          <w:szCs w:val="28"/>
        </w:rPr>
      </w:pPr>
      <w:r w:rsidRPr="435E8FC4">
        <w:rPr>
          <w:rFonts w:ascii="Times New Roman" w:eastAsia="Times New Roman" w:hAnsi="Times New Roman" w:cs="Times New Roman"/>
          <w:color w:val="000000" w:themeColor="text1"/>
          <w:sz w:val="28"/>
          <w:szCs w:val="28"/>
          <w:lang w:val="en-US"/>
        </w:rPr>
        <w:t>m</w:t>
      </w:r>
      <w:r w:rsidRPr="435E8FC4">
        <w:rPr>
          <w:rFonts w:ascii="Times New Roman" w:eastAsia="Times New Roman" w:hAnsi="Times New Roman" w:cs="Times New Roman"/>
          <w:color w:val="000000" w:themeColor="text1"/>
          <w:sz w:val="28"/>
          <w:szCs w:val="28"/>
        </w:rPr>
        <w:t>=87,7 гр</w:t>
      </w:r>
    </w:p>
    <w:p w14:paraId="475C2EF6" w14:textId="5A2EC19E" w:rsidR="76454338" w:rsidRDefault="76454338" w:rsidP="435E8FC4">
      <w:pPr>
        <w:spacing w:line="360" w:lineRule="auto"/>
        <w:ind w:left="426" w:firstLine="474"/>
        <w:jc w:val="both"/>
        <w:rPr>
          <w:rFonts w:ascii="Times New Roman" w:eastAsia="Times New Roman" w:hAnsi="Times New Roman" w:cs="Times New Roman"/>
          <w:sz w:val="28"/>
          <w:szCs w:val="28"/>
        </w:rPr>
      </w:pPr>
      <w:r w:rsidRPr="435E8FC4">
        <w:rPr>
          <w:rFonts w:ascii="Times New Roman" w:eastAsia="Times New Roman" w:hAnsi="Times New Roman" w:cs="Times New Roman"/>
          <w:color w:val="000000" w:themeColor="text1"/>
          <w:sz w:val="28"/>
          <w:szCs w:val="28"/>
          <w:lang w:val="pl-PL"/>
        </w:rPr>
        <w:t>d</w:t>
      </w:r>
      <w:r w:rsidRPr="435E8FC4">
        <w:rPr>
          <w:rFonts w:ascii="Times New Roman" w:eastAsia="Times New Roman" w:hAnsi="Times New Roman" w:cs="Times New Roman"/>
          <w:color w:val="000000" w:themeColor="text1"/>
          <w:sz w:val="28"/>
          <w:szCs w:val="28"/>
        </w:rPr>
        <w:t>=8900</w:t>
      </w:r>
      <w:r w:rsidRPr="435E8FC4">
        <w:rPr>
          <w:rFonts w:ascii="Times New Roman" w:eastAsia="Times New Roman" w:hAnsi="Times New Roman" w:cs="Times New Roman"/>
          <w:color w:val="000000" w:themeColor="text1"/>
          <w:sz w:val="28"/>
          <w:szCs w:val="28"/>
          <w:lang w:val="ru-RU"/>
        </w:rPr>
        <w:t xml:space="preserve"> кг/м</w:t>
      </w:r>
      <w:r w:rsidRPr="435E8FC4">
        <w:rPr>
          <w:rFonts w:ascii="Times New Roman" w:eastAsia="Times New Roman" w:hAnsi="Times New Roman" w:cs="Times New Roman"/>
          <w:color w:val="000000" w:themeColor="text1"/>
          <w:sz w:val="28"/>
          <w:szCs w:val="28"/>
          <w:vertAlign w:val="superscript"/>
          <w:lang w:val="ru-RU"/>
        </w:rPr>
        <w:t>3</w:t>
      </w:r>
    </w:p>
    <w:p w14:paraId="67E587A0" w14:textId="3C415FD9" w:rsidR="76454338" w:rsidRDefault="76454338" w:rsidP="435E8FC4">
      <w:pPr>
        <w:spacing w:line="360" w:lineRule="auto"/>
        <w:ind w:left="426" w:firstLine="474"/>
        <w:jc w:val="both"/>
      </w:pPr>
      <w:r w:rsidRPr="435E8FC4">
        <w:rPr>
          <w:rFonts w:ascii="Times New Roman" w:eastAsia="Times New Roman" w:hAnsi="Times New Roman" w:cs="Times New Roman"/>
          <w:sz w:val="28"/>
          <w:szCs w:val="28"/>
        </w:rPr>
        <w:t>Матеріал: мідь</w:t>
      </w:r>
    </w:p>
    <w:p w14:paraId="6A8D6474" w14:textId="567D7DAF" w:rsidR="76454338" w:rsidRPr="00FA1408" w:rsidRDefault="76454338" w:rsidP="435E8FC4">
      <w:pPr>
        <w:spacing w:line="360" w:lineRule="auto"/>
        <w:ind w:left="426" w:firstLine="474"/>
        <w:jc w:val="both"/>
      </w:pPr>
      <w:r w:rsidRPr="00FA1408">
        <w:rPr>
          <w:rFonts w:ascii="Times New Roman" w:eastAsia="Times New Roman" w:hAnsi="Times New Roman" w:cs="Times New Roman"/>
          <w:sz w:val="28"/>
          <w:szCs w:val="28"/>
        </w:rPr>
        <w:t>Одна підвіска вміщує в себе 20 рядів деталей. У кожному ряду по 6 деталей. При цьому ванна вміщує:</w:t>
      </w:r>
    </w:p>
    <w:p w14:paraId="6BC381E0" w14:textId="6685DA65" w:rsidR="76454338" w:rsidRPr="00FA1408" w:rsidRDefault="76454338" w:rsidP="435E8FC4">
      <w:pPr>
        <w:spacing w:line="360" w:lineRule="auto"/>
        <w:ind w:left="426" w:firstLine="474"/>
        <w:jc w:val="both"/>
        <w:rPr>
          <w:rFonts w:ascii="Times New Roman" w:eastAsia="Times New Roman" w:hAnsi="Times New Roman" w:cs="Times New Roman"/>
          <w:sz w:val="28"/>
          <w:szCs w:val="28"/>
        </w:rPr>
      </w:pPr>
      <w:r w:rsidRPr="00FA1408">
        <w:rPr>
          <w:rFonts w:ascii="Times New Roman" w:eastAsia="Times New Roman" w:hAnsi="Times New Roman" w:cs="Times New Roman"/>
          <w:color w:val="000000" w:themeColor="text1"/>
          <w:sz w:val="28"/>
          <w:szCs w:val="28"/>
        </w:rPr>
        <w:t>N</w:t>
      </w:r>
      <w:r w:rsidRPr="00FA1408">
        <w:rPr>
          <w:rFonts w:ascii="Times New Roman" w:eastAsia="Times New Roman" w:hAnsi="Times New Roman" w:cs="Times New Roman"/>
          <w:color w:val="000000" w:themeColor="text1"/>
          <w:sz w:val="28"/>
          <w:szCs w:val="28"/>
          <w:vertAlign w:val="subscript"/>
        </w:rPr>
        <w:t>дет</w:t>
      </w:r>
      <w:r w:rsidRPr="00FA1408">
        <w:rPr>
          <w:rFonts w:ascii="Times New Roman" w:eastAsia="Times New Roman" w:hAnsi="Times New Roman" w:cs="Times New Roman"/>
          <w:color w:val="000000" w:themeColor="text1"/>
          <w:sz w:val="28"/>
          <w:szCs w:val="28"/>
        </w:rPr>
        <w:t>= 20</w:t>
      </w:r>
      <w:r w:rsidR="00FA1408">
        <w:rPr>
          <w:rFonts w:ascii="Times New Roman" w:eastAsia="Times New Roman" w:hAnsi="Times New Roman" w:cs="Times New Roman"/>
          <w:color w:val="000000" w:themeColor="text1"/>
          <w:sz w:val="28"/>
          <w:szCs w:val="28"/>
        </w:rPr>
        <w:t>·</w:t>
      </w:r>
      <w:r w:rsidRPr="00FA1408">
        <w:rPr>
          <w:rFonts w:ascii="Times New Roman" w:eastAsia="Times New Roman" w:hAnsi="Times New Roman" w:cs="Times New Roman"/>
          <w:color w:val="000000" w:themeColor="text1"/>
          <w:sz w:val="28"/>
          <w:szCs w:val="28"/>
        </w:rPr>
        <w:t>6=120 дет</w:t>
      </w:r>
      <w:r w:rsidR="00FA1408">
        <w:rPr>
          <w:rFonts w:ascii="Times New Roman" w:eastAsia="Times New Roman" w:hAnsi="Times New Roman" w:cs="Times New Roman"/>
          <w:color w:val="000000" w:themeColor="text1"/>
          <w:sz w:val="28"/>
          <w:szCs w:val="28"/>
        </w:rPr>
        <w:t>.</w:t>
      </w:r>
    </w:p>
    <w:p w14:paraId="778CA682" w14:textId="41DD6780" w:rsidR="76454338" w:rsidRDefault="57C62C1C" w:rsidP="435E8FC4">
      <w:pPr>
        <w:spacing w:line="360" w:lineRule="auto"/>
        <w:ind w:left="426" w:firstLine="474"/>
        <w:jc w:val="both"/>
        <w:rPr>
          <w:rFonts w:ascii="Times New Roman" w:eastAsia="Times New Roman" w:hAnsi="Times New Roman" w:cs="Times New Roman"/>
          <w:sz w:val="28"/>
          <w:szCs w:val="28"/>
          <w:lang w:val="ru-RU"/>
        </w:rPr>
      </w:pPr>
      <w:r w:rsidRPr="142EC5CC">
        <w:rPr>
          <w:rFonts w:ascii="Times New Roman" w:eastAsia="Times New Roman" w:hAnsi="Times New Roman" w:cs="Times New Roman"/>
          <w:color w:val="000000" w:themeColor="text1"/>
          <w:sz w:val="28"/>
          <w:szCs w:val="28"/>
          <w:lang w:val="ru-RU"/>
        </w:rPr>
        <w:lastRenderedPageBreak/>
        <w:t>Р=</w:t>
      </w:r>
      <w:r w:rsidRPr="142EC5CC">
        <w:rPr>
          <w:rFonts w:ascii="Times New Roman" w:eastAsia="Times New Roman" w:hAnsi="Times New Roman" w:cs="Times New Roman"/>
          <w:color w:val="000000" w:themeColor="text1"/>
          <w:sz w:val="28"/>
          <w:szCs w:val="28"/>
        </w:rPr>
        <w:t>4</w:t>
      </w:r>
      <w:r w:rsidRPr="142EC5CC">
        <w:rPr>
          <w:rFonts w:ascii="Times New Roman" w:eastAsia="Times New Roman" w:hAnsi="Times New Roman" w:cs="Times New Roman"/>
          <w:color w:val="000000" w:themeColor="text1"/>
          <w:sz w:val="28"/>
          <w:szCs w:val="28"/>
          <w:lang w:val="ru-RU"/>
        </w:rPr>
        <w:t>,</w:t>
      </w:r>
      <w:r w:rsidRPr="142EC5CC">
        <w:rPr>
          <w:rFonts w:ascii="Times New Roman" w:eastAsia="Times New Roman" w:hAnsi="Times New Roman" w:cs="Times New Roman"/>
          <w:color w:val="000000" w:themeColor="text1"/>
          <w:sz w:val="28"/>
          <w:szCs w:val="28"/>
        </w:rPr>
        <w:t>71</w:t>
      </w:r>
      <w:r w:rsidR="00FA1408">
        <w:rPr>
          <w:rFonts w:ascii="Times New Roman" w:eastAsia="Times New Roman" w:hAnsi="Times New Roman" w:cs="Times New Roman"/>
          <w:color w:val="000000" w:themeColor="text1"/>
          <w:sz w:val="28"/>
          <w:szCs w:val="28"/>
          <w:lang w:val="ru-RU"/>
        </w:rPr>
        <w:t>·</w:t>
      </w:r>
      <w:r w:rsidRPr="142EC5CC">
        <w:rPr>
          <w:rFonts w:ascii="Times New Roman" w:eastAsia="Times New Roman" w:hAnsi="Times New Roman" w:cs="Times New Roman"/>
          <w:color w:val="000000" w:themeColor="text1"/>
          <w:sz w:val="28"/>
          <w:szCs w:val="28"/>
          <w:lang w:val="ru-RU"/>
        </w:rPr>
        <w:t>10</w:t>
      </w:r>
      <w:r w:rsidRPr="142EC5CC">
        <w:rPr>
          <w:rFonts w:ascii="Times New Roman" w:eastAsia="Times New Roman" w:hAnsi="Times New Roman" w:cs="Times New Roman"/>
          <w:color w:val="000000" w:themeColor="text1"/>
          <w:sz w:val="28"/>
          <w:szCs w:val="28"/>
          <w:vertAlign w:val="superscript"/>
          <w:lang w:val="ru-RU"/>
        </w:rPr>
        <w:t>-3</w:t>
      </w:r>
      <w:r w:rsidR="00FA1408">
        <w:rPr>
          <w:rFonts w:ascii="Times New Roman" w:eastAsia="Times New Roman" w:hAnsi="Times New Roman" w:cs="Times New Roman"/>
          <w:color w:val="000000" w:themeColor="text1"/>
          <w:sz w:val="28"/>
          <w:szCs w:val="28"/>
          <w:lang w:val="ru-RU"/>
        </w:rPr>
        <w:t>·</w:t>
      </w:r>
      <w:r w:rsidRPr="142EC5CC">
        <w:rPr>
          <w:rFonts w:ascii="Times New Roman" w:eastAsia="Times New Roman" w:hAnsi="Times New Roman" w:cs="Times New Roman"/>
          <w:color w:val="000000" w:themeColor="text1"/>
          <w:sz w:val="28"/>
          <w:szCs w:val="28"/>
          <w:lang w:val="ru-RU"/>
        </w:rPr>
        <w:t>1</w:t>
      </w:r>
      <w:r w:rsidRPr="142EC5CC">
        <w:rPr>
          <w:rFonts w:ascii="Times New Roman" w:eastAsia="Times New Roman" w:hAnsi="Times New Roman" w:cs="Times New Roman"/>
          <w:color w:val="000000" w:themeColor="text1"/>
          <w:sz w:val="28"/>
          <w:szCs w:val="28"/>
        </w:rPr>
        <w:t>2</w:t>
      </w:r>
      <w:r w:rsidRPr="142EC5CC">
        <w:rPr>
          <w:rFonts w:ascii="Times New Roman" w:eastAsia="Times New Roman" w:hAnsi="Times New Roman" w:cs="Times New Roman"/>
          <w:color w:val="000000" w:themeColor="text1"/>
          <w:sz w:val="28"/>
          <w:szCs w:val="28"/>
          <w:lang w:val="ru-RU"/>
        </w:rPr>
        <w:t>0=</w:t>
      </w:r>
      <w:r w:rsidRPr="142EC5CC">
        <w:rPr>
          <w:rFonts w:ascii="Times New Roman" w:eastAsia="Times New Roman" w:hAnsi="Times New Roman" w:cs="Times New Roman"/>
          <w:color w:val="000000" w:themeColor="text1"/>
          <w:sz w:val="28"/>
          <w:szCs w:val="28"/>
        </w:rPr>
        <w:t>0</w:t>
      </w:r>
      <w:r w:rsidRPr="142EC5CC">
        <w:rPr>
          <w:rFonts w:ascii="Times New Roman" w:eastAsia="Times New Roman" w:hAnsi="Times New Roman" w:cs="Times New Roman"/>
          <w:color w:val="000000" w:themeColor="text1"/>
          <w:sz w:val="28"/>
          <w:szCs w:val="28"/>
          <w:lang w:val="ru-RU"/>
        </w:rPr>
        <w:t>,</w:t>
      </w:r>
      <w:r w:rsidRPr="142EC5CC">
        <w:rPr>
          <w:rFonts w:ascii="Times New Roman" w:eastAsia="Times New Roman" w:hAnsi="Times New Roman" w:cs="Times New Roman"/>
          <w:color w:val="000000" w:themeColor="text1"/>
          <w:sz w:val="28"/>
          <w:szCs w:val="28"/>
        </w:rPr>
        <w:t>564</w:t>
      </w:r>
      <w:r w:rsidRPr="142EC5CC">
        <w:rPr>
          <w:rFonts w:ascii="Times New Roman" w:eastAsia="Times New Roman" w:hAnsi="Times New Roman" w:cs="Times New Roman"/>
          <w:color w:val="000000" w:themeColor="text1"/>
          <w:sz w:val="28"/>
          <w:szCs w:val="28"/>
          <w:lang w:val="ru-RU"/>
        </w:rPr>
        <w:t xml:space="preserve"> м</w:t>
      </w:r>
      <w:r w:rsidRPr="142EC5CC">
        <w:rPr>
          <w:rFonts w:ascii="Times New Roman" w:eastAsia="Times New Roman" w:hAnsi="Times New Roman" w:cs="Times New Roman"/>
          <w:color w:val="000000" w:themeColor="text1"/>
          <w:sz w:val="28"/>
          <w:szCs w:val="28"/>
          <w:vertAlign w:val="superscript"/>
          <w:lang w:val="ru-RU"/>
        </w:rPr>
        <w:t>2</w:t>
      </w:r>
    </w:p>
    <w:p w14:paraId="59FAB5E6" w14:textId="13888D3F" w:rsidR="3EF9F07D" w:rsidRDefault="3EF9F07D" w:rsidP="142EC5CC">
      <w:pPr>
        <w:spacing w:line="360" w:lineRule="auto"/>
        <w:ind w:left="426" w:firstLine="474"/>
        <w:jc w:val="both"/>
      </w:pPr>
      <w:r>
        <w:rPr>
          <w:noProof/>
          <w:lang w:val="ru-RU" w:eastAsia="ru-RU"/>
        </w:rPr>
        <w:drawing>
          <wp:inline distT="0" distB="0" distL="0" distR="0" wp14:anchorId="660D9F00" wp14:editId="171CA132">
            <wp:extent cx="3267075" cy="3914775"/>
            <wp:effectExtent l="0" t="0" r="0" b="0"/>
            <wp:docPr id="599657534" name="Рисунок 59965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267075" cy="3914775"/>
                    </a:xfrm>
                    <a:prstGeom prst="rect">
                      <a:avLst/>
                    </a:prstGeom>
                  </pic:spPr>
                </pic:pic>
              </a:graphicData>
            </a:graphic>
          </wp:inline>
        </w:drawing>
      </w:r>
    </w:p>
    <w:p w14:paraId="5957D6C9" w14:textId="77777777" w:rsidR="004465C6" w:rsidRDefault="004465C6" w:rsidP="004465C6">
      <w:pPr>
        <w:spacing w:line="360" w:lineRule="auto"/>
        <w:ind w:left="426" w:firstLine="4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 </w:t>
      </w:r>
      <w:r w:rsidRPr="142EC5CC">
        <w:rPr>
          <w:rFonts w:ascii="Times New Roman" w:eastAsia="Times New Roman" w:hAnsi="Times New Roman" w:cs="Times New Roman"/>
          <w:sz w:val="28"/>
          <w:szCs w:val="28"/>
        </w:rPr>
        <w:t>Схематичний вигляд лінії для гальванічного покриття деталей</w:t>
      </w:r>
    </w:p>
    <w:p w14:paraId="7A31DC31" w14:textId="510CB21E" w:rsidR="76454338" w:rsidRPr="00FA5B7F" w:rsidRDefault="76454338" w:rsidP="435E8FC4">
      <w:pPr>
        <w:spacing w:line="360" w:lineRule="auto"/>
        <w:ind w:left="426" w:firstLine="474"/>
        <w:jc w:val="both"/>
        <w:rPr>
          <w:rFonts w:ascii="Times New Roman" w:eastAsia="Times New Roman" w:hAnsi="Times New Roman" w:cs="Times New Roman"/>
          <w:sz w:val="28"/>
          <w:szCs w:val="28"/>
        </w:rPr>
      </w:pPr>
      <w:r w:rsidRPr="00FA5B7F">
        <w:rPr>
          <w:rFonts w:ascii="Times New Roman" w:eastAsia="Times New Roman" w:hAnsi="Times New Roman" w:cs="Times New Roman"/>
          <w:sz w:val="28"/>
          <w:szCs w:val="28"/>
        </w:rPr>
        <w:t>Габарити підвіски:</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ru-RU"/>
        </w:rPr>
        <w:t>l</w:t>
      </w:r>
      <w:r w:rsidRPr="00FA5B7F">
        <w:rPr>
          <w:rFonts w:ascii="Times New Roman" w:eastAsia="Times New Roman" w:hAnsi="Times New Roman" w:cs="Times New Roman"/>
          <w:color w:val="000000" w:themeColor="text1"/>
          <w:sz w:val="28"/>
          <w:szCs w:val="28"/>
          <w:vertAlign w:val="subscript"/>
        </w:rPr>
        <w:t>п</w:t>
      </w:r>
      <w:r w:rsidRPr="00FA5B7F">
        <w:rPr>
          <w:rFonts w:ascii="Times New Roman" w:eastAsia="Times New Roman" w:hAnsi="Times New Roman" w:cs="Times New Roman"/>
          <w:color w:val="000000" w:themeColor="text1"/>
          <w:sz w:val="28"/>
          <w:szCs w:val="28"/>
        </w:rPr>
        <w:t>=1,</w:t>
      </w:r>
      <w:r w:rsidRPr="435E8FC4">
        <w:rPr>
          <w:rFonts w:ascii="Times New Roman" w:eastAsia="Times New Roman" w:hAnsi="Times New Roman" w:cs="Times New Roman"/>
          <w:color w:val="000000" w:themeColor="text1"/>
          <w:sz w:val="28"/>
          <w:szCs w:val="28"/>
        </w:rPr>
        <w:t>4</w:t>
      </w:r>
      <w:r w:rsidRPr="00FA5B7F">
        <w:rPr>
          <w:rFonts w:ascii="Times New Roman" w:eastAsia="Times New Roman" w:hAnsi="Times New Roman" w:cs="Times New Roman"/>
          <w:color w:val="000000" w:themeColor="text1"/>
          <w:sz w:val="28"/>
          <w:szCs w:val="28"/>
        </w:rPr>
        <w:t xml:space="preserve"> м, В</w:t>
      </w:r>
      <w:r w:rsidRPr="00FA5B7F">
        <w:rPr>
          <w:rFonts w:ascii="Times New Roman" w:eastAsia="Times New Roman" w:hAnsi="Times New Roman" w:cs="Times New Roman"/>
          <w:color w:val="000000" w:themeColor="text1"/>
          <w:sz w:val="28"/>
          <w:szCs w:val="28"/>
          <w:vertAlign w:val="subscript"/>
        </w:rPr>
        <w:t>п</w:t>
      </w:r>
      <w:r w:rsidRPr="00FA5B7F">
        <w:rPr>
          <w:rFonts w:ascii="Times New Roman" w:eastAsia="Times New Roman" w:hAnsi="Times New Roman" w:cs="Times New Roman"/>
          <w:color w:val="000000" w:themeColor="text1"/>
          <w:sz w:val="28"/>
          <w:szCs w:val="28"/>
        </w:rPr>
        <w:t xml:space="preserve">=0,14 м, </w:t>
      </w:r>
      <w:r w:rsidRPr="435E8FC4">
        <w:rPr>
          <w:rFonts w:ascii="Times New Roman" w:eastAsia="Times New Roman" w:hAnsi="Times New Roman" w:cs="Times New Roman"/>
          <w:color w:val="000000" w:themeColor="text1"/>
          <w:sz w:val="28"/>
          <w:szCs w:val="28"/>
          <w:lang w:val="en-US"/>
        </w:rPr>
        <w:t>h</w:t>
      </w:r>
      <w:r w:rsidRPr="00FA5B7F">
        <w:rPr>
          <w:rFonts w:ascii="Times New Roman" w:eastAsia="Times New Roman" w:hAnsi="Times New Roman" w:cs="Times New Roman"/>
          <w:color w:val="000000" w:themeColor="text1"/>
          <w:sz w:val="28"/>
          <w:szCs w:val="28"/>
          <w:vertAlign w:val="subscript"/>
        </w:rPr>
        <w:t>п</w:t>
      </w:r>
      <w:r w:rsidRPr="00FA5B7F">
        <w:rPr>
          <w:rFonts w:ascii="Times New Roman" w:eastAsia="Times New Roman" w:hAnsi="Times New Roman" w:cs="Times New Roman"/>
          <w:color w:val="000000" w:themeColor="text1"/>
          <w:sz w:val="28"/>
          <w:szCs w:val="28"/>
        </w:rPr>
        <w:t>=0,4 м</w:t>
      </w:r>
    </w:p>
    <w:p w14:paraId="09D5A5E9" w14:textId="43FC8F3E" w:rsidR="76454338" w:rsidRPr="00FA1408" w:rsidRDefault="76454338" w:rsidP="435E8FC4">
      <w:pPr>
        <w:spacing w:line="360" w:lineRule="auto"/>
        <w:ind w:left="426" w:firstLine="474"/>
        <w:jc w:val="both"/>
        <w:rPr>
          <w:rFonts w:ascii="Times New Roman" w:eastAsia="Times New Roman" w:hAnsi="Times New Roman" w:cs="Times New Roman"/>
          <w:sz w:val="28"/>
          <w:szCs w:val="28"/>
        </w:rPr>
      </w:pPr>
      <w:r w:rsidRPr="00FA1408">
        <w:rPr>
          <w:rFonts w:ascii="Times New Roman" w:eastAsia="Times New Roman" w:hAnsi="Times New Roman" w:cs="Times New Roman"/>
          <w:sz w:val="28"/>
          <w:szCs w:val="28"/>
        </w:rPr>
        <w:t>Визначення необхідної кількості ванн</w:t>
      </w:r>
      <w:r w:rsidRPr="00FA1408">
        <w:rPr>
          <w:rFonts w:ascii="Times New Roman" w:eastAsia="Times New Roman" w:hAnsi="Times New Roman" w:cs="Times New Roman"/>
          <w:color w:val="000000" w:themeColor="text1"/>
          <w:sz w:val="28"/>
          <w:szCs w:val="28"/>
        </w:rPr>
        <w:t xml:space="preserve"> n:</w:t>
      </w:r>
    </w:p>
    <w:p w14:paraId="6A067C4E" w14:textId="5D9605CF" w:rsidR="76454338" w:rsidRDefault="76454338" w:rsidP="435E8FC4">
      <w:pPr>
        <w:spacing w:before="120" w:line="360" w:lineRule="auto"/>
        <w:ind w:left="360" w:right="-79" w:firstLine="540"/>
        <w:jc w:val="center"/>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en-US"/>
        </w:rPr>
        <w:t>n</w:t>
      </w:r>
      <w:r w:rsidRPr="435E8FC4">
        <w:rPr>
          <w:rFonts w:ascii="Times New Roman" w:eastAsia="Times New Roman" w:hAnsi="Times New Roman" w:cs="Times New Roman"/>
          <w:color w:val="000000" w:themeColor="text1"/>
          <w:sz w:val="28"/>
          <w:szCs w:val="28"/>
          <w:lang w:val="ru-RU"/>
        </w:rPr>
        <w:t xml:space="preserve"> = P</w:t>
      </w:r>
      <w:r w:rsidRPr="435E8FC4">
        <w:rPr>
          <w:rFonts w:ascii="Times New Roman" w:eastAsia="Times New Roman" w:hAnsi="Times New Roman" w:cs="Times New Roman"/>
          <w:color w:val="000000" w:themeColor="text1"/>
          <w:sz w:val="28"/>
          <w:szCs w:val="28"/>
          <w:vertAlign w:val="subscript"/>
          <w:lang w:val="en-US"/>
        </w:rPr>
        <w:t>n</w:t>
      </w:r>
      <w:r w:rsidRPr="435E8FC4">
        <w:rPr>
          <w:rFonts w:ascii="Times New Roman" w:eastAsia="Times New Roman" w:hAnsi="Times New Roman" w:cs="Times New Roman"/>
          <w:color w:val="000000" w:themeColor="text1"/>
          <w:sz w:val="28"/>
          <w:szCs w:val="28"/>
          <w:lang w:val="ru-RU"/>
        </w:rPr>
        <w:t>/P = 2</w:t>
      </w:r>
      <w:r w:rsidRPr="435E8FC4">
        <w:rPr>
          <w:rFonts w:ascii="Times New Roman" w:eastAsia="Times New Roman" w:hAnsi="Times New Roman" w:cs="Times New Roman"/>
          <w:color w:val="000000" w:themeColor="text1"/>
          <w:sz w:val="28"/>
          <w:szCs w:val="28"/>
        </w:rPr>
        <w:t>.4</w:t>
      </w:r>
      <w:r w:rsidRPr="435E8FC4">
        <w:rPr>
          <w:rFonts w:ascii="Times New Roman" w:eastAsia="Times New Roman" w:hAnsi="Times New Roman" w:cs="Times New Roman"/>
          <w:color w:val="000000" w:themeColor="text1"/>
          <w:sz w:val="28"/>
          <w:szCs w:val="28"/>
          <w:lang w:val="ru-RU"/>
        </w:rPr>
        <w:t>/0</w:t>
      </w:r>
      <w:r w:rsidRPr="435E8FC4">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ru-RU"/>
        </w:rPr>
        <w:t>56 =4</w:t>
      </w:r>
      <w:r w:rsidRPr="435E8FC4">
        <w:rPr>
          <w:rFonts w:ascii="Times New Roman" w:eastAsia="Times New Roman" w:hAnsi="Times New Roman" w:cs="Times New Roman"/>
          <w:color w:val="000000" w:themeColor="text1"/>
          <w:sz w:val="28"/>
          <w:szCs w:val="28"/>
        </w:rPr>
        <w:t>,2</w:t>
      </w:r>
      <w:r w:rsidRPr="435E8FC4">
        <w:rPr>
          <w:rFonts w:ascii="Times New Roman" w:eastAsia="Times New Roman" w:hAnsi="Times New Roman" w:cs="Times New Roman"/>
          <w:color w:val="000000" w:themeColor="text1"/>
          <w:sz w:val="28"/>
          <w:szCs w:val="28"/>
          <w:lang w:val="ru-RU"/>
        </w:rPr>
        <w:t>5</w:t>
      </w:r>
      <w:r w:rsidRPr="435E8FC4">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ru-RU"/>
        </w:rPr>
        <w:t>5</w:t>
      </w:r>
    </w:p>
    <w:p w14:paraId="127C312C" w14:textId="6B9957C3" w:rsidR="76454338" w:rsidRPr="00FA1408" w:rsidRDefault="76454338" w:rsidP="435E8FC4">
      <w:pPr>
        <w:spacing w:line="360" w:lineRule="auto"/>
        <w:ind w:left="426" w:firstLine="474"/>
        <w:jc w:val="both"/>
      </w:pPr>
      <w:r w:rsidRPr="00FA1408">
        <w:rPr>
          <w:rFonts w:ascii="Times New Roman" w:eastAsia="Times New Roman" w:hAnsi="Times New Roman" w:cs="Times New Roman"/>
          <w:sz w:val="28"/>
          <w:szCs w:val="28"/>
        </w:rPr>
        <w:t>Виходячи з отриманих значень, розраховується річна місткість ванни:</w:t>
      </w:r>
    </w:p>
    <w:p w14:paraId="0D705992" w14:textId="32F9EE33" w:rsidR="76454338" w:rsidRPr="00FA1408" w:rsidRDefault="76454338" w:rsidP="435E8FC4">
      <w:pPr>
        <w:spacing w:line="360" w:lineRule="auto"/>
        <w:ind w:left="426" w:firstLine="474"/>
        <w:jc w:val="both"/>
        <w:rPr>
          <w:rFonts w:ascii="Times New Roman" w:eastAsia="Times New Roman" w:hAnsi="Times New Roman" w:cs="Times New Roman"/>
          <w:sz w:val="28"/>
          <w:szCs w:val="28"/>
        </w:rPr>
      </w:pPr>
      <w:r w:rsidRPr="00FA1408">
        <w:rPr>
          <w:rFonts w:ascii="Times New Roman" w:eastAsia="Times New Roman" w:hAnsi="Times New Roman" w:cs="Times New Roman"/>
          <w:color w:val="000000" w:themeColor="text1"/>
          <w:sz w:val="28"/>
          <w:szCs w:val="28"/>
        </w:rPr>
        <w:t>Р</w:t>
      </w:r>
      <w:r w:rsidRPr="00FA1408">
        <w:rPr>
          <w:rFonts w:ascii="Times New Roman" w:eastAsia="Times New Roman" w:hAnsi="Times New Roman" w:cs="Times New Roman"/>
          <w:color w:val="000000" w:themeColor="text1"/>
          <w:sz w:val="28"/>
          <w:szCs w:val="28"/>
          <w:vertAlign w:val="subscript"/>
        </w:rPr>
        <w:t>год</w:t>
      </w:r>
      <w:r w:rsidRPr="00FA1408">
        <w:rPr>
          <w:rFonts w:ascii="Times New Roman" w:eastAsia="Times New Roman" w:hAnsi="Times New Roman" w:cs="Times New Roman"/>
          <w:color w:val="000000" w:themeColor="text1"/>
          <w:sz w:val="28"/>
          <w:szCs w:val="28"/>
          <w:vertAlign w:val="superscript"/>
        </w:rPr>
        <w:t>'</w:t>
      </w:r>
      <w:r w:rsidRPr="00FA1408">
        <w:rPr>
          <w:rFonts w:ascii="Times New Roman" w:eastAsia="Times New Roman" w:hAnsi="Times New Roman" w:cs="Times New Roman"/>
          <w:color w:val="000000" w:themeColor="text1"/>
          <w:sz w:val="28"/>
          <w:szCs w:val="28"/>
        </w:rPr>
        <w:t xml:space="preserve"> = P∙n∙Т</w:t>
      </w:r>
      <w:r w:rsidRPr="00FA1408">
        <w:rPr>
          <w:rFonts w:ascii="Times New Roman" w:eastAsia="Times New Roman" w:hAnsi="Times New Roman" w:cs="Times New Roman"/>
          <w:color w:val="000000" w:themeColor="text1"/>
          <w:sz w:val="28"/>
          <w:szCs w:val="28"/>
          <w:vertAlign w:val="subscript"/>
        </w:rPr>
        <w:t>д</w:t>
      </w:r>
      <w:r w:rsidRPr="00FA1408">
        <w:rPr>
          <w:rFonts w:ascii="Times New Roman" w:eastAsia="Times New Roman" w:hAnsi="Times New Roman" w:cs="Times New Roman"/>
          <w:color w:val="000000" w:themeColor="text1"/>
          <w:sz w:val="28"/>
          <w:szCs w:val="28"/>
        </w:rPr>
        <w:t>∙60/ τ =0,56 ∙5∙1950∙60/17 = 19408 м</w:t>
      </w:r>
      <w:r w:rsidRPr="00FA1408">
        <w:rPr>
          <w:rFonts w:ascii="Times New Roman" w:eastAsia="Times New Roman" w:hAnsi="Times New Roman" w:cs="Times New Roman"/>
          <w:color w:val="000000" w:themeColor="text1"/>
          <w:sz w:val="28"/>
          <w:szCs w:val="28"/>
          <w:vertAlign w:val="superscript"/>
        </w:rPr>
        <w:t>2</w:t>
      </w:r>
      <w:r w:rsidRPr="00FA1408">
        <w:rPr>
          <w:rFonts w:ascii="Times New Roman" w:eastAsia="Times New Roman" w:hAnsi="Times New Roman" w:cs="Times New Roman"/>
          <w:color w:val="000000" w:themeColor="text1"/>
          <w:sz w:val="28"/>
          <w:szCs w:val="28"/>
        </w:rPr>
        <w:t>/год</w:t>
      </w:r>
    </w:p>
    <w:p w14:paraId="5D8E85E7" w14:textId="59A5ECBA" w:rsidR="76454338" w:rsidRPr="00FA1408" w:rsidRDefault="76454338" w:rsidP="435E8FC4">
      <w:pPr>
        <w:spacing w:line="360" w:lineRule="auto"/>
        <w:ind w:left="360" w:firstLine="540"/>
      </w:pPr>
      <w:r w:rsidRPr="00FA1408">
        <w:rPr>
          <w:rFonts w:ascii="Times New Roman" w:eastAsia="Times New Roman" w:hAnsi="Times New Roman" w:cs="Times New Roman"/>
          <w:sz w:val="28"/>
          <w:szCs w:val="28"/>
        </w:rPr>
        <w:t>Коефіцієнт завантаження обладнання:</w:t>
      </w:r>
    </w:p>
    <w:p w14:paraId="5AB04308" w14:textId="38DEA70D" w:rsidR="76454338" w:rsidRPr="00FA1408" w:rsidRDefault="57C62C1C" w:rsidP="435E8FC4">
      <w:pPr>
        <w:spacing w:line="360" w:lineRule="auto"/>
        <w:ind w:left="360" w:firstLine="540"/>
        <w:rPr>
          <w:rFonts w:ascii="Times New Roman" w:eastAsia="Times New Roman" w:hAnsi="Times New Roman" w:cs="Times New Roman"/>
          <w:sz w:val="28"/>
          <w:szCs w:val="28"/>
        </w:rPr>
      </w:pPr>
      <w:r w:rsidRPr="00FA1408">
        <w:rPr>
          <w:rFonts w:ascii="Times New Roman" w:eastAsia="Times New Roman" w:hAnsi="Times New Roman" w:cs="Times New Roman"/>
          <w:color w:val="000000" w:themeColor="text1"/>
          <w:sz w:val="28"/>
          <w:szCs w:val="28"/>
        </w:rPr>
        <w:t>К</w:t>
      </w:r>
      <w:r w:rsidRPr="00FA1408">
        <w:rPr>
          <w:rFonts w:ascii="Times New Roman" w:eastAsia="Times New Roman" w:hAnsi="Times New Roman" w:cs="Times New Roman"/>
          <w:color w:val="000000" w:themeColor="text1"/>
          <w:sz w:val="28"/>
          <w:szCs w:val="28"/>
          <w:vertAlign w:val="subscript"/>
        </w:rPr>
        <w:t>1</w:t>
      </w:r>
      <w:r w:rsidRPr="00FA1408">
        <w:rPr>
          <w:rFonts w:ascii="Times New Roman" w:eastAsia="Times New Roman" w:hAnsi="Times New Roman" w:cs="Times New Roman"/>
          <w:color w:val="000000" w:themeColor="text1"/>
          <w:sz w:val="28"/>
          <w:szCs w:val="28"/>
        </w:rPr>
        <w:t xml:space="preserve"> = Р</w:t>
      </w:r>
      <w:r w:rsidRPr="00FA1408">
        <w:rPr>
          <w:rFonts w:ascii="Times New Roman" w:eastAsia="Times New Roman" w:hAnsi="Times New Roman" w:cs="Times New Roman"/>
          <w:color w:val="000000" w:themeColor="text1"/>
          <w:sz w:val="28"/>
          <w:szCs w:val="28"/>
          <w:vertAlign w:val="subscript"/>
        </w:rPr>
        <w:t xml:space="preserve">год </w:t>
      </w:r>
      <w:r w:rsidRPr="00FA1408">
        <w:rPr>
          <w:rFonts w:ascii="Times New Roman" w:eastAsia="Times New Roman" w:hAnsi="Times New Roman" w:cs="Times New Roman"/>
          <w:color w:val="000000" w:themeColor="text1"/>
          <w:sz w:val="28"/>
          <w:szCs w:val="28"/>
        </w:rPr>
        <w:t>/ Р</w:t>
      </w:r>
      <w:r w:rsidRPr="00FA1408">
        <w:rPr>
          <w:rFonts w:ascii="Times New Roman" w:eastAsia="Times New Roman" w:hAnsi="Times New Roman" w:cs="Times New Roman"/>
          <w:color w:val="000000" w:themeColor="text1"/>
          <w:sz w:val="28"/>
          <w:szCs w:val="28"/>
          <w:vertAlign w:val="subscript"/>
        </w:rPr>
        <w:t>год</w:t>
      </w:r>
      <w:r w:rsidRPr="00FA1408">
        <w:rPr>
          <w:rFonts w:ascii="Times New Roman" w:eastAsia="Times New Roman" w:hAnsi="Times New Roman" w:cs="Times New Roman"/>
          <w:color w:val="000000" w:themeColor="text1"/>
          <w:sz w:val="28"/>
          <w:szCs w:val="28"/>
          <w:vertAlign w:val="superscript"/>
        </w:rPr>
        <w:t>'</w:t>
      </w:r>
      <w:r w:rsidRPr="00FA1408">
        <w:rPr>
          <w:rFonts w:ascii="Times New Roman" w:eastAsia="Times New Roman" w:hAnsi="Times New Roman" w:cs="Times New Roman"/>
          <w:color w:val="000000" w:themeColor="text1"/>
          <w:sz w:val="28"/>
          <w:szCs w:val="28"/>
        </w:rPr>
        <w:t xml:space="preserve"> = 15300/19408 = 0,78</w:t>
      </w:r>
    </w:p>
    <w:p w14:paraId="29F5E3D2" w14:textId="36E93C33" w:rsidR="10F18812" w:rsidRPr="00FA1408" w:rsidRDefault="10F18812" w:rsidP="142EC5CC">
      <w:pPr>
        <w:spacing w:line="360" w:lineRule="auto"/>
        <w:ind w:left="360" w:firstLine="540"/>
        <w:rPr>
          <w:rFonts w:ascii="Times New Roman" w:eastAsia="Times New Roman" w:hAnsi="Times New Roman" w:cs="Times New Roman"/>
          <w:color w:val="000000" w:themeColor="text1"/>
          <w:sz w:val="28"/>
          <w:szCs w:val="28"/>
        </w:rPr>
      </w:pPr>
      <w:r w:rsidRPr="00FA1408">
        <w:rPr>
          <w:rFonts w:ascii="Times New Roman" w:eastAsia="Times New Roman" w:hAnsi="Times New Roman" w:cs="Times New Roman"/>
          <w:color w:val="000000" w:themeColor="text1"/>
          <w:sz w:val="28"/>
          <w:szCs w:val="28"/>
        </w:rPr>
        <w:t>Зовнішній вигляд лінії для гальванічного покриття деталей:</w:t>
      </w:r>
    </w:p>
    <w:p w14:paraId="38FCE32B" w14:textId="1D8F01A0" w:rsidR="10F18812" w:rsidRDefault="10F18812" w:rsidP="142EC5CC">
      <w:pPr>
        <w:spacing w:line="360" w:lineRule="auto"/>
        <w:ind w:left="360" w:firstLine="540"/>
      </w:pPr>
      <w:r>
        <w:rPr>
          <w:noProof/>
          <w:lang w:val="ru-RU" w:eastAsia="ru-RU"/>
        </w:rPr>
        <w:lastRenderedPageBreak/>
        <w:drawing>
          <wp:inline distT="0" distB="0" distL="0" distR="0" wp14:anchorId="1F198BF1" wp14:editId="7E6FC8E5">
            <wp:extent cx="3886200" cy="2724150"/>
            <wp:effectExtent l="0" t="0" r="0" b="0"/>
            <wp:docPr id="477244163" name="Рисунок 47724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86200" cy="2724150"/>
                    </a:xfrm>
                    <a:prstGeom prst="rect">
                      <a:avLst/>
                    </a:prstGeom>
                  </pic:spPr>
                </pic:pic>
              </a:graphicData>
            </a:graphic>
          </wp:inline>
        </w:drawing>
      </w:r>
    </w:p>
    <w:p w14:paraId="735A3CA0" w14:textId="47974052" w:rsidR="004465C6" w:rsidRDefault="004465C6" w:rsidP="435E8FC4">
      <w:pPr>
        <w:spacing w:before="120" w:line="360" w:lineRule="auto"/>
        <w:ind w:left="360" w:right="-79"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Рис.3. Автоматична лінія електролітичного нікелювання</w:t>
      </w:r>
    </w:p>
    <w:p w14:paraId="4B439929" w14:textId="469593F7" w:rsidR="76454338" w:rsidRPr="00211EAE" w:rsidRDefault="76454338" w:rsidP="435E8FC4">
      <w:pPr>
        <w:spacing w:before="120" w:line="360" w:lineRule="auto"/>
        <w:ind w:left="360" w:right="-79" w:firstLine="540"/>
      </w:pPr>
      <w:r w:rsidRPr="00211EAE">
        <w:rPr>
          <w:rFonts w:ascii="Times New Roman" w:eastAsia="Times New Roman" w:hAnsi="Times New Roman" w:cs="Times New Roman"/>
          <w:sz w:val="28"/>
          <w:szCs w:val="28"/>
        </w:rPr>
        <w:t>Внутрішня довжина ванни:</w:t>
      </w:r>
    </w:p>
    <w:p w14:paraId="68C5AF20" w14:textId="41148841" w:rsidR="76454338" w:rsidRPr="00211EAE" w:rsidRDefault="76454338" w:rsidP="435E8FC4">
      <w:pPr>
        <w:spacing w:line="360" w:lineRule="auto"/>
        <w:ind w:left="360" w:firstLine="540"/>
        <w:jc w:val="center"/>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L</w:t>
      </w:r>
      <w:r w:rsidRPr="00211EAE">
        <w:rPr>
          <w:rFonts w:ascii="Times New Roman" w:eastAsia="Times New Roman" w:hAnsi="Times New Roman" w:cs="Times New Roman"/>
          <w:color w:val="000000" w:themeColor="text1"/>
          <w:sz w:val="28"/>
          <w:szCs w:val="28"/>
          <w:vertAlign w:val="subscript"/>
        </w:rPr>
        <w:t>вн</w:t>
      </w:r>
      <w:r w:rsidRPr="00211EAE">
        <w:rPr>
          <w:rFonts w:ascii="Times New Roman" w:eastAsia="Times New Roman" w:hAnsi="Times New Roman" w:cs="Times New Roman"/>
          <w:color w:val="000000" w:themeColor="text1"/>
          <w:sz w:val="28"/>
          <w:szCs w:val="28"/>
        </w:rPr>
        <w:t>=l</w:t>
      </w:r>
      <w:r w:rsidRPr="00211EAE">
        <w:rPr>
          <w:rFonts w:ascii="Times New Roman" w:eastAsia="Times New Roman" w:hAnsi="Times New Roman" w:cs="Times New Roman"/>
          <w:color w:val="000000" w:themeColor="text1"/>
          <w:sz w:val="28"/>
          <w:szCs w:val="28"/>
          <w:vertAlign w:val="subscript"/>
        </w:rPr>
        <w:t>п</w:t>
      </w:r>
      <w:r w:rsidRPr="00211EAE">
        <w:rPr>
          <w:rFonts w:ascii="Times New Roman" w:eastAsia="Times New Roman" w:hAnsi="Times New Roman" w:cs="Times New Roman"/>
          <w:color w:val="000000" w:themeColor="text1"/>
          <w:sz w:val="28"/>
          <w:szCs w:val="28"/>
        </w:rPr>
        <w:t>+2l</w:t>
      </w:r>
      <w:r w:rsidRPr="00211EAE">
        <w:rPr>
          <w:rFonts w:ascii="Times New Roman" w:eastAsia="Times New Roman" w:hAnsi="Times New Roman" w:cs="Times New Roman"/>
          <w:color w:val="000000" w:themeColor="text1"/>
          <w:sz w:val="28"/>
          <w:szCs w:val="28"/>
          <w:vertAlign w:val="subscript"/>
        </w:rPr>
        <w:t>1</w:t>
      </w:r>
    </w:p>
    <w:p w14:paraId="25DB791E" w14:textId="3E195224" w:rsidR="76454338" w:rsidRPr="00211EAE" w:rsidRDefault="76454338" w:rsidP="435E8FC4">
      <w:pPr>
        <w:spacing w:before="120" w:line="360" w:lineRule="auto"/>
        <w:ind w:left="360" w:right="-79" w:firstLine="540"/>
        <w:rPr>
          <w:rFonts w:ascii="Times New Roman" w:eastAsia="Times New Roman" w:hAnsi="Times New Roman" w:cs="Times New Roman"/>
          <w:sz w:val="28"/>
          <w:szCs w:val="28"/>
        </w:rPr>
      </w:pPr>
      <w:r w:rsidRPr="00211EAE">
        <w:rPr>
          <w:rFonts w:ascii="Times New Roman" w:eastAsia="Times New Roman" w:hAnsi="Times New Roman" w:cs="Times New Roman"/>
          <w:sz w:val="28"/>
          <w:szCs w:val="28"/>
        </w:rPr>
        <w:t>Де</w:t>
      </w:r>
      <w:r w:rsidRPr="00211EAE">
        <w:rPr>
          <w:rFonts w:ascii="Times New Roman" w:eastAsia="Times New Roman" w:hAnsi="Times New Roman" w:cs="Times New Roman"/>
          <w:color w:val="000000" w:themeColor="text1"/>
          <w:sz w:val="28"/>
          <w:szCs w:val="28"/>
        </w:rPr>
        <w:t>; l</w:t>
      </w:r>
      <w:r w:rsidRPr="00211EAE">
        <w:rPr>
          <w:rFonts w:ascii="Times New Roman" w:eastAsia="Times New Roman" w:hAnsi="Times New Roman" w:cs="Times New Roman"/>
          <w:color w:val="000000" w:themeColor="text1"/>
          <w:sz w:val="28"/>
          <w:szCs w:val="28"/>
          <w:vertAlign w:val="subscript"/>
        </w:rPr>
        <w:t>п</w:t>
      </w:r>
      <w:r w:rsidRPr="00211EAE">
        <w:rPr>
          <w:rFonts w:ascii="Times New Roman" w:eastAsia="Times New Roman" w:hAnsi="Times New Roman" w:cs="Times New Roman"/>
          <w:color w:val="000000" w:themeColor="text1"/>
          <w:sz w:val="28"/>
          <w:szCs w:val="28"/>
        </w:rPr>
        <w:t>-</w:t>
      </w:r>
      <w:r w:rsidRPr="00211EAE">
        <w:rPr>
          <w:rFonts w:ascii="Times New Roman" w:eastAsia="Times New Roman" w:hAnsi="Times New Roman" w:cs="Times New Roman"/>
          <w:sz w:val="28"/>
          <w:szCs w:val="28"/>
        </w:rPr>
        <w:t>Розмір підвішування по довжині ванни</w:t>
      </w:r>
      <w:r w:rsidRPr="00211EAE">
        <w:rPr>
          <w:rFonts w:ascii="Times New Roman" w:eastAsia="Times New Roman" w:hAnsi="Times New Roman" w:cs="Times New Roman"/>
          <w:color w:val="000000" w:themeColor="text1"/>
          <w:sz w:val="28"/>
          <w:szCs w:val="28"/>
        </w:rPr>
        <w:t>, м; l</w:t>
      </w:r>
      <w:r w:rsidRPr="00211EAE">
        <w:rPr>
          <w:rFonts w:ascii="Times New Roman" w:eastAsia="Times New Roman" w:hAnsi="Times New Roman" w:cs="Times New Roman"/>
          <w:color w:val="000000" w:themeColor="text1"/>
          <w:sz w:val="28"/>
          <w:szCs w:val="28"/>
          <w:vertAlign w:val="subscript"/>
        </w:rPr>
        <w:t>1</w:t>
      </w:r>
      <w:r w:rsidRPr="00211EAE">
        <w:rPr>
          <w:rFonts w:ascii="Times New Roman" w:eastAsia="Times New Roman" w:hAnsi="Times New Roman" w:cs="Times New Roman"/>
          <w:color w:val="000000" w:themeColor="text1"/>
          <w:sz w:val="28"/>
          <w:szCs w:val="28"/>
        </w:rPr>
        <w:t xml:space="preserve">- </w:t>
      </w:r>
      <w:r w:rsidRPr="00211EAE">
        <w:rPr>
          <w:rFonts w:ascii="Times New Roman" w:eastAsia="Times New Roman" w:hAnsi="Times New Roman" w:cs="Times New Roman"/>
          <w:sz w:val="28"/>
          <w:szCs w:val="28"/>
        </w:rPr>
        <w:t>відстань між анодом і торцевою стінкою</w:t>
      </w:r>
      <w:r w:rsidRPr="00211EAE">
        <w:rPr>
          <w:rFonts w:ascii="Times New Roman" w:eastAsia="Times New Roman" w:hAnsi="Times New Roman" w:cs="Times New Roman"/>
          <w:color w:val="000000" w:themeColor="text1"/>
          <w:sz w:val="28"/>
          <w:szCs w:val="28"/>
        </w:rPr>
        <w:t>, м;</w:t>
      </w:r>
    </w:p>
    <w:p w14:paraId="28EC20EA" w14:textId="50BF552B" w:rsidR="76454338" w:rsidRPr="00211EAE" w:rsidRDefault="76454338" w:rsidP="435E8FC4">
      <w:pPr>
        <w:spacing w:before="120" w:line="360" w:lineRule="auto"/>
        <w:ind w:left="360" w:right="-79" w:firstLine="540"/>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L</w:t>
      </w:r>
      <w:r w:rsidRPr="00211EAE">
        <w:rPr>
          <w:rFonts w:ascii="Times New Roman" w:eastAsia="Times New Roman" w:hAnsi="Times New Roman" w:cs="Times New Roman"/>
          <w:color w:val="000000" w:themeColor="text1"/>
          <w:sz w:val="28"/>
          <w:szCs w:val="28"/>
          <w:vertAlign w:val="subscript"/>
        </w:rPr>
        <w:t>вн</w:t>
      </w:r>
      <w:r w:rsidRPr="00211EAE">
        <w:rPr>
          <w:rFonts w:ascii="Times New Roman" w:eastAsia="Times New Roman" w:hAnsi="Times New Roman" w:cs="Times New Roman"/>
          <w:color w:val="000000" w:themeColor="text1"/>
          <w:sz w:val="28"/>
          <w:szCs w:val="28"/>
        </w:rPr>
        <w:t>=1,4+2∙0,10=1.6 м</w:t>
      </w:r>
    </w:p>
    <w:p w14:paraId="2E4699F0" w14:textId="51B016CB" w:rsidR="76454338" w:rsidRPr="00211EAE" w:rsidRDefault="76454338" w:rsidP="435E8FC4">
      <w:pPr>
        <w:spacing w:line="360" w:lineRule="auto"/>
        <w:ind w:left="360" w:firstLine="540"/>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l</w:t>
      </w:r>
      <w:r w:rsidRPr="00211EAE">
        <w:rPr>
          <w:rFonts w:ascii="Times New Roman" w:eastAsia="Times New Roman" w:hAnsi="Times New Roman" w:cs="Times New Roman"/>
          <w:color w:val="000000" w:themeColor="text1"/>
          <w:sz w:val="28"/>
          <w:szCs w:val="28"/>
          <w:vertAlign w:val="subscript"/>
        </w:rPr>
        <w:t>1</w:t>
      </w:r>
      <w:r w:rsidRPr="00211EAE">
        <w:rPr>
          <w:rFonts w:ascii="Times New Roman" w:eastAsia="Times New Roman" w:hAnsi="Times New Roman" w:cs="Times New Roman"/>
          <w:color w:val="000000" w:themeColor="text1"/>
          <w:sz w:val="28"/>
          <w:szCs w:val="28"/>
        </w:rPr>
        <w:t xml:space="preserve">- </w:t>
      </w:r>
      <w:r w:rsidRPr="00211EAE">
        <w:rPr>
          <w:rFonts w:ascii="Times New Roman" w:eastAsia="Times New Roman" w:hAnsi="Times New Roman" w:cs="Times New Roman"/>
          <w:sz w:val="28"/>
          <w:szCs w:val="28"/>
        </w:rPr>
        <w:t>Відстань між підвісом і торцевою стінкою приймається рівним в межах</w:t>
      </w:r>
      <w:r w:rsidRPr="00211EAE">
        <w:rPr>
          <w:rFonts w:ascii="Times New Roman" w:eastAsia="Times New Roman" w:hAnsi="Times New Roman" w:cs="Times New Roman"/>
          <w:color w:val="000000" w:themeColor="text1"/>
          <w:sz w:val="28"/>
          <w:szCs w:val="28"/>
        </w:rPr>
        <w:t xml:space="preserve"> 0,1…0,15 м;</w:t>
      </w:r>
    </w:p>
    <w:p w14:paraId="4DACAA3E" w14:textId="2D173672" w:rsidR="76454338" w:rsidRPr="00211EAE" w:rsidRDefault="76454338" w:rsidP="435E8FC4">
      <w:pPr>
        <w:spacing w:line="360" w:lineRule="auto"/>
        <w:ind w:left="360" w:firstLine="540"/>
        <w:rPr>
          <w:rFonts w:ascii="Times New Roman" w:eastAsia="Times New Roman" w:hAnsi="Times New Roman" w:cs="Times New Roman"/>
          <w:sz w:val="28"/>
          <w:szCs w:val="28"/>
        </w:rPr>
      </w:pPr>
      <w:r w:rsidRPr="00211EAE">
        <w:rPr>
          <w:rFonts w:ascii="Times New Roman" w:eastAsia="Times New Roman" w:hAnsi="Times New Roman" w:cs="Times New Roman"/>
          <w:sz w:val="28"/>
          <w:szCs w:val="28"/>
        </w:rPr>
        <w:t>Внутрішня ширина ванни:</w:t>
      </w:r>
    </w:p>
    <w:p w14:paraId="0DBC0EA1" w14:textId="43F9233C" w:rsidR="76454338" w:rsidRPr="00211EAE" w:rsidRDefault="76454338" w:rsidP="435E8FC4">
      <w:pPr>
        <w:spacing w:line="360" w:lineRule="auto"/>
        <w:ind w:left="360" w:firstLine="540"/>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В</w:t>
      </w:r>
      <w:r w:rsidRPr="00211EAE">
        <w:rPr>
          <w:rFonts w:ascii="Times New Roman" w:eastAsia="Times New Roman" w:hAnsi="Times New Roman" w:cs="Times New Roman"/>
          <w:color w:val="000000" w:themeColor="text1"/>
          <w:sz w:val="28"/>
          <w:szCs w:val="28"/>
          <w:vertAlign w:val="subscript"/>
        </w:rPr>
        <w:t>вн</w:t>
      </w:r>
      <w:r w:rsidRPr="00211EAE">
        <w:rPr>
          <w:rFonts w:ascii="Times New Roman" w:eastAsia="Times New Roman" w:hAnsi="Times New Roman" w:cs="Times New Roman"/>
          <w:color w:val="000000" w:themeColor="text1"/>
          <w:sz w:val="28"/>
          <w:szCs w:val="28"/>
        </w:rPr>
        <w:t xml:space="preserve"> =В</w:t>
      </w:r>
      <w:r w:rsidRPr="00211EAE">
        <w:rPr>
          <w:rFonts w:ascii="Times New Roman" w:eastAsia="Times New Roman" w:hAnsi="Times New Roman" w:cs="Times New Roman"/>
          <w:color w:val="000000" w:themeColor="text1"/>
          <w:sz w:val="28"/>
          <w:szCs w:val="28"/>
          <w:vertAlign w:val="subscript"/>
        </w:rPr>
        <w:t>п</w:t>
      </w:r>
      <w:r w:rsidRPr="00211EAE">
        <w:rPr>
          <w:rFonts w:ascii="Times New Roman" w:eastAsia="Times New Roman" w:hAnsi="Times New Roman" w:cs="Times New Roman"/>
          <w:color w:val="000000" w:themeColor="text1"/>
          <w:sz w:val="28"/>
          <w:szCs w:val="28"/>
        </w:rPr>
        <w:t>+2l</w:t>
      </w:r>
      <w:r w:rsidRPr="00211EAE">
        <w:rPr>
          <w:rFonts w:ascii="Times New Roman" w:eastAsia="Times New Roman" w:hAnsi="Times New Roman" w:cs="Times New Roman"/>
          <w:color w:val="000000" w:themeColor="text1"/>
          <w:sz w:val="28"/>
          <w:szCs w:val="28"/>
          <w:vertAlign w:val="subscript"/>
        </w:rPr>
        <w:t>а-к</w:t>
      </w:r>
      <w:r w:rsidRPr="00211EAE">
        <w:rPr>
          <w:rFonts w:ascii="Times New Roman" w:eastAsia="Times New Roman" w:hAnsi="Times New Roman" w:cs="Times New Roman"/>
          <w:color w:val="000000" w:themeColor="text1"/>
          <w:sz w:val="28"/>
          <w:szCs w:val="28"/>
        </w:rPr>
        <w:t>+2В</w:t>
      </w:r>
      <w:r w:rsidRPr="00211EAE">
        <w:rPr>
          <w:rFonts w:ascii="Times New Roman" w:eastAsia="Times New Roman" w:hAnsi="Times New Roman" w:cs="Times New Roman"/>
          <w:color w:val="000000" w:themeColor="text1"/>
          <w:sz w:val="28"/>
          <w:szCs w:val="28"/>
          <w:vertAlign w:val="subscript"/>
        </w:rPr>
        <w:t>а</w:t>
      </w:r>
      <w:r w:rsidRPr="00211EAE">
        <w:rPr>
          <w:rFonts w:ascii="Times New Roman" w:eastAsia="Times New Roman" w:hAnsi="Times New Roman" w:cs="Times New Roman"/>
          <w:color w:val="000000" w:themeColor="text1"/>
          <w:sz w:val="28"/>
          <w:szCs w:val="28"/>
        </w:rPr>
        <w:t>+2В</w:t>
      </w:r>
      <w:r w:rsidRPr="00211EAE">
        <w:rPr>
          <w:rFonts w:ascii="Times New Roman" w:eastAsia="Times New Roman" w:hAnsi="Times New Roman" w:cs="Times New Roman"/>
          <w:color w:val="000000" w:themeColor="text1"/>
          <w:sz w:val="28"/>
          <w:szCs w:val="28"/>
          <w:vertAlign w:val="subscript"/>
        </w:rPr>
        <w:t>1</w:t>
      </w:r>
    </w:p>
    <w:p w14:paraId="4A0ADA42" w14:textId="444E5EA3" w:rsidR="76454338" w:rsidRPr="00211EAE" w:rsidRDefault="76454338" w:rsidP="435E8FC4">
      <w:pPr>
        <w:spacing w:line="360" w:lineRule="auto"/>
        <w:ind w:left="360" w:firstLine="540"/>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В</w:t>
      </w:r>
      <w:r w:rsidRPr="00211EAE">
        <w:rPr>
          <w:rFonts w:ascii="Times New Roman" w:eastAsia="Times New Roman" w:hAnsi="Times New Roman" w:cs="Times New Roman"/>
          <w:color w:val="000000" w:themeColor="text1"/>
          <w:sz w:val="28"/>
          <w:szCs w:val="28"/>
          <w:vertAlign w:val="subscript"/>
        </w:rPr>
        <w:t xml:space="preserve">п </w:t>
      </w:r>
      <w:r w:rsidRPr="00211EAE">
        <w:rPr>
          <w:rFonts w:ascii="Times New Roman" w:eastAsia="Times New Roman" w:hAnsi="Times New Roman" w:cs="Times New Roman"/>
          <w:color w:val="000000" w:themeColor="text1"/>
          <w:sz w:val="28"/>
          <w:szCs w:val="28"/>
        </w:rPr>
        <w:t xml:space="preserve">- </w:t>
      </w:r>
      <w:r w:rsidRPr="00211EAE">
        <w:rPr>
          <w:rFonts w:ascii="Times New Roman" w:eastAsia="Times New Roman" w:hAnsi="Times New Roman" w:cs="Times New Roman"/>
          <w:sz w:val="28"/>
          <w:szCs w:val="28"/>
        </w:rPr>
        <w:t>Розмір підвіски по ширині ванни</w:t>
      </w:r>
      <w:r w:rsidRPr="00211EAE">
        <w:rPr>
          <w:rFonts w:ascii="Times New Roman" w:eastAsia="Times New Roman" w:hAnsi="Times New Roman" w:cs="Times New Roman"/>
          <w:color w:val="000000" w:themeColor="text1"/>
          <w:sz w:val="28"/>
          <w:szCs w:val="28"/>
        </w:rPr>
        <w:t>; В</w:t>
      </w:r>
      <w:r w:rsidRPr="00211EAE">
        <w:rPr>
          <w:rFonts w:ascii="Times New Roman" w:eastAsia="Times New Roman" w:hAnsi="Times New Roman" w:cs="Times New Roman"/>
          <w:color w:val="000000" w:themeColor="text1"/>
          <w:sz w:val="28"/>
          <w:szCs w:val="28"/>
          <w:vertAlign w:val="subscript"/>
        </w:rPr>
        <w:t>п</w:t>
      </w:r>
      <w:r w:rsidRPr="00211EAE">
        <w:rPr>
          <w:rFonts w:ascii="Times New Roman" w:eastAsia="Times New Roman" w:hAnsi="Times New Roman" w:cs="Times New Roman"/>
          <w:color w:val="000000" w:themeColor="text1"/>
          <w:sz w:val="28"/>
          <w:szCs w:val="28"/>
        </w:rPr>
        <w:t>=0,14 м;</w:t>
      </w:r>
    </w:p>
    <w:p w14:paraId="7C8D4018" w14:textId="601C8B15" w:rsidR="76454338" w:rsidRPr="00211EAE" w:rsidRDefault="76454338" w:rsidP="435E8FC4">
      <w:pPr>
        <w:spacing w:line="360" w:lineRule="auto"/>
        <w:ind w:left="360" w:firstLine="540"/>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l</w:t>
      </w:r>
      <w:r w:rsidRPr="00211EAE">
        <w:rPr>
          <w:rFonts w:ascii="Times New Roman" w:eastAsia="Times New Roman" w:hAnsi="Times New Roman" w:cs="Times New Roman"/>
          <w:color w:val="000000" w:themeColor="text1"/>
          <w:sz w:val="28"/>
          <w:szCs w:val="28"/>
          <w:vertAlign w:val="subscript"/>
        </w:rPr>
        <w:t>а-к</w:t>
      </w:r>
      <w:r w:rsidRPr="00211EAE">
        <w:rPr>
          <w:rFonts w:ascii="Times New Roman" w:eastAsia="Times New Roman" w:hAnsi="Times New Roman" w:cs="Times New Roman"/>
          <w:color w:val="000000" w:themeColor="text1"/>
          <w:sz w:val="28"/>
          <w:szCs w:val="28"/>
        </w:rPr>
        <w:t xml:space="preserve">- </w:t>
      </w:r>
      <w:r w:rsidRPr="00211EAE">
        <w:rPr>
          <w:rFonts w:ascii="Times New Roman" w:eastAsia="Times New Roman" w:hAnsi="Times New Roman" w:cs="Times New Roman"/>
          <w:sz w:val="28"/>
          <w:szCs w:val="28"/>
        </w:rPr>
        <w:t xml:space="preserve">відстань між підвіскою і анодом; Приймаємо </w:t>
      </w:r>
      <w:r w:rsidRPr="00211EAE">
        <w:rPr>
          <w:rFonts w:ascii="Times New Roman" w:eastAsia="Times New Roman" w:hAnsi="Times New Roman" w:cs="Times New Roman"/>
          <w:color w:val="000000" w:themeColor="text1"/>
          <w:sz w:val="28"/>
          <w:szCs w:val="28"/>
        </w:rPr>
        <w:t>0,1…0,25м</w:t>
      </w:r>
    </w:p>
    <w:p w14:paraId="0938EEF9" w14:textId="3BEE3A15" w:rsidR="76454338" w:rsidRPr="00211EAE" w:rsidRDefault="00211EAE" w:rsidP="435E8FC4">
      <w:pPr>
        <w:spacing w:line="360" w:lineRule="auto"/>
        <w:ind w:left="360" w:firstLine="540"/>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lang w:val="en-US"/>
        </w:rPr>
        <w:t>l</w:t>
      </w:r>
      <w:r w:rsidR="76454338" w:rsidRPr="00211EAE">
        <w:rPr>
          <w:rFonts w:ascii="Times New Roman" w:eastAsia="Times New Roman" w:hAnsi="Times New Roman" w:cs="Times New Roman"/>
          <w:color w:val="000000" w:themeColor="text1"/>
          <w:sz w:val="28"/>
          <w:szCs w:val="28"/>
          <w:vertAlign w:val="subscript"/>
        </w:rPr>
        <w:t>а-к</w:t>
      </w:r>
      <w:r w:rsidR="76454338" w:rsidRPr="00211EAE">
        <w:rPr>
          <w:rFonts w:ascii="Times New Roman" w:eastAsia="Times New Roman" w:hAnsi="Times New Roman" w:cs="Times New Roman"/>
          <w:color w:val="000000" w:themeColor="text1"/>
          <w:sz w:val="28"/>
          <w:szCs w:val="28"/>
        </w:rPr>
        <w:t>=0,20 м;</w:t>
      </w:r>
    </w:p>
    <w:p w14:paraId="0C0AF8F4" w14:textId="164F3294" w:rsidR="76454338" w:rsidRPr="00211EAE" w:rsidRDefault="76454338" w:rsidP="435E8FC4">
      <w:pPr>
        <w:spacing w:line="360" w:lineRule="auto"/>
        <w:ind w:left="360" w:firstLine="540"/>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В</w:t>
      </w:r>
      <w:r w:rsidRPr="00211EAE">
        <w:rPr>
          <w:rFonts w:ascii="Times New Roman" w:eastAsia="Times New Roman" w:hAnsi="Times New Roman" w:cs="Times New Roman"/>
          <w:color w:val="000000" w:themeColor="text1"/>
          <w:sz w:val="28"/>
          <w:szCs w:val="28"/>
          <w:vertAlign w:val="subscript"/>
        </w:rPr>
        <w:t>а</w:t>
      </w:r>
      <w:r w:rsidRPr="00211EAE">
        <w:rPr>
          <w:rFonts w:ascii="Times New Roman" w:eastAsia="Times New Roman" w:hAnsi="Times New Roman" w:cs="Times New Roman"/>
          <w:color w:val="000000" w:themeColor="text1"/>
          <w:sz w:val="28"/>
          <w:szCs w:val="28"/>
        </w:rPr>
        <w:t>-</w:t>
      </w:r>
      <w:r w:rsidRPr="00211EAE">
        <w:rPr>
          <w:rFonts w:ascii="Times New Roman" w:eastAsia="Times New Roman" w:hAnsi="Times New Roman" w:cs="Times New Roman"/>
          <w:sz w:val="28"/>
          <w:szCs w:val="28"/>
        </w:rPr>
        <w:t>товщина анода; Приймаємо</w:t>
      </w:r>
      <w:r w:rsidRPr="00211EAE">
        <w:rPr>
          <w:rFonts w:ascii="Times New Roman" w:eastAsia="Times New Roman" w:hAnsi="Times New Roman" w:cs="Times New Roman"/>
          <w:color w:val="000000" w:themeColor="text1"/>
          <w:sz w:val="28"/>
          <w:szCs w:val="28"/>
        </w:rPr>
        <w:t xml:space="preserve"> В</w:t>
      </w:r>
      <w:r w:rsidRPr="00211EAE">
        <w:rPr>
          <w:rFonts w:ascii="Times New Roman" w:eastAsia="Times New Roman" w:hAnsi="Times New Roman" w:cs="Times New Roman"/>
          <w:color w:val="000000" w:themeColor="text1"/>
          <w:sz w:val="28"/>
          <w:szCs w:val="28"/>
          <w:vertAlign w:val="subscript"/>
        </w:rPr>
        <w:t>а</w:t>
      </w:r>
      <w:r w:rsidRPr="00211EAE">
        <w:rPr>
          <w:rFonts w:ascii="Times New Roman" w:eastAsia="Times New Roman" w:hAnsi="Times New Roman" w:cs="Times New Roman"/>
          <w:color w:val="000000" w:themeColor="text1"/>
          <w:sz w:val="28"/>
          <w:szCs w:val="28"/>
        </w:rPr>
        <w:t>=0,005м</w:t>
      </w:r>
      <w:r w:rsidR="00211EAE" w:rsidRPr="00211EAE">
        <w:rPr>
          <w:rFonts w:ascii="Times New Roman" w:eastAsia="Times New Roman" w:hAnsi="Times New Roman" w:cs="Times New Roman"/>
          <w:color w:val="000000" w:themeColor="text1"/>
          <w:sz w:val="28"/>
          <w:szCs w:val="28"/>
        </w:rPr>
        <w:t>.</w:t>
      </w:r>
    </w:p>
    <w:p w14:paraId="4DA024B6" w14:textId="74F6C1C6" w:rsidR="76454338" w:rsidRPr="00211EAE" w:rsidRDefault="76454338" w:rsidP="435E8FC4">
      <w:pPr>
        <w:spacing w:line="360" w:lineRule="auto"/>
        <w:ind w:left="360" w:firstLine="540"/>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В</w:t>
      </w:r>
      <w:r w:rsidRPr="00211EAE">
        <w:rPr>
          <w:rFonts w:ascii="Times New Roman" w:eastAsia="Times New Roman" w:hAnsi="Times New Roman" w:cs="Times New Roman"/>
          <w:color w:val="000000" w:themeColor="text1"/>
          <w:sz w:val="28"/>
          <w:szCs w:val="28"/>
          <w:vertAlign w:val="subscript"/>
        </w:rPr>
        <w:t>1</w:t>
      </w:r>
      <w:r w:rsidRPr="00211EAE">
        <w:rPr>
          <w:rFonts w:ascii="Times New Roman" w:eastAsia="Times New Roman" w:hAnsi="Times New Roman" w:cs="Times New Roman"/>
          <w:color w:val="000000" w:themeColor="text1"/>
          <w:sz w:val="28"/>
          <w:szCs w:val="28"/>
        </w:rPr>
        <w:t xml:space="preserve">- </w:t>
      </w:r>
      <w:r w:rsidRPr="00211EAE">
        <w:rPr>
          <w:rFonts w:ascii="Times New Roman" w:eastAsia="Times New Roman" w:hAnsi="Times New Roman" w:cs="Times New Roman"/>
          <w:sz w:val="28"/>
          <w:szCs w:val="28"/>
        </w:rPr>
        <w:t xml:space="preserve">відстань між внутрішньою стінкою ванни і анодом; </w:t>
      </w:r>
      <w:r w:rsidRPr="00211EAE">
        <w:rPr>
          <w:rFonts w:ascii="Times New Roman" w:eastAsia="Times New Roman" w:hAnsi="Times New Roman" w:cs="Times New Roman"/>
          <w:color w:val="000000" w:themeColor="text1"/>
          <w:sz w:val="28"/>
          <w:szCs w:val="28"/>
        </w:rPr>
        <w:t>приймаємо 0,05…0,1м; В</w:t>
      </w:r>
      <w:r w:rsidRPr="00211EAE">
        <w:rPr>
          <w:rFonts w:ascii="Times New Roman" w:eastAsia="Times New Roman" w:hAnsi="Times New Roman" w:cs="Times New Roman"/>
          <w:color w:val="000000" w:themeColor="text1"/>
          <w:sz w:val="28"/>
          <w:szCs w:val="28"/>
          <w:vertAlign w:val="subscript"/>
        </w:rPr>
        <w:t>1</w:t>
      </w:r>
      <w:r w:rsidRPr="00211EAE">
        <w:rPr>
          <w:rFonts w:ascii="Times New Roman" w:eastAsia="Times New Roman" w:hAnsi="Times New Roman" w:cs="Times New Roman"/>
          <w:color w:val="000000" w:themeColor="text1"/>
          <w:sz w:val="28"/>
          <w:szCs w:val="28"/>
        </w:rPr>
        <w:t>=0,1м;</w:t>
      </w:r>
    </w:p>
    <w:p w14:paraId="730E76CB" w14:textId="2558C0BB" w:rsidR="76454338" w:rsidRPr="00211EAE" w:rsidRDefault="76454338" w:rsidP="435E8FC4">
      <w:pPr>
        <w:spacing w:line="360" w:lineRule="auto"/>
        <w:ind w:left="360" w:firstLine="540"/>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lastRenderedPageBreak/>
        <w:t>В</w:t>
      </w:r>
      <w:r w:rsidRPr="00211EAE">
        <w:rPr>
          <w:rFonts w:ascii="Times New Roman" w:eastAsia="Times New Roman" w:hAnsi="Times New Roman" w:cs="Times New Roman"/>
          <w:color w:val="000000" w:themeColor="text1"/>
          <w:sz w:val="28"/>
          <w:szCs w:val="28"/>
          <w:vertAlign w:val="subscript"/>
        </w:rPr>
        <w:t>вн</w:t>
      </w:r>
      <w:r w:rsidRPr="00211EAE">
        <w:rPr>
          <w:rFonts w:ascii="Times New Roman" w:eastAsia="Times New Roman" w:hAnsi="Times New Roman" w:cs="Times New Roman"/>
          <w:color w:val="000000" w:themeColor="text1"/>
          <w:sz w:val="28"/>
          <w:szCs w:val="28"/>
        </w:rPr>
        <w:t>=0,14+2</w:t>
      </w:r>
      <w:r w:rsidR="00211EAE">
        <w:rPr>
          <w:rFonts w:ascii="Times New Roman" w:eastAsia="Times New Roman" w:hAnsi="Times New Roman" w:cs="Times New Roman"/>
          <w:color w:val="000000" w:themeColor="text1"/>
          <w:sz w:val="28"/>
          <w:szCs w:val="28"/>
        </w:rPr>
        <w:t>·</w:t>
      </w:r>
      <w:r w:rsidRPr="00211EAE">
        <w:rPr>
          <w:rFonts w:ascii="Times New Roman" w:eastAsia="Times New Roman" w:hAnsi="Times New Roman" w:cs="Times New Roman"/>
          <w:color w:val="000000" w:themeColor="text1"/>
          <w:sz w:val="28"/>
          <w:szCs w:val="28"/>
        </w:rPr>
        <w:t>0,2+2</w:t>
      </w:r>
      <w:r w:rsidR="00211EAE">
        <w:rPr>
          <w:rFonts w:ascii="Times New Roman" w:eastAsia="Times New Roman" w:hAnsi="Times New Roman" w:cs="Times New Roman"/>
          <w:color w:val="000000" w:themeColor="text1"/>
          <w:sz w:val="28"/>
          <w:szCs w:val="28"/>
        </w:rPr>
        <w:t>·</w:t>
      </w:r>
      <w:r w:rsidRPr="00211EAE">
        <w:rPr>
          <w:rFonts w:ascii="Times New Roman" w:eastAsia="Times New Roman" w:hAnsi="Times New Roman" w:cs="Times New Roman"/>
          <w:color w:val="000000" w:themeColor="text1"/>
          <w:sz w:val="28"/>
          <w:szCs w:val="28"/>
        </w:rPr>
        <w:t>0,005+2</w:t>
      </w:r>
      <w:r w:rsidR="00211EAE">
        <w:rPr>
          <w:rFonts w:ascii="Times New Roman" w:eastAsia="Times New Roman" w:hAnsi="Times New Roman" w:cs="Times New Roman"/>
          <w:color w:val="000000" w:themeColor="text1"/>
          <w:sz w:val="28"/>
          <w:szCs w:val="28"/>
        </w:rPr>
        <w:t>·</w:t>
      </w:r>
      <w:r w:rsidRPr="00211EAE">
        <w:rPr>
          <w:rFonts w:ascii="Times New Roman" w:eastAsia="Times New Roman" w:hAnsi="Times New Roman" w:cs="Times New Roman"/>
          <w:color w:val="000000" w:themeColor="text1"/>
          <w:sz w:val="28"/>
          <w:szCs w:val="28"/>
        </w:rPr>
        <w:t>0,1=0,75 м.</w:t>
      </w:r>
    </w:p>
    <w:p w14:paraId="288C2E2E" w14:textId="13DB49D1" w:rsidR="76454338" w:rsidRPr="00211EAE" w:rsidRDefault="76454338" w:rsidP="435E8FC4">
      <w:pPr>
        <w:spacing w:line="360" w:lineRule="auto"/>
        <w:ind w:left="360" w:firstLine="540"/>
      </w:pPr>
      <w:r w:rsidRPr="00211EAE">
        <w:rPr>
          <w:rFonts w:ascii="Times New Roman" w:eastAsia="Times New Roman" w:hAnsi="Times New Roman" w:cs="Times New Roman"/>
          <w:sz w:val="28"/>
          <w:szCs w:val="28"/>
        </w:rPr>
        <w:t>Внутрішня висота ванни:</w:t>
      </w:r>
    </w:p>
    <w:p w14:paraId="1487E08B" w14:textId="416C4361" w:rsidR="76454338" w:rsidRPr="00211EAE" w:rsidRDefault="76454338" w:rsidP="435E8FC4">
      <w:pPr>
        <w:spacing w:line="360" w:lineRule="auto"/>
        <w:ind w:left="360" w:firstLine="540"/>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H</w:t>
      </w:r>
      <w:r w:rsidRPr="00211EAE">
        <w:rPr>
          <w:rFonts w:ascii="Times New Roman" w:eastAsia="Times New Roman" w:hAnsi="Times New Roman" w:cs="Times New Roman"/>
          <w:color w:val="000000" w:themeColor="text1"/>
          <w:sz w:val="28"/>
          <w:szCs w:val="28"/>
          <w:vertAlign w:val="subscript"/>
        </w:rPr>
        <w:t>вн</w:t>
      </w:r>
      <w:r w:rsidRPr="00211EAE">
        <w:rPr>
          <w:rFonts w:ascii="Times New Roman" w:eastAsia="Times New Roman" w:hAnsi="Times New Roman" w:cs="Times New Roman"/>
          <w:color w:val="000000" w:themeColor="text1"/>
          <w:sz w:val="28"/>
          <w:szCs w:val="28"/>
        </w:rPr>
        <w:t>=h</w:t>
      </w:r>
      <w:r w:rsidRPr="00211EAE">
        <w:rPr>
          <w:rFonts w:ascii="Times New Roman" w:eastAsia="Times New Roman" w:hAnsi="Times New Roman" w:cs="Times New Roman"/>
          <w:color w:val="000000" w:themeColor="text1"/>
          <w:sz w:val="28"/>
          <w:szCs w:val="28"/>
          <w:vertAlign w:val="subscript"/>
        </w:rPr>
        <w:t>п</w:t>
      </w:r>
      <w:r w:rsidRPr="00211EAE">
        <w:rPr>
          <w:rFonts w:ascii="Times New Roman" w:eastAsia="Times New Roman" w:hAnsi="Times New Roman" w:cs="Times New Roman"/>
          <w:color w:val="000000" w:themeColor="text1"/>
          <w:sz w:val="28"/>
          <w:szCs w:val="28"/>
        </w:rPr>
        <w:t>+ h</w:t>
      </w:r>
      <w:r w:rsidRPr="00211EAE">
        <w:rPr>
          <w:rFonts w:ascii="Times New Roman" w:eastAsia="Times New Roman" w:hAnsi="Times New Roman" w:cs="Times New Roman"/>
          <w:color w:val="000000" w:themeColor="text1"/>
          <w:sz w:val="28"/>
          <w:szCs w:val="28"/>
          <w:vertAlign w:val="subscript"/>
        </w:rPr>
        <w:t>1</w:t>
      </w:r>
      <w:r w:rsidRPr="00211EAE">
        <w:rPr>
          <w:rFonts w:ascii="Times New Roman" w:eastAsia="Times New Roman" w:hAnsi="Times New Roman" w:cs="Times New Roman"/>
          <w:color w:val="000000" w:themeColor="text1"/>
          <w:sz w:val="28"/>
          <w:szCs w:val="28"/>
        </w:rPr>
        <w:t>+h</w:t>
      </w:r>
      <w:r w:rsidRPr="00211EAE">
        <w:rPr>
          <w:rFonts w:ascii="Times New Roman" w:eastAsia="Times New Roman" w:hAnsi="Times New Roman" w:cs="Times New Roman"/>
          <w:color w:val="000000" w:themeColor="text1"/>
          <w:sz w:val="28"/>
          <w:szCs w:val="28"/>
          <w:vertAlign w:val="subscript"/>
        </w:rPr>
        <w:t>2</w:t>
      </w:r>
      <w:r w:rsidRPr="00211EAE">
        <w:rPr>
          <w:rFonts w:ascii="Times New Roman" w:eastAsia="Times New Roman" w:hAnsi="Times New Roman" w:cs="Times New Roman"/>
          <w:color w:val="000000" w:themeColor="text1"/>
          <w:sz w:val="28"/>
          <w:szCs w:val="28"/>
        </w:rPr>
        <w:t>+h</w:t>
      </w:r>
      <w:r w:rsidRPr="00211EAE">
        <w:rPr>
          <w:rFonts w:ascii="Times New Roman" w:eastAsia="Times New Roman" w:hAnsi="Times New Roman" w:cs="Times New Roman"/>
          <w:color w:val="000000" w:themeColor="text1"/>
          <w:sz w:val="28"/>
          <w:szCs w:val="28"/>
          <w:vertAlign w:val="subscript"/>
        </w:rPr>
        <w:t>3</w:t>
      </w:r>
    </w:p>
    <w:p w14:paraId="491B38B1" w14:textId="2670D32D" w:rsidR="76454338" w:rsidRPr="00211EAE" w:rsidRDefault="76454338" w:rsidP="435E8FC4">
      <w:pPr>
        <w:spacing w:line="360" w:lineRule="auto"/>
        <w:ind w:left="360" w:firstLine="540"/>
      </w:pPr>
      <w:r w:rsidRPr="00211EAE">
        <w:rPr>
          <w:rFonts w:ascii="Times New Roman" w:eastAsia="Times New Roman" w:hAnsi="Times New Roman" w:cs="Times New Roman"/>
          <w:color w:val="000000" w:themeColor="text1"/>
          <w:sz w:val="28"/>
          <w:szCs w:val="28"/>
        </w:rPr>
        <w:t>h</w:t>
      </w:r>
      <w:r w:rsidRPr="00211EAE">
        <w:rPr>
          <w:rFonts w:ascii="Times New Roman" w:eastAsia="Times New Roman" w:hAnsi="Times New Roman" w:cs="Times New Roman"/>
          <w:color w:val="000000" w:themeColor="text1"/>
          <w:sz w:val="28"/>
          <w:szCs w:val="28"/>
          <w:vertAlign w:val="subscript"/>
        </w:rPr>
        <w:t xml:space="preserve">п </w:t>
      </w:r>
      <w:r w:rsidRPr="00211EAE">
        <w:rPr>
          <w:rFonts w:ascii="Times New Roman" w:eastAsia="Times New Roman" w:hAnsi="Times New Roman" w:cs="Times New Roman"/>
          <w:color w:val="000000" w:themeColor="text1"/>
          <w:sz w:val="28"/>
          <w:szCs w:val="28"/>
        </w:rPr>
        <w:t xml:space="preserve">- </w:t>
      </w:r>
      <w:r w:rsidRPr="00211EAE">
        <w:rPr>
          <w:rFonts w:ascii="Times New Roman" w:eastAsia="Times New Roman" w:hAnsi="Times New Roman" w:cs="Times New Roman"/>
          <w:sz w:val="28"/>
          <w:szCs w:val="28"/>
        </w:rPr>
        <w:t>Висота підвісу</w:t>
      </w:r>
      <w:r w:rsidRPr="00211EAE">
        <w:rPr>
          <w:rFonts w:ascii="Times New Roman" w:eastAsia="Times New Roman" w:hAnsi="Times New Roman" w:cs="Times New Roman"/>
          <w:color w:val="000000" w:themeColor="text1"/>
          <w:sz w:val="28"/>
          <w:szCs w:val="28"/>
        </w:rPr>
        <w:t xml:space="preserve">; </w:t>
      </w:r>
      <w:r w:rsidRPr="00211EAE">
        <w:rPr>
          <w:rFonts w:ascii="Times New Roman" w:eastAsia="Times New Roman" w:hAnsi="Times New Roman" w:cs="Times New Roman"/>
          <w:sz w:val="28"/>
          <w:szCs w:val="28"/>
        </w:rPr>
        <w:t xml:space="preserve"> </w:t>
      </w:r>
    </w:p>
    <w:p w14:paraId="6B81009F" w14:textId="5EC83213" w:rsidR="76454338" w:rsidRPr="00211EAE" w:rsidRDefault="76454338" w:rsidP="435E8FC4">
      <w:pPr>
        <w:spacing w:line="360" w:lineRule="auto"/>
        <w:ind w:left="360" w:firstLine="540"/>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h</w:t>
      </w:r>
      <w:r w:rsidRPr="00211EAE">
        <w:rPr>
          <w:rFonts w:ascii="Times New Roman" w:eastAsia="Times New Roman" w:hAnsi="Times New Roman" w:cs="Times New Roman"/>
          <w:color w:val="000000" w:themeColor="text1"/>
          <w:sz w:val="28"/>
          <w:szCs w:val="28"/>
          <w:vertAlign w:val="subscript"/>
        </w:rPr>
        <w:t>п</w:t>
      </w:r>
      <w:r w:rsidRPr="00211EAE">
        <w:rPr>
          <w:rFonts w:ascii="Times New Roman" w:eastAsia="Times New Roman" w:hAnsi="Times New Roman" w:cs="Times New Roman"/>
          <w:color w:val="000000" w:themeColor="text1"/>
          <w:sz w:val="28"/>
          <w:szCs w:val="28"/>
        </w:rPr>
        <w:t>= 0,4м ;</w:t>
      </w:r>
    </w:p>
    <w:p w14:paraId="20B13B2D" w14:textId="6615D664" w:rsidR="76454338" w:rsidRPr="00211EAE" w:rsidRDefault="76454338" w:rsidP="435E8FC4">
      <w:pPr>
        <w:spacing w:line="360" w:lineRule="auto"/>
        <w:ind w:left="360" w:firstLine="540"/>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h</w:t>
      </w:r>
      <w:r w:rsidRPr="00211EAE">
        <w:rPr>
          <w:rFonts w:ascii="Times New Roman" w:eastAsia="Times New Roman" w:hAnsi="Times New Roman" w:cs="Times New Roman"/>
          <w:color w:val="000000" w:themeColor="text1"/>
          <w:sz w:val="28"/>
          <w:szCs w:val="28"/>
          <w:vertAlign w:val="subscript"/>
        </w:rPr>
        <w:t>1</w:t>
      </w:r>
      <w:r w:rsidRPr="00211EAE">
        <w:rPr>
          <w:rFonts w:ascii="Times New Roman" w:eastAsia="Times New Roman" w:hAnsi="Times New Roman" w:cs="Times New Roman"/>
          <w:color w:val="000000" w:themeColor="text1"/>
          <w:sz w:val="28"/>
          <w:szCs w:val="28"/>
        </w:rPr>
        <w:t xml:space="preserve">- </w:t>
      </w:r>
      <w:r w:rsidRPr="00211EAE">
        <w:rPr>
          <w:rFonts w:ascii="Times New Roman" w:eastAsia="Times New Roman" w:hAnsi="Times New Roman" w:cs="Times New Roman"/>
          <w:sz w:val="28"/>
          <w:szCs w:val="28"/>
        </w:rPr>
        <w:t>відстань від дна ванни до нижнього краю підвісу</w:t>
      </w:r>
      <w:r w:rsidRPr="00211EAE">
        <w:rPr>
          <w:rFonts w:ascii="Times New Roman" w:eastAsia="Times New Roman" w:hAnsi="Times New Roman" w:cs="Times New Roman"/>
          <w:color w:val="000000" w:themeColor="text1"/>
          <w:sz w:val="28"/>
          <w:szCs w:val="28"/>
        </w:rPr>
        <w:t>; приймаємо 0,15…0,2м; h</w:t>
      </w:r>
      <w:r w:rsidRPr="00211EAE">
        <w:rPr>
          <w:rFonts w:ascii="Times New Roman" w:eastAsia="Times New Roman" w:hAnsi="Times New Roman" w:cs="Times New Roman"/>
          <w:color w:val="000000" w:themeColor="text1"/>
          <w:sz w:val="28"/>
          <w:szCs w:val="28"/>
          <w:vertAlign w:val="subscript"/>
        </w:rPr>
        <w:t>1</w:t>
      </w:r>
      <w:r w:rsidRPr="00211EAE">
        <w:rPr>
          <w:rFonts w:ascii="Times New Roman" w:eastAsia="Times New Roman" w:hAnsi="Times New Roman" w:cs="Times New Roman"/>
          <w:color w:val="000000" w:themeColor="text1"/>
          <w:sz w:val="28"/>
          <w:szCs w:val="28"/>
        </w:rPr>
        <w:t>=0,2 м;</w:t>
      </w:r>
    </w:p>
    <w:p w14:paraId="61631C83" w14:textId="78024695" w:rsidR="76454338" w:rsidRPr="00211EAE" w:rsidRDefault="76454338" w:rsidP="435E8FC4">
      <w:pPr>
        <w:spacing w:line="360" w:lineRule="auto"/>
        <w:ind w:left="360" w:firstLine="540"/>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h</w:t>
      </w:r>
      <w:r w:rsidRPr="00211EAE">
        <w:rPr>
          <w:rFonts w:ascii="Times New Roman" w:eastAsia="Times New Roman" w:hAnsi="Times New Roman" w:cs="Times New Roman"/>
          <w:color w:val="000000" w:themeColor="text1"/>
          <w:sz w:val="28"/>
          <w:szCs w:val="28"/>
          <w:vertAlign w:val="subscript"/>
        </w:rPr>
        <w:t xml:space="preserve">2 </w:t>
      </w:r>
      <w:r w:rsidRPr="00211EAE">
        <w:rPr>
          <w:rFonts w:ascii="Times New Roman" w:eastAsia="Times New Roman" w:hAnsi="Times New Roman" w:cs="Times New Roman"/>
          <w:color w:val="000000" w:themeColor="text1"/>
          <w:sz w:val="28"/>
          <w:szCs w:val="28"/>
        </w:rPr>
        <w:t xml:space="preserve">- </w:t>
      </w:r>
      <w:r w:rsidRPr="00211EAE">
        <w:rPr>
          <w:rFonts w:ascii="Times New Roman" w:eastAsia="Times New Roman" w:hAnsi="Times New Roman" w:cs="Times New Roman"/>
          <w:sz w:val="28"/>
          <w:szCs w:val="28"/>
        </w:rPr>
        <w:t>висота електроліту над верхнім краєм підвіски</w:t>
      </w:r>
      <w:r w:rsidRPr="00211EAE">
        <w:rPr>
          <w:rFonts w:ascii="Times New Roman" w:eastAsia="Times New Roman" w:hAnsi="Times New Roman" w:cs="Times New Roman"/>
          <w:color w:val="000000" w:themeColor="text1"/>
          <w:sz w:val="28"/>
          <w:szCs w:val="28"/>
        </w:rPr>
        <w:t>; приймаємо h</w:t>
      </w:r>
      <w:r w:rsidRPr="00211EAE">
        <w:rPr>
          <w:rFonts w:ascii="Times New Roman" w:eastAsia="Times New Roman" w:hAnsi="Times New Roman" w:cs="Times New Roman"/>
          <w:color w:val="000000" w:themeColor="text1"/>
          <w:sz w:val="28"/>
          <w:szCs w:val="28"/>
          <w:vertAlign w:val="subscript"/>
        </w:rPr>
        <w:t>2</w:t>
      </w:r>
      <w:r w:rsidRPr="00211EAE">
        <w:rPr>
          <w:rFonts w:ascii="Times New Roman" w:eastAsia="Times New Roman" w:hAnsi="Times New Roman" w:cs="Times New Roman"/>
          <w:color w:val="000000" w:themeColor="text1"/>
          <w:sz w:val="28"/>
          <w:szCs w:val="28"/>
        </w:rPr>
        <w:t>=0,15 м;</w:t>
      </w:r>
    </w:p>
    <w:p w14:paraId="0EDCCC99" w14:textId="07B9C8DF" w:rsidR="196BBC3B" w:rsidRPr="00211EAE" w:rsidRDefault="196BBC3B" w:rsidP="435E8FC4">
      <w:pPr>
        <w:spacing w:line="360" w:lineRule="auto"/>
        <w:ind w:left="360" w:firstLine="540"/>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h</w:t>
      </w:r>
      <w:r w:rsidRPr="00211EAE">
        <w:rPr>
          <w:rFonts w:ascii="Times New Roman" w:eastAsia="Times New Roman" w:hAnsi="Times New Roman" w:cs="Times New Roman"/>
          <w:color w:val="000000" w:themeColor="text1"/>
          <w:sz w:val="28"/>
          <w:szCs w:val="28"/>
          <w:vertAlign w:val="subscript"/>
        </w:rPr>
        <w:t xml:space="preserve">3 </w:t>
      </w:r>
      <w:r w:rsidRPr="00211EAE">
        <w:rPr>
          <w:rFonts w:ascii="Times New Roman" w:eastAsia="Times New Roman" w:hAnsi="Times New Roman" w:cs="Times New Roman"/>
          <w:color w:val="000000" w:themeColor="text1"/>
          <w:sz w:val="28"/>
          <w:szCs w:val="28"/>
        </w:rPr>
        <w:t>-</w:t>
      </w:r>
      <w:r w:rsidRPr="00211EAE">
        <w:rPr>
          <w:rFonts w:ascii="Times New Roman" w:eastAsia="Times New Roman" w:hAnsi="Times New Roman" w:cs="Times New Roman"/>
          <w:sz w:val="28"/>
          <w:szCs w:val="28"/>
        </w:rPr>
        <w:t>відстань від поверхні дзеркала електроліту до верхнього краю бортів ванни; приймаємо</w:t>
      </w:r>
      <w:r w:rsidRPr="00211EAE">
        <w:rPr>
          <w:rFonts w:ascii="Times New Roman" w:eastAsia="Times New Roman" w:hAnsi="Times New Roman" w:cs="Times New Roman"/>
          <w:color w:val="000000" w:themeColor="text1"/>
          <w:sz w:val="28"/>
          <w:szCs w:val="28"/>
        </w:rPr>
        <w:t xml:space="preserve"> h</w:t>
      </w:r>
      <w:r w:rsidRPr="00211EAE">
        <w:rPr>
          <w:rFonts w:ascii="Times New Roman" w:eastAsia="Times New Roman" w:hAnsi="Times New Roman" w:cs="Times New Roman"/>
          <w:color w:val="000000" w:themeColor="text1"/>
          <w:sz w:val="28"/>
          <w:szCs w:val="28"/>
          <w:vertAlign w:val="subscript"/>
        </w:rPr>
        <w:t>3</w:t>
      </w:r>
      <w:r w:rsidRPr="00211EAE">
        <w:rPr>
          <w:rFonts w:ascii="Times New Roman" w:eastAsia="Times New Roman" w:hAnsi="Times New Roman" w:cs="Times New Roman"/>
          <w:color w:val="000000" w:themeColor="text1"/>
          <w:sz w:val="28"/>
          <w:szCs w:val="28"/>
        </w:rPr>
        <w:t>=0,2 м;</w:t>
      </w:r>
    </w:p>
    <w:p w14:paraId="6834C646" w14:textId="58E698F4" w:rsidR="196BBC3B" w:rsidRDefault="196BBC3B" w:rsidP="435E8FC4">
      <w:pPr>
        <w:spacing w:line="360" w:lineRule="auto"/>
        <w:ind w:left="360" w:firstLine="540"/>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en-US"/>
        </w:rPr>
        <w:t>H</w:t>
      </w:r>
      <w:r w:rsidRPr="435E8FC4">
        <w:rPr>
          <w:rFonts w:ascii="Times New Roman" w:eastAsia="Times New Roman" w:hAnsi="Times New Roman" w:cs="Times New Roman"/>
          <w:color w:val="000000" w:themeColor="text1"/>
          <w:sz w:val="28"/>
          <w:szCs w:val="28"/>
          <w:vertAlign w:val="subscript"/>
        </w:rPr>
        <w:t>вн</w:t>
      </w:r>
      <w:r w:rsidRPr="435E8FC4">
        <w:rPr>
          <w:rFonts w:ascii="Times New Roman" w:eastAsia="Times New Roman" w:hAnsi="Times New Roman" w:cs="Times New Roman"/>
          <w:color w:val="000000" w:themeColor="text1"/>
          <w:sz w:val="28"/>
          <w:szCs w:val="28"/>
        </w:rPr>
        <w:t>=0,4+0,</w:t>
      </w:r>
      <w:r w:rsidRPr="435E8FC4">
        <w:rPr>
          <w:rFonts w:ascii="Times New Roman" w:eastAsia="Times New Roman" w:hAnsi="Times New Roman" w:cs="Times New Roman"/>
          <w:color w:val="000000" w:themeColor="text1"/>
          <w:sz w:val="28"/>
          <w:szCs w:val="28"/>
          <w:lang w:val="ru-RU"/>
        </w:rPr>
        <w:t>2</w:t>
      </w:r>
      <w:r w:rsidRPr="435E8FC4">
        <w:rPr>
          <w:rFonts w:ascii="Times New Roman" w:eastAsia="Times New Roman" w:hAnsi="Times New Roman" w:cs="Times New Roman"/>
          <w:color w:val="000000" w:themeColor="text1"/>
          <w:sz w:val="28"/>
          <w:szCs w:val="28"/>
        </w:rPr>
        <w:t>+0,15+0,2=0,9</w:t>
      </w:r>
      <w:r w:rsidRPr="435E8FC4">
        <w:rPr>
          <w:rFonts w:ascii="Times New Roman" w:eastAsia="Times New Roman" w:hAnsi="Times New Roman" w:cs="Times New Roman"/>
          <w:color w:val="000000" w:themeColor="text1"/>
          <w:sz w:val="28"/>
          <w:szCs w:val="28"/>
          <w:lang w:val="ru-RU"/>
        </w:rPr>
        <w:t>5</w:t>
      </w:r>
      <w:r w:rsidRPr="435E8FC4">
        <w:rPr>
          <w:rFonts w:ascii="Times New Roman" w:eastAsia="Times New Roman" w:hAnsi="Times New Roman" w:cs="Times New Roman"/>
          <w:color w:val="000000" w:themeColor="text1"/>
          <w:sz w:val="28"/>
          <w:szCs w:val="28"/>
        </w:rPr>
        <w:t xml:space="preserve"> м</w:t>
      </w:r>
      <w:r w:rsidR="00211EAE">
        <w:rPr>
          <w:rFonts w:ascii="Times New Roman" w:eastAsia="Times New Roman" w:hAnsi="Times New Roman" w:cs="Times New Roman"/>
          <w:color w:val="000000" w:themeColor="text1"/>
          <w:sz w:val="28"/>
          <w:szCs w:val="28"/>
        </w:rPr>
        <w:t>.</w:t>
      </w:r>
    </w:p>
    <w:p w14:paraId="17B293C8" w14:textId="12E19694" w:rsidR="196BBC3B" w:rsidRDefault="196BBC3B" w:rsidP="435E8FC4">
      <w:pPr>
        <w:spacing w:line="360" w:lineRule="auto"/>
        <w:ind w:left="360" w:firstLine="540"/>
      </w:pPr>
      <w:r w:rsidRPr="435E8FC4">
        <w:rPr>
          <w:rFonts w:ascii="Times New Roman" w:eastAsia="Times New Roman" w:hAnsi="Times New Roman" w:cs="Times New Roman"/>
          <w:sz w:val="28"/>
          <w:szCs w:val="28"/>
        </w:rPr>
        <w:t>Виходячи з отриманих розрахунків, вибираємо ту ванну, яка найбільш близька за своїми габаритними розмірами:</w:t>
      </w:r>
    </w:p>
    <w:p w14:paraId="3D660AFC" w14:textId="1EA301A1" w:rsidR="196BBC3B" w:rsidRDefault="196BBC3B" w:rsidP="435E8FC4">
      <w:pPr>
        <w:spacing w:line="360" w:lineRule="auto"/>
        <w:ind w:left="360" w:firstLine="540"/>
        <w:rPr>
          <w:rFonts w:ascii="Times New Roman" w:eastAsia="Times New Roman" w:hAnsi="Times New Roman" w:cs="Times New Roman"/>
          <w:sz w:val="28"/>
          <w:szCs w:val="28"/>
        </w:rPr>
      </w:pPr>
      <w:r w:rsidRPr="435E8FC4">
        <w:rPr>
          <w:rFonts w:ascii="Times New Roman" w:eastAsia="Times New Roman" w:hAnsi="Times New Roman" w:cs="Times New Roman"/>
          <w:caps/>
          <w:color w:val="000000" w:themeColor="text1"/>
          <w:sz w:val="28"/>
          <w:szCs w:val="28"/>
          <w:lang w:val="en-US"/>
        </w:rPr>
        <w:t>L</w:t>
      </w:r>
      <w:r w:rsidRPr="435E8FC4">
        <w:rPr>
          <w:rFonts w:ascii="Times New Roman" w:eastAsia="Times New Roman" w:hAnsi="Times New Roman" w:cs="Times New Roman"/>
          <w:caps/>
          <w:color w:val="000000" w:themeColor="text1"/>
          <w:sz w:val="28"/>
          <w:szCs w:val="28"/>
          <w:lang w:val="ru-RU"/>
        </w:rPr>
        <w:t xml:space="preserve">=1600мм </w:t>
      </w:r>
      <w:r w:rsidRPr="435E8FC4">
        <w:rPr>
          <w:rFonts w:ascii="Times New Roman" w:eastAsia="Times New Roman" w:hAnsi="Times New Roman" w:cs="Times New Roman"/>
          <w:caps/>
          <w:color w:val="000000" w:themeColor="text1"/>
          <w:sz w:val="28"/>
          <w:szCs w:val="28"/>
          <w:lang w:val="en-US"/>
        </w:rPr>
        <w:t>B</w:t>
      </w:r>
      <w:r w:rsidRPr="435E8FC4">
        <w:rPr>
          <w:rFonts w:ascii="Times New Roman" w:eastAsia="Times New Roman" w:hAnsi="Times New Roman" w:cs="Times New Roman"/>
          <w:caps/>
          <w:color w:val="000000" w:themeColor="text1"/>
          <w:sz w:val="28"/>
          <w:szCs w:val="28"/>
          <w:lang w:val="ru-RU"/>
        </w:rPr>
        <w:t>=1000мм</w:t>
      </w:r>
    </w:p>
    <w:p w14:paraId="21787088" w14:textId="7C6E1D89" w:rsidR="196BBC3B" w:rsidRDefault="196BBC3B" w:rsidP="435E8FC4">
      <w:pPr>
        <w:spacing w:line="360" w:lineRule="auto"/>
        <w:ind w:left="360" w:firstLine="540"/>
        <w:rPr>
          <w:rFonts w:ascii="Times New Roman" w:eastAsia="Times New Roman" w:hAnsi="Times New Roman" w:cs="Times New Roman"/>
          <w:sz w:val="28"/>
          <w:szCs w:val="28"/>
          <w:lang w:val="ru-RU"/>
        </w:rPr>
      </w:pPr>
      <w:r w:rsidRPr="435E8FC4">
        <w:rPr>
          <w:rFonts w:ascii="Times New Roman" w:eastAsia="Times New Roman" w:hAnsi="Times New Roman" w:cs="Times New Roman"/>
          <w:caps/>
          <w:color w:val="000000" w:themeColor="text1"/>
          <w:sz w:val="28"/>
          <w:szCs w:val="28"/>
          <w:lang w:val="en-US"/>
        </w:rPr>
        <w:t>H</w:t>
      </w:r>
      <w:r w:rsidRPr="435E8FC4">
        <w:rPr>
          <w:rFonts w:ascii="Times New Roman" w:eastAsia="Times New Roman" w:hAnsi="Times New Roman" w:cs="Times New Roman"/>
          <w:caps/>
          <w:color w:val="000000" w:themeColor="text1"/>
          <w:sz w:val="28"/>
          <w:szCs w:val="28"/>
          <w:lang w:val="ru-RU"/>
        </w:rPr>
        <w:t>=1000мм.</w:t>
      </w:r>
    </w:p>
    <w:p w14:paraId="438F7EFA" w14:textId="208A1C28" w:rsidR="196BBC3B" w:rsidRPr="00211EAE" w:rsidRDefault="196BBC3B" w:rsidP="435E8FC4">
      <w:pPr>
        <w:spacing w:line="360" w:lineRule="auto"/>
        <w:ind w:left="360" w:firstLine="540"/>
      </w:pPr>
      <w:r w:rsidRPr="00211EAE">
        <w:rPr>
          <w:rFonts w:ascii="Times New Roman" w:eastAsia="Times New Roman" w:hAnsi="Times New Roman" w:cs="Times New Roman"/>
          <w:sz w:val="28"/>
          <w:szCs w:val="28"/>
        </w:rPr>
        <w:t>Так як коефіцієнт навантаження знаходиться в межах (0,75 - 0,95), то ванна буде працювати в штатному режимі. Таким чином, обрана ванна повністю відповідає нашим вимогам.</w:t>
      </w:r>
    </w:p>
    <w:p w14:paraId="78416C12" w14:textId="397966F0" w:rsidR="196BBC3B" w:rsidRPr="00211EAE" w:rsidRDefault="196BBC3B" w:rsidP="435E8FC4">
      <w:pPr>
        <w:spacing w:line="360" w:lineRule="auto"/>
        <w:ind w:left="360" w:firstLine="540"/>
      </w:pPr>
      <w:r w:rsidRPr="00211EAE">
        <w:rPr>
          <w:rFonts w:ascii="Times New Roman" w:eastAsia="Times New Roman" w:hAnsi="Times New Roman" w:cs="Times New Roman"/>
          <w:sz w:val="28"/>
          <w:szCs w:val="28"/>
        </w:rPr>
        <w:t>Позначення 66.000-08, позначення ванни по ОСТ2П-65-1-80 1808.</w:t>
      </w:r>
    </w:p>
    <w:p w14:paraId="4E6AA5B6" w14:textId="6D52B050" w:rsidR="196BBC3B" w:rsidRPr="00211EAE" w:rsidRDefault="196BBC3B" w:rsidP="435E8FC4">
      <w:pPr>
        <w:spacing w:before="240" w:after="240"/>
      </w:pPr>
      <w:r w:rsidRPr="00211EAE">
        <w:rPr>
          <w:rFonts w:ascii="Times New Roman" w:eastAsia="Times New Roman" w:hAnsi="Times New Roman" w:cs="Times New Roman"/>
          <w:sz w:val="28"/>
          <w:szCs w:val="28"/>
        </w:rPr>
        <w:t xml:space="preserve">Вага ванни: </w:t>
      </w:r>
      <w:r w:rsidRPr="00211EAE">
        <w:rPr>
          <w:rFonts w:ascii="Times New Roman" w:eastAsia="Times New Roman" w:hAnsi="Times New Roman" w:cs="Times New Roman"/>
          <w:caps/>
          <w:color w:val="000000" w:themeColor="text1"/>
          <w:sz w:val="28"/>
          <w:szCs w:val="28"/>
        </w:rPr>
        <w:t>м</w:t>
      </w:r>
      <w:r w:rsidRPr="00211EAE">
        <w:rPr>
          <w:rFonts w:ascii="Times New Roman" w:eastAsia="Times New Roman" w:hAnsi="Times New Roman" w:cs="Times New Roman"/>
          <w:caps/>
          <w:color w:val="000000" w:themeColor="text1"/>
          <w:sz w:val="28"/>
          <w:szCs w:val="28"/>
          <w:vertAlign w:val="subscript"/>
        </w:rPr>
        <w:t>в</w:t>
      </w:r>
      <w:r w:rsidRPr="00211EAE">
        <w:rPr>
          <w:rFonts w:ascii="Times New Roman" w:eastAsia="Times New Roman" w:hAnsi="Times New Roman" w:cs="Times New Roman"/>
          <w:sz w:val="28"/>
          <w:szCs w:val="28"/>
        </w:rPr>
        <w:t xml:space="preserve"> =465 кг </w:t>
      </w:r>
    </w:p>
    <w:p w14:paraId="58AC4A25" w14:textId="14E98532" w:rsidR="196BBC3B" w:rsidRPr="00211EAE" w:rsidRDefault="196BBC3B" w:rsidP="435E8FC4">
      <w:pPr>
        <w:spacing w:line="360" w:lineRule="auto"/>
      </w:pPr>
      <w:r w:rsidRPr="00211EAE">
        <w:rPr>
          <w:rFonts w:ascii="Times New Roman" w:eastAsia="Times New Roman" w:hAnsi="Times New Roman" w:cs="Times New Roman"/>
          <w:sz w:val="28"/>
          <w:szCs w:val="28"/>
        </w:rPr>
        <w:t xml:space="preserve">Вага підкладки: </w:t>
      </w:r>
      <w:r w:rsidRPr="00211EAE">
        <w:rPr>
          <w:rFonts w:ascii="Times New Roman" w:eastAsia="Times New Roman" w:hAnsi="Times New Roman" w:cs="Times New Roman"/>
          <w:caps/>
          <w:color w:val="000000" w:themeColor="text1"/>
          <w:sz w:val="28"/>
          <w:szCs w:val="28"/>
        </w:rPr>
        <w:t>м</w:t>
      </w:r>
      <w:r w:rsidRPr="00211EAE">
        <w:rPr>
          <w:rFonts w:ascii="Times New Roman" w:eastAsia="Times New Roman" w:hAnsi="Times New Roman" w:cs="Times New Roman"/>
          <w:caps/>
          <w:color w:val="000000" w:themeColor="text1"/>
          <w:sz w:val="28"/>
          <w:szCs w:val="28"/>
          <w:vertAlign w:val="subscript"/>
        </w:rPr>
        <w:t>ф</w:t>
      </w:r>
      <w:r w:rsidRPr="00211EAE">
        <w:rPr>
          <w:rFonts w:ascii="Times New Roman" w:eastAsia="Times New Roman" w:hAnsi="Times New Roman" w:cs="Times New Roman"/>
          <w:sz w:val="28"/>
          <w:szCs w:val="28"/>
        </w:rPr>
        <w:t xml:space="preserve"> =34 кг</w:t>
      </w:r>
    </w:p>
    <w:p w14:paraId="5D94C346" w14:textId="349917B5" w:rsidR="142EC5CC" w:rsidRPr="00211EAE" w:rsidRDefault="7B6FC677" w:rsidP="142EC5CC">
      <w:pPr>
        <w:spacing w:line="360" w:lineRule="auto"/>
      </w:pPr>
      <w:r w:rsidRPr="00211EAE">
        <w:rPr>
          <w:rFonts w:ascii="Times New Roman" w:eastAsia="Times New Roman" w:hAnsi="Times New Roman" w:cs="Times New Roman"/>
          <w:sz w:val="28"/>
          <w:szCs w:val="28"/>
        </w:rPr>
        <w:t xml:space="preserve">Об'єм ванни: - </w:t>
      </w:r>
      <w:r w:rsidRPr="00211EAE">
        <w:rPr>
          <w:rFonts w:ascii="Times New Roman" w:eastAsia="Times New Roman" w:hAnsi="Times New Roman" w:cs="Times New Roman"/>
          <w:caps/>
          <w:color w:val="000000" w:themeColor="text1"/>
          <w:sz w:val="28"/>
          <w:szCs w:val="28"/>
        </w:rPr>
        <w:t>v</w:t>
      </w:r>
      <w:r w:rsidRPr="00211EAE">
        <w:rPr>
          <w:rFonts w:ascii="Times New Roman" w:eastAsia="Times New Roman" w:hAnsi="Times New Roman" w:cs="Times New Roman"/>
          <w:caps/>
          <w:color w:val="000000" w:themeColor="text1"/>
          <w:sz w:val="28"/>
          <w:szCs w:val="28"/>
          <w:vertAlign w:val="subscript"/>
        </w:rPr>
        <w:t>в</w:t>
      </w:r>
      <w:r w:rsidRPr="00211EAE">
        <w:rPr>
          <w:rFonts w:ascii="Times New Roman" w:eastAsia="Times New Roman" w:hAnsi="Times New Roman" w:cs="Times New Roman"/>
          <w:sz w:val="28"/>
          <w:szCs w:val="28"/>
        </w:rPr>
        <w:t xml:space="preserve"> =1,45 м</w:t>
      </w:r>
      <w:r w:rsidRPr="00AF76A1">
        <w:rPr>
          <w:rFonts w:ascii="Times New Roman" w:eastAsia="Times New Roman" w:hAnsi="Times New Roman" w:cs="Times New Roman"/>
          <w:sz w:val="28"/>
          <w:szCs w:val="28"/>
          <w:vertAlign w:val="superscript"/>
        </w:rPr>
        <w:t>2</w:t>
      </w:r>
    </w:p>
    <w:p w14:paraId="1D6ED129" w14:textId="77777777" w:rsidR="00AF76A1" w:rsidRDefault="00AF76A1" w:rsidP="00211EAE">
      <w:pPr>
        <w:spacing w:line="360" w:lineRule="auto"/>
        <w:ind w:firstLine="708"/>
        <w:rPr>
          <w:rFonts w:ascii="Times New Roman" w:eastAsia="Times New Roman" w:hAnsi="Times New Roman" w:cs="Times New Roman"/>
          <w:sz w:val="28"/>
          <w:szCs w:val="28"/>
          <w:lang w:val="ru-RU"/>
        </w:rPr>
      </w:pPr>
    </w:p>
    <w:p w14:paraId="3860CDE1" w14:textId="4A46E93E" w:rsidR="196BBC3B" w:rsidRPr="00211EAE" w:rsidRDefault="196BBC3B" w:rsidP="00211EAE">
      <w:pPr>
        <w:spacing w:line="360" w:lineRule="auto"/>
        <w:ind w:firstLine="708"/>
        <w:rPr>
          <w:rFonts w:ascii="Times New Roman" w:eastAsia="Times New Roman" w:hAnsi="Times New Roman" w:cs="Times New Roman"/>
          <w:sz w:val="28"/>
          <w:szCs w:val="28"/>
          <w:lang w:val="ru-RU"/>
        </w:rPr>
      </w:pPr>
      <w:r w:rsidRPr="00211EAE">
        <w:rPr>
          <w:rFonts w:ascii="Times New Roman" w:eastAsia="Times New Roman" w:hAnsi="Times New Roman" w:cs="Times New Roman"/>
          <w:sz w:val="28"/>
          <w:szCs w:val="28"/>
          <w:lang w:val="ru-RU"/>
        </w:rPr>
        <w:lastRenderedPageBreak/>
        <w:t>3.4 Баланс струму</w:t>
      </w:r>
    </w:p>
    <w:p w14:paraId="1EE5073C" w14:textId="6D66E75F" w:rsidR="196BBC3B" w:rsidRPr="00211EAE" w:rsidRDefault="196BBC3B" w:rsidP="00211EAE">
      <w:pPr>
        <w:widowControl w:val="0"/>
        <w:spacing w:line="360" w:lineRule="auto"/>
        <w:ind w:firstLine="426"/>
      </w:pPr>
      <w:r w:rsidRPr="00211EAE">
        <w:rPr>
          <w:rFonts w:ascii="Times New Roman" w:eastAsia="Times New Roman" w:hAnsi="Times New Roman" w:cs="Times New Roman"/>
          <w:sz w:val="28"/>
          <w:szCs w:val="28"/>
        </w:rPr>
        <w:t>Сила струму, що протікає в ванні:</w:t>
      </w:r>
    </w:p>
    <w:p w14:paraId="757F6ACE" w14:textId="20025D11" w:rsidR="196BBC3B" w:rsidRPr="00211EAE" w:rsidRDefault="196BBC3B" w:rsidP="435E8FC4">
      <w:pPr>
        <w:widowControl w:val="0"/>
        <w:spacing w:line="360" w:lineRule="auto"/>
        <w:ind w:left="426" w:firstLine="709"/>
        <w:jc w:val="center"/>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I = i</w:t>
      </w:r>
      <w:r w:rsidRPr="00211EAE">
        <w:rPr>
          <w:rFonts w:ascii="Times New Roman" w:eastAsia="Times New Roman" w:hAnsi="Times New Roman" w:cs="Times New Roman"/>
          <w:color w:val="000000" w:themeColor="text1"/>
          <w:sz w:val="28"/>
          <w:szCs w:val="28"/>
          <w:vertAlign w:val="subscript"/>
        </w:rPr>
        <w:t>к</w:t>
      </w:r>
      <w:r w:rsidRPr="00211EAE">
        <w:rPr>
          <w:rFonts w:ascii="Times New Roman" w:eastAsia="Times New Roman" w:hAnsi="Times New Roman" w:cs="Times New Roman"/>
          <w:color w:val="000000" w:themeColor="text1"/>
          <w:sz w:val="28"/>
          <w:szCs w:val="28"/>
        </w:rPr>
        <w:t>·S</w:t>
      </w:r>
      <w:r w:rsidRPr="00211EAE">
        <w:rPr>
          <w:rFonts w:ascii="Times New Roman" w:eastAsia="Times New Roman" w:hAnsi="Times New Roman" w:cs="Times New Roman"/>
          <w:color w:val="000000" w:themeColor="text1"/>
          <w:sz w:val="28"/>
          <w:szCs w:val="28"/>
          <w:vertAlign w:val="subscript"/>
        </w:rPr>
        <w:t>сум</w:t>
      </w:r>
      <w:r w:rsidRPr="00211EAE">
        <w:rPr>
          <w:rFonts w:ascii="Times New Roman" w:eastAsia="Times New Roman" w:hAnsi="Times New Roman" w:cs="Times New Roman"/>
          <w:color w:val="000000" w:themeColor="text1"/>
          <w:sz w:val="28"/>
          <w:szCs w:val="28"/>
        </w:rPr>
        <w:t>·К ,</w:t>
      </w:r>
    </w:p>
    <w:p w14:paraId="0D6FB77B" w14:textId="61DCBB84" w:rsidR="196BBC3B" w:rsidRPr="00211EAE" w:rsidRDefault="196BBC3B" w:rsidP="435E8FC4">
      <w:pPr>
        <w:widowControl w:val="0"/>
        <w:spacing w:after="120" w:line="360" w:lineRule="auto"/>
        <w:ind w:left="426" w:firstLine="709"/>
        <w:rPr>
          <w:rFonts w:ascii="Times New Roman" w:eastAsia="Times New Roman" w:hAnsi="Times New Roman" w:cs="Times New Roman"/>
          <w:sz w:val="28"/>
          <w:szCs w:val="28"/>
        </w:rPr>
      </w:pPr>
      <w:r w:rsidRPr="00211EAE">
        <w:rPr>
          <w:rFonts w:ascii="Times New Roman" w:eastAsia="Times New Roman" w:hAnsi="Times New Roman" w:cs="Times New Roman"/>
          <w:sz w:val="28"/>
          <w:szCs w:val="28"/>
        </w:rPr>
        <w:t>Де</w:t>
      </w:r>
      <w:r w:rsidRPr="00211EAE">
        <w:rPr>
          <w:rFonts w:ascii="Times New Roman" w:eastAsia="Times New Roman" w:hAnsi="Times New Roman" w:cs="Times New Roman"/>
          <w:color w:val="000000" w:themeColor="text1"/>
          <w:sz w:val="28"/>
          <w:szCs w:val="28"/>
        </w:rPr>
        <w:t xml:space="preserve"> i</w:t>
      </w:r>
      <w:r w:rsidRPr="00211EAE">
        <w:rPr>
          <w:rFonts w:ascii="Times New Roman" w:eastAsia="Times New Roman" w:hAnsi="Times New Roman" w:cs="Times New Roman"/>
          <w:color w:val="000000" w:themeColor="text1"/>
          <w:sz w:val="28"/>
          <w:szCs w:val="28"/>
          <w:vertAlign w:val="subscript"/>
        </w:rPr>
        <w:t xml:space="preserve">к </w:t>
      </w:r>
      <w:r w:rsidRPr="00211EAE">
        <w:rPr>
          <w:rFonts w:ascii="Times New Roman" w:eastAsia="Times New Roman" w:hAnsi="Times New Roman" w:cs="Times New Roman"/>
          <w:color w:val="000000" w:themeColor="text1"/>
          <w:sz w:val="28"/>
          <w:szCs w:val="28"/>
        </w:rPr>
        <w:t xml:space="preserve">- </w:t>
      </w:r>
      <w:r w:rsidRPr="00211EAE">
        <w:rPr>
          <w:rFonts w:ascii="Times New Roman" w:eastAsia="Times New Roman" w:hAnsi="Times New Roman" w:cs="Times New Roman"/>
          <w:sz w:val="28"/>
          <w:szCs w:val="28"/>
        </w:rPr>
        <w:t>густина катодного струму дорівнює</w:t>
      </w:r>
      <w:r w:rsidRPr="00211EAE">
        <w:rPr>
          <w:rFonts w:ascii="Times New Roman" w:eastAsia="Times New Roman" w:hAnsi="Times New Roman" w:cs="Times New Roman"/>
          <w:color w:val="000000" w:themeColor="text1"/>
          <w:sz w:val="28"/>
          <w:szCs w:val="28"/>
        </w:rPr>
        <w:t xml:space="preserve"> 3 А/дм</w:t>
      </w:r>
      <w:r w:rsidRPr="00211EAE">
        <w:rPr>
          <w:rFonts w:ascii="Times New Roman" w:eastAsia="Times New Roman" w:hAnsi="Times New Roman" w:cs="Times New Roman"/>
          <w:color w:val="000000" w:themeColor="text1"/>
          <w:sz w:val="28"/>
          <w:szCs w:val="28"/>
          <w:vertAlign w:val="superscript"/>
        </w:rPr>
        <w:t>2</w:t>
      </w:r>
      <w:r w:rsidRPr="00211EAE">
        <w:rPr>
          <w:rFonts w:ascii="Times New Roman" w:eastAsia="Times New Roman" w:hAnsi="Times New Roman" w:cs="Times New Roman"/>
          <w:color w:val="000000" w:themeColor="text1"/>
          <w:sz w:val="28"/>
          <w:szCs w:val="28"/>
        </w:rPr>
        <w:t xml:space="preserve"> = 300 А/м</w:t>
      </w:r>
      <w:r w:rsidRPr="00211EAE">
        <w:rPr>
          <w:rFonts w:ascii="Times New Roman" w:eastAsia="Times New Roman" w:hAnsi="Times New Roman" w:cs="Times New Roman"/>
          <w:color w:val="000000" w:themeColor="text1"/>
          <w:sz w:val="28"/>
          <w:szCs w:val="28"/>
          <w:vertAlign w:val="superscript"/>
        </w:rPr>
        <w:t>2</w:t>
      </w:r>
      <w:r w:rsidRPr="00211EAE">
        <w:rPr>
          <w:rFonts w:ascii="Times New Roman" w:eastAsia="Times New Roman" w:hAnsi="Times New Roman" w:cs="Times New Roman"/>
          <w:color w:val="000000" w:themeColor="text1"/>
          <w:sz w:val="28"/>
          <w:szCs w:val="28"/>
        </w:rPr>
        <w:t xml:space="preserve">; К – </w:t>
      </w:r>
      <w:r w:rsidRPr="00211EAE">
        <w:rPr>
          <w:rFonts w:ascii="Times New Roman" w:eastAsia="Times New Roman" w:hAnsi="Times New Roman" w:cs="Times New Roman"/>
          <w:sz w:val="28"/>
          <w:szCs w:val="28"/>
        </w:rPr>
        <w:t>Коефіцієнт, що враховує площу контакту</w:t>
      </w:r>
      <w:r w:rsidRPr="00211EAE">
        <w:rPr>
          <w:rFonts w:ascii="Times New Roman" w:eastAsia="Times New Roman" w:hAnsi="Times New Roman" w:cs="Times New Roman"/>
          <w:color w:val="000000" w:themeColor="text1"/>
          <w:sz w:val="28"/>
          <w:szCs w:val="28"/>
        </w:rPr>
        <w:t xml:space="preserve"> (1,1); S</w:t>
      </w:r>
      <w:r w:rsidRPr="00211EAE">
        <w:rPr>
          <w:rFonts w:ascii="Times New Roman" w:eastAsia="Times New Roman" w:hAnsi="Times New Roman" w:cs="Times New Roman"/>
          <w:color w:val="000000" w:themeColor="text1"/>
          <w:sz w:val="28"/>
          <w:szCs w:val="28"/>
          <w:vertAlign w:val="subscript"/>
        </w:rPr>
        <w:t>сум</w:t>
      </w:r>
      <w:r w:rsidRPr="00211EAE">
        <w:rPr>
          <w:rFonts w:ascii="Times New Roman" w:eastAsia="Times New Roman" w:hAnsi="Times New Roman" w:cs="Times New Roman"/>
          <w:color w:val="000000" w:themeColor="text1"/>
          <w:sz w:val="28"/>
          <w:szCs w:val="28"/>
        </w:rPr>
        <w:t xml:space="preserve"> - </w:t>
      </w:r>
      <w:r w:rsidRPr="00211EAE">
        <w:rPr>
          <w:rFonts w:ascii="Times New Roman" w:eastAsia="Times New Roman" w:hAnsi="Times New Roman" w:cs="Times New Roman"/>
          <w:sz w:val="28"/>
          <w:szCs w:val="28"/>
        </w:rPr>
        <w:t>Загальна площа покритої поверхні деталей</w:t>
      </w:r>
      <w:r w:rsidRPr="00211EAE">
        <w:rPr>
          <w:rFonts w:ascii="Times New Roman" w:eastAsia="Times New Roman" w:hAnsi="Times New Roman" w:cs="Times New Roman"/>
          <w:color w:val="000000" w:themeColor="text1"/>
          <w:sz w:val="28"/>
          <w:szCs w:val="28"/>
        </w:rPr>
        <w:t xml:space="preserve"> S = 0,564м </w:t>
      </w:r>
      <w:r w:rsidRPr="00211EAE">
        <w:rPr>
          <w:rFonts w:ascii="Times New Roman" w:eastAsia="Times New Roman" w:hAnsi="Times New Roman" w:cs="Times New Roman"/>
          <w:sz w:val="28"/>
          <w:szCs w:val="28"/>
        </w:rPr>
        <w:t>і неізольована частина поверхні занурювальної підвіски</w:t>
      </w:r>
      <w:r w:rsidRPr="00211EAE">
        <w:rPr>
          <w:rFonts w:ascii="Times New Roman" w:eastAsia="Times New Roman" w:hAnsi="Times New Roman" w:cs="Times New Roman"/>
          <w:color w:val="000000" w:themeColor="text1"/>
          <w:sz w:val="28"/>
          <w:szCs w:val="28"/>
        </w:rPr>
        <w:t xml:space="preserve"> S</w:t>
      </w:r>
      <w:r w:rsidRPr="00211EAE">
        <w:rPr>
          <w:rFonts w:ascii="Times New Roman" w:eastAsia="Times New Roman" w:hAnsi="Times New Roman" w:cs="Times New Roman"/>
          <w:color w:val="000000" w:themeColor="text1"/>
          <w:sz w:val="28"/>
          <w:szCs w:val="28"/>
          <w:vertAlign w:val="subscript"/>
        </w:rPr>
        <w:t>2</w:t>
      </w:r>
      <w:r w:rsidRPr="00211EAE">
        <w:rPr>
          <w:rFonts w:ascii="Times New Roman" w:eastAsia="Times New Roman" w:hAnsi="Times New Roman" w:cs="Times New Roman"/>
          <w:color w:val="000000" w:themeColor="text1"/>
          <w:sz w:val="28"/>
          <w:szCs w:val="28"/>
        </w:rPr>
        <w:t>, м</w:t>
      </w:r>
      <w:r w:rsidRPr="00211EAE">
        <w:rPr>
          <w:rFonts w:ascii="Times New Roman" w:eastAsia="Times New Roman" w:hAnsi="Times New Roman" w:cs="Times New Roman"/>
          <w:color w:val="000000" w:themeColor="text1"/>
          <w:sz w:val="28"/>
          <w:szCs w:val="28"/>
          <w:vertAlign w:val="superscript"/>
        </w:rPr>
        <w:t>2</w:t>
      </w:r>
      <w:r w:rsidRPr="00211EAE">
        <w:rPr>
          <w:rFonts w:ascii="Times New Roman" w:eastAsia="Times New Roman" w:hAnsi="Times New Roman" w:cs="Times New Roman"/>
          <w:color w:val="000000" w:themeColor="text1"/>
          <w:sz w:val="28"/>
          <w:szCs w:val="28"/>
        </w:rPr>
        <w:t xml:space="preserve">. </w:t>
      </w:r>
      <w:r w:rsidRPr="00211EAE">
        <w:rPr>
          <w:rFonts w:ascii="Times New Roman" w:eastAsia="Times New Roman" w:hAnsi="Times New Roman" w:cs="Times New Roman"/>
          <w:sz w:val="28"/>
          <w:szCs w:val="28"/>
        </w:rPr>
        <w:t>Значення</w:t>
      </w:r>
      <w:r w:rsidRPr="00211EAE">
        <w:rPr>
          <w:rFonts w:ascii="Times New Roman" w:eastAsia="Times New Roman" w:hAnsi="Times New Roman" w:cs="Times New Roman"/>
          <w:color w:val="000000" w:themeColor="text1"/>
          <w:sz w:val="28"/>
          <w:szCs w:val="28"/>
        </w:rPr>
        <w:t xml:space="preserve"> S</w:t>
      </w:r>
      <w:r w:rsidRPr="00211EAE">
        <w:rPr>
          <w:rFonts w:ascii="Times New Roman" w:eastAsia="Times New Roman" w:hAnsi="Times New Roman" w:cs="Times New Roman"/>
          <w:color w:val="000000" w:themeColor="text1"/>
          <w:sz w:val="28"/>
          <w:szCs w:val="28"/>
          <w:vertAlign w:val="subscript"/>
        </w:rPr>
        <w:t>2</w:t>
      </w:r>
      <w:r w:rsidRPr="00211EAE">
        <w:rPr>
          <w:rFonts w:ascii="Times New Roman" w:eastAsia="Times New Roman" w:hAnsi="Times New Roman" w:cs="Times New Roman"/>
          <w:sz w:val="28"/>
          <w:szCs w:val="28"/>
        </w:rPr>
        <w:t>зазвичай береться за рівне  3....15% величини</w:t>
      </w:r>
      <w:r w:rsidRPr="00211EAE">
        <w:rPr>
          <w:rFonts w:ascii="Times New Roman" w:eastAsia="Times New Roman" w:hAnsi="Times New Roman" w:cs="Times New Roman"/>
          <w:color w:val="000000" w:themeColor="text1"/>
          <w:sz w:val="28"/>
          <w:szCs w:val="28"/>
        </w:rPr>
        <w:t xml:space="preserve"> S=10%.</w:t>
      </w:r>
    </w:p>
    <w:p w14:paraId="33B7BE1E" w14:textId="10FC3F54" w:rsidR="181F5ECF" w:rsidRPr="00211EAE" w:rsidRDefault="181F5ECF" w:rsidP="435E8FC4">
      <w:pPr>
        <w:widowControl w:val="0"/>
        <w:spacing w:line="360" w:lineRule="auto"/>
        <w:ind w:left="426" w:firstLine="709"/>
        <w:jc w:val="center"/>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S</w:t>
      </w:r>
      <w:r w:rsidRPr="00211EAE">
        <w:rPr>
          <w:rFonts w:ascii="Times New Roman" w:eastAsia="Times New Roman" w:hAnsi="Times New Roman" w:cs="Times New Roman"/>
          <w:color w:val="000000" w:themeColor="text1"/>
          <w:sz w:val="28"/>
          <w:szCs w:val="28"/>
          <w:vertAlign w:val="subscript"/>
        </w:rPr>
        <w:t>сум</w:t>
      </w:r>
      <w:r w:rsidRPr="00211EAE">
        <w:rPr>
          <w:rFonts w:ascii="Times New Roman" w:eastAsia="Times New Roman" w:hAnsi="Times New Roman" w:cs="Times New Roman"/>
          <w:color w:val="000000" w:themeColor="text1"/>
          <w:sz w:val="28"/>
          <w:szCs w:val="28"/>
        </w:rPr>
        <w:t xml:space="preserve"> = ( S + S</w:t>
      </w:r>
      <w:r w:rsidRPr="00211EAE">
        <w:rPr>
          <w:rFonts w:ascii="Times New Roman" w:eastAsia="Times New Roman" w:hAnsi="Times New Roman" w:cs="Times New Roman"/>
          <w:color w:val="000000" w:themeColor="text1"/>
          <w:sz w:val="28"/>
          <w:szCs w:val="28"/>
          <w:vertAlign w:val="subscript"/>
        </w:rPr>
        <w:t>2</w:t>
      </w:r>
      <w:r w:rsidRPr="00211EAE">
        <w:rPr>
          <w:rFonts w:ascii="Times New Roman" w:eastAsia="Times New Roman" w:hAnsi="Times New Roman" w:cs="Times New Roman"/>
          <w:color w:val="000000" w:themeColor="text1"/>
          <w:sz w:val="28"/>
          <w:szCs w:val="28"/>
        </w:rPr>
        <w:t>) · n</w:t>
      </w:r>
      <w:r w:rsidRPr="00211EAE">
        <w:rPr>
          <w:rFonts w:ascii="Times New Roman" w:eastAsia="Times New Roman" w:hAnsi="Times New Roman" w:cs="Times New Roman"/>
          <w:color w:val="000000" w:themeColor="text1"/>
          <w:sz w:val="28"/>
          <w:szCs w:val="28"/>
          <w:vertAlign w:val="subscript"/>
        </w:rPr>
        <w:t>п</w:t>
      </w:r>
      <w:r w:rsidRPr="00211EAE">
        <w:rPr>
          <w:rFonts w:ascii="Times New Roman" w:eastAsia="Times New Roman" w:hAnsi="Times New Roman" w:cs="Times New Roman"/>
          <w:color w:val="000000" w:themeColor="text1"/>
          <w:sz w:val="28"/>
          <w:szCs w:val="28"/>
        </w:rPr>
        <w:t xml:space="preserve"> ,</w:t>
      </w:r>
    </w:p>
    <w:p w14:paraId="52A273D5" w14:textId="48969361" w:rsidR="181F5ECF" w:rsidRPr="00211EAE" w:rsidRDefault="181F5ECF" w:rsidP="435E8FC4">
      <w:pPr>
        <w:widowControl w:val="0"/>
        <w:spacing w:after="120" w:line="360" w:lineRule="auto"/>
        <w:ind w:left="426" w:firstLine="709"/>
        <w:rPr>
          <w:rFonts w:ascii="Times New Roman" w:eastAsia="Times New Roman" w:hAnsi="Times New Roman" w:cs="Times New Roman"/>
          <w:sz w:val="28"/>
          <w:szCs w:val="28"/>
        </w:rPr>
      </w:pPr>
      <w:r w:rsidRPr="00211EAE">
        <w:rPr>
          <w:rFonts w:ascii="Times New Roman" w:eastAsia="Times New Roman" w:hAnsi="Times New Roman" w:cs="Times New Roman"/>
          <w:sz w:val="28"/>
          <w:szCs w:val="28"/>
        </w:rPr>
        <w:t>Де</w:t>
      </w:r>
      <w:r w:rsidRPr="00211EAE">
        <w:rPr>
          <w:rFonts w:ascii="Times New Roman" w:eastAsia="Times New Roman" w:hAnsi="Times New Roman" w:cs="Times New Roman"/>
          <w:color w:val="000000" w:themeColor="text1"/>
          <w:sz w:val="28"/>
          <w:szCs w:val="28"/>
        </w:rPr>
        <w:t xml:space="preserve"> n</w:t>
      </w:r>
      <w:r w:rsidRPr="00211EAE">
        <w:rPr>
          <w:rFonts w:ascii="Times New Roman" w:eastAsia="Times New Roman" w:hAnsi="Times New Roman" w:cs="Times New Roman"/>
          <w:color w:val="000000" w:themeColor="text1"/>
          <w:sz w:val="28"/>
          <w:szCs w:val="28"/>
          <w:vertAlign w:val="subscript"/>
        </w:rPr>
        <w:t>п</w:t>
      </w:r>
      <w:r w:rsidRPr="00211EAE">
        <w:rPr>
          <w:rFonts w:ascii="Times New Roman" w:eastAsia="Times New Roman" w:hAnsi="Times New Roman" w:cs="Times New Roman"/>
          <w:color w:val="000000" w:themeColor="text1"/>
          <w:sz w:val="28"/>
          <w:szCs w:val="28"/>
        </w:rPr>
        <w:t xml:space="preserve"> – </w:t>
      </w:r>
      <w:r w:rsidRPr="00211EAE">
        <w:rPr>
          <w:rFonts w:ascii="Times New Roman" w:eastAsia="Times New Roman" w:hAnsi="Times New Roman" w:cs="Times New Roman"/>
          <w:sz w:val="28"/>
          <w:szCs w:val="28"/>
        </w:rPr>
        <w:t>Кількість підвісок з деталями в одній ванні, шт.</w:t>
      </w:r>
    </w:p>
    <w:p w14:paraId="7122EEE1" w14:textId="702F471A" w:rsidR="181F5ECF" w:rsidRPr="00211EAE" w:rsidRDefault="181F5ECF" w:rsidP="435E8FC4">
      <w:pPr>
        <w:widowControl w:val="0"/>
        <w:spacing w:after="120" w:line="360" w:lineRule="auto"/>
        <w:ind w:left="426" w:firstLine="709"/>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S</w:t>
      </w:r>
      <w:r w:rsidRPr="00211EAE">
        <w:rPr>
          <w:rFonts w:ascii="Times New Roman" w:eastAsia="Times New Roman" w:hAnsi="Times New Roman" w:cs="Times New Roman"/>
          <w:color w:val="000000" w:themeColor="text1"/>
          <w:sz w:val="28"/>
          <w:szCs w:val="28"/>
          <w:vertAlign w:val="subscript"/>
        </w:rPr>
        <w:t>сум</w:t>
      </w:r>
      <w:r w:rsidRPr="00211EAE">
        <w:rPr>
          <w:rFonts w:ascii="Times New Roman" w:eastAsia="Times New Roman" w:hAnsi="Times New Roman" w:cs="Times New Roman"/>
          <w:color w:val="000000" w:themeColor="text1"/>
          <w:sz w:val="28"/>
          <w:szCs w:val="28"/>
        </w:rPr>
        <w:t xml:space="preserve"> = (0,564 + 0,05) · 1 = 0,62м</w:t>
      </w:r>
      <w:r w:rsidRPr="00211EAE">
        <w:rPr>
          <w:rFonts w:ascii="Times New Roman" w:eastAsia="Times New Roman" w:hAnsi="Times New Roman" w:cs="Times New Roman"/>
          <w:color w:val="000000" w:themeColor="text1"/>
          <w:sz w:val="28"/>
          <w:szCs w:val="28"/>
          <w:vertAlign w:val="superscript"/>
        </w:rPr>
        <w:t>2</w:t>
      </w:r>
    </w:p>
    <w:p w14:paraId="6D55E7EC" w14:textId="16D1FC6C" w:rsidR="181F5ECF" w:rsidRPr="00211EAE" w:rsidRDefault="181F5ECF" w:rsidP="435E8FC4">
      <w:pPr>
        <w:widowControl w:val="0"/>
        <w:spacing w:line="360" w:lineRule="auto"/>
        <w:ind w:left="426" w:firstLine="709"/>
      </w:pPr>
      <w:r w:rsidRPr="00211EAE">
        <w:rPr>
          <w:rFonts w:ascii="Times New Roman" w:eastAsia="Times New Roman" w:hAnsi="Times New Roman" w:cs="Times New Roman"/>
          <w:sz w:val="28"/>
          <w:szCs w:val="28"/>
        </w:rPr>
        <w:t>Отже, сила струму, що протікає в ванні, дорівнює:</w:t>
      </w:r>
    </w:p>
    <w:p w14:paraId="3EE549C6" w14:textId="0BE3DD73" w:rsidR="181F5ECF" w:rsidRPr="00211EAE" w:rsidRDefault="181F5ECF" w:rsidP="435E8FC4">
      <w:pPr>
        <w:widowControl w:val="0"/>
        <w:spacing w:line="360" w:lineRule="auto"/>
        <w:ind w:left="426" w:firstLine="709"/>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I = 300 · 0,62 · 1,1 = 205 А</w:t>
      </w:r>
    </w:p>
    <w:p w14:paraId="4D2BC74F" w14:textId="0DD303B1" w:rsidR="181F5ECF" w:rsidRPr="00211EAE" w:rsidRDefault="181F5ECF" w:rsidP="435E8FC4">
      <w:pPr>
        <w:widowControl w:val="0"/>
        <w:spacing w:line="360" w:lineRule="auto"/>
        <w:ind w:left="426" w:firstLine="709"/>
      </w:pPr>
      <w:r w:rsidRPr="00211EAE">
        <w:rPr>
          <w:rFonts w:ascii="Times New Roman" w:eastAsia="Times New Roman" w:hAnsi="Times New Roman" w:cs="Times New Roman"/>
          <w:sz w:val="28"/>
          <w:szCs w:val="28"/>
        </w:rPr>
        <w:t>На електродах протікають такі електрохімічні процеси:</w:t>
      </w:r>
    </w:p>
    <w:p w14:paraId="4CB0ECCB" w14:textId="54872051" w:rsidR="6A3345FB" w:rsidRDefault="6A3345FB" w:rsidP="004465C6">
      <w:pPr>
        <w:widowControl w:val="0"/>
        <w:spacing w:line="360" w:lineRule="auto"/>
        <w:ind w:left="2831" w:firstLine="709"/>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ru-RU"/>
        </w:rPr>
        <w:t xml:space="preserve">К:  1. </w:t>
      </w:r>
      <w:r w:rsidRPr="435E8FC4">
        <w:rPr>
          <w:rFonts w:ascii="Times New Roman" w:eastAsia="Times New Roman" w:hAnsi="Times New Roman" w:cs="Times New Roman"/>
          <w:color w:val="000000" w:themeColor="text1"/>
          <w:sz w:val="28"/>
          <w:szCs w:val="28"/>
          <w:lang w:val="en-US"/>
        </w:rPr>
        <w:t>Ni</w:t>
      </w:r>
      <w:r w:rsidRPr="435E8FC4">
        <w:rPr>
          <w:rFonts w:ascii="Times New Roman" w:eastAsia="Times New Roman" w:hAnsi="Times New Roman" w:cs="Times New Roman"/>
          <w:color w:val="000000" w:themeColor="text1"/>
          <w:sz w:val="28"/>
          <w:szCs w:val="28"/>
          <w:vertAlign w:val="superscript"/>
          <w:lang w:val="ru-RU"/>
        </w:rPr>
        <w:t>2+</w:t>
      </w:r>
      <w:r w:rsidRPr="435E8FC4">
        <w:rPr>
          <w:rFonts w:ascii="Times New Roman" w:eastAsia="Times New Roman" w:hAnsi="Times New Roman" w:cs="Times New Roman"/>
          <w:color w:val="000000" w:themeColor="text1"/>
          <w:sz w:val="28"/>
          <w:szCs w:val="28"/>
          <w:lang w:val="ru-RU"/>
        </w:rPr>
        <w:t xml:space="preserve"> + 2</w:t>
      </w:r>
      <w:r w:rsidRPr="435E8FC4">
        <w:rPr>
          <w:rFonts w:ascii="Times New Roman" w:eastAsia="Times New Roman" w:hAnsi="Times New Roman" w:cs="Times New Roman"/>
          <w:color w:val="000000" w:themeColor="text1"/>
          <w:sz w:val="28"/>
          <w:szCs w:val="28"/>
          <w:lang w:val="en-US"/>
        </w:rPr>
        <w:t>e</w:t>
      </w:r>
      <w:r w:rsidRPr="435E8FC4">
        <w:rPr>
          <w:rFonts w:ascii="Times New Roman" w:eastAsia="Times New Roman" w:hAnsi="Times New Roman" w:cs="Times New Roman"/>
          <w:color w:val="000000" w:themeColor="text1"/>
          <w:sz w:val="28"/>
          <w:szCs w:val="28"/>
          <w:lang w:val="ru-RU"/>
        </w:rPr>
        <w:t xml:space="preserve"> = </w:t>
      </w:r>
      <w:r w:rsidRPr="435E8FC4">
        <w:rPr>
          <w:rFonts w:ascii="Times New Roman" w:eastAsia="Times New Roman" w:hAnsi="Times New Roman" w:cs="Times New Roman"/>
          <w:color w:val="000000" w:themeColor="text1"/>
          <w:sz w:val="28"/>
          <w:szCs w:val="28"/>
          <w:lang w:val="en-US"/>
        </w:rPr>
        <w:t>Ni</w:t>
      </w:r>
      <w:r w:rsidRPr="435E8FC4">
        <w:rPr>
          <w:rFonts w:ascii="Times New Roman" w:eastAsia="Times New Roman" w:hAnsi="Times New Roman" w:cs="Times New Roman"/>
          <w:color w:val="000000" w:themeColor="text1"/>
          <w:sz w:val="28"/>
          <w:szCs w:val="28"/>
          <w:vertAlign w:val="superscript"/>
          <w:lang w:val="ru-RU"/>
        </w:rPr>
        <w:t>0</w:t>
      </w:r>
      <w:r w:rsidRPr="435E8FC4">
        <w:rPr>
          <w:rFonts w:ascii="Times New Roman" w:eastAsia="Times New Roman" w:hAnsi="Times New Roman" w:cs="Times New Roman"/>
          <w:color w:val="000000" w:themeColor="text1"/>
          <w:sz w:val="28"/>
          <w:szCs w:val="28"/>
          <w:lang w:val="ru-RU"/>
        </w:rPr>
        <w:t xml:space="preserve"> </w:t>
      </w:r>
      <w:r>
        <w:tab/>
      </w:r>
      <w:r w:rsidRPr="435E8FC4">
        <w:rPr>
          <w:rFonts w:ascii="Times New Roman" w:eastAsia="Times New Roman" w:hAnsi="Times New Roman" w:cs="Times New Roman"/>
          <w:color w:val="000000" w:themeColor="text1"/>
          <w:sz w:val="28"/>
          <w:szCs w:val="28"/>
          <w:lang w:val="ru-RU"/>
        </w:rPr>
        <w:t>( 98% )</w:t>
      </w:r>
    </w:p>
    <w:p w14:paraId="1A87F893" w14:textId="60C7B42B" w:rsidR="6A3345FB" w:rsidRDefault="6A3345FB" w:rsidP="435E8FC4">
      <w:pPr>
        <w:pStyle w:val="a4"/>
        <w:widowControl w:val="0"/>
        <w:numPr>
          <w:ilvl w:val="0"/>
          <w:numId w:val="35"/>
        </w:numPr>
        <w:spacing w:line="360" w:lineRule="auto"/>
        <w:ind w:left="426" w:right="284" w:firstLine="709"/>
        <w:jc w:val="center"/>
        <w:rPr>
          <w:rFonts w:ascii="Segoe UI" w:eastAsia="Segoe UI" w:hAnsi="Segoe UI" w:cs="Segoe UI"/>
          <w:color w:val="000000" w:themeColor="text1"/>
          <w:sz w:val="28"/>
          <w:szCs w:val="28"/>
          <w:lang w:val="ru-RU"/>
        </w:rPr>
      </w:pPr>
      <w:r w:rsidRPr="435E8FC4">
        <w:rPr>
          <w:rFonts w:ascii="Segoe UI" w:eastAsia="Segoe UI" w:hAnsi="Segoe UI" w:cs="Segoe UI"/>
          <w:color w:val="000000" w:themeColor="text1"/>
          <w:sz w:val="28"/>
          <w:szCs w:val="28"/>
          <w:lang w:val="en-US"/>
        </w:rPr>
        <w:t>2H</w:t>
      </w:r>
      <w:r w:rsidRPr="435E8FC4">
        <w:rPr>
          <w:rFonts w:ascii="Segoe UI" w:eastAsia="Segoe UI" w:hAnsi="Segoe UI" w:cs="Segoe UI"/>
          <w:color w:val="000000" w:themeColor="text1"/>
          <w:sz w:val="28"/>
          <w:szCs w:val="28"/>
          <w:vertAlign w:val="superscript"/>
          <w:lang w:val="en-US"/>
        </w:rPr>
        <w:t>+</w:t>
      </w:r>
      <w:r w:rsidRPr="435E8FC4">
        <w:rPr>
          <w:rFonts w:ascii="Segoe UI" w:eastAsia="Segoe UI" w:hAnsi="Segoe UI" w:cs="Segoe UI"/>
          <w:color w:val="000000" w:themeColor="text1"/>
          <w:sz w:val="28"/>
          <w:szCs w:val="28"/>
          <w:lang w:val="en-US"/>
        </w:rPr>
        <w:t xml:space="preserve"> + 2e = H</w:t>
      </w:r>
      <w:r w:rsidRPr="435E8FC4">
        <w:rPr>
          <w:rFonts w:ascii="Segoe UI" w:eastAsia="Segoe UI" w:hAnsi="Segoe UI" w:cs="Segoe UI"/>
          <w:color w:val="000000" w:themeColor="text1"/>
          <w:sz w:val="28"/>
          <w:szCs w:val="28"/>
          <w:vertAlign w:val="subscript"/>
          <w:lang w:val="en-US"/>
        </w:rPr>
        <w:t>2</w:t>
      </w:r>
      <w:r w:rsidRPr="435E8FC4">
        <w:rPr>
          <w:rFonts w:ascii="Segoe UI" w:eastAsia="Segoe UI" w:hAnsi="Segoe UI" w:cs="Segoe UI"/>
          <w:color w:val="000000" w:themeColor="text1"/>
          <w:sz w:val="28"/>
          <w:szCs w:val="28"/>
          <w:lang w:val="en-US"/>
        </w:rPr>
        <w:t xml:space="preserve">   </w:t>
      </w:r>
      <w:r>
        <w:tab/>
      </w:r>
      <w:r w:rsidRPr="435E8FC4">
        <w:rPr>
          <w:rFonts w:ascii="Segoe UI" w:eastAsia="Segoe UI" w:hAnsi="Segoe UI" w:cs="Segoe UI"/>
          <w:color w:val="000000" w:themeColor="text1"/>
          <w:sz w:val="28"/>
          <w:szCs w:val="28"/>
          <w:lang w:val="en-US"/>
        </w:rPr>
        <w:t>(2% )</w:t>
      </w:r>
    </w:p>
    <w:p w14:paraId="500BD460" w14:textId="6857BC0C" w:rsidR="6A3345FB" w:rsidRDefault="6A3345FB" w:rsidP="435E8FC4">
      <w:pPr>
        <w:widowControl w:val="0"/>
        <w:spacing w:line="360" w:lineRule="auto"/>
        <w:ind w:left="426" w:firstLine="709"/>
        <w:jc w:val="center"/>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ru-RU"/>
        </w:rPr>
        <w:t xml:space="preserve">А:  3. </w:t>
      </w:r>
      <w:r w:rsidRPr="435E8FC4">
        <w:rPr>
          <w:rFonts w:ascii="Times New Roman" w:eastAsia="Times New Roman" w:hAnsi="Times New Roman" w:cs="Times New Roman"/>
          <w:color w:val="000000" w:themeColor="text1"/>
          <w:sz w:val="28"/>
          <w:szCs w:val="28"/>
          <w:lang w:val="en-US"/>
        </w:rPr>
        <w:t>Ni</w:t>
      </w:r>
      <w:r w:rsidRPr="435E8FC4">
        <w:rPr>
          <w:rFonts w:ascii="Times New Roman" w:eastAsia="Times New Roman" w:hAnsi="Times New Roman" w:cs="Times New Roman"/>
          <w:color w:val="000000" w:themeColor="text1"/>
          <w:sz w:val="28"/>
          <w:szCs w:val="28"/>
          <w:vertAlign w:val="superscript"/>
          <w:lang w:val="ru-RU"/>
        </w:rPr>
        <w:t>0</w:t>
      </w:r>
      <w:r w:rsidRPr="435E8FC4">
        <w:rPr>
          <w:rFonts w:ascii="Times New Roman" w:eastAsia="Times New Roman" w:hAnsi="Times New Roman" w:cs="Times New Roman"/>
          <w:color w:val="000000" w:themeColor="text1"/>
          <w:sz w:val="28"/>
          <w:szCs w:val="28"/>
          <w:lang w:val="ru-RU"/>
        </w:rPr>
        <w:t xml:space="preserve"> = </w:t>
      </w:r>
      <w:r w:rsidRPr="435E8FC4">
        <w:rPr>
          <w:rFonts w:ascii="Times New Roman" w:eastAsia="Times New Roman" w:hAnsi="Times New Roman" w:cs="Times New Roman"/>
          <w:color w:val="000000" w:themeColor="text1"/>
          <w:sz w:val="28"/>
          <w:szCs w:val="28"/>
          <w:lang w:val="en-US"/>
        </w:rPr>
        <w:t>Ni</w:t>
      </w:r>
      <w:r w:rsidRPr="435E8FC4">
        <w:rPr>
          <w:rFonts w:ascii="Times New Roman" w:eastAsia="Times New Roman" w:hAnsi="Times New Roman" w:cs="Times New Roman"/>
          <w:color w:val="000000" w:themeColor="text1"/>
          <w:sz w:val="28"/>
          <w:szCs w:val="28"/>
          <w:vertAlign w:val="superscript"/>
          <w:lang w:val="ru-RU"/>
        </w:rPr>
        <w:t>2+</w:t>
      </w:r>
      <w:r w:rsidRPr="435E8FC4">
        <w:rPr>
          <w:rFonts w:ascii="Times New Roman" w:eastAsia="Times New Roman" w:hAnsi="Times New Roman" w:cs="Times New Roman"/>
          <w:color w:val="000000" w:themeColor="text1"/>
          <w:sz w:val="28"/>
          <w:szCs w:val="28"/>
          <w:lang w:val="ru-RU"/>
        </w:rPr>
        <w:t xml:space="preserve"> + 2е      (100% )</w:t>
      </w:r>
    </w:p>
    <w:p w14:paraId="6419B908" w14:textId="5AD68788" w:rsidR="6A3345FB" w:rsidRDefault="6A3345FB" w:rsidP="435E8FC4">
      <w:pPr>
        <w:widowControl w:val="0"/>
        <w:spacing w:line="360" w:lineRule="auto"/>
        <w:ind w:left="426" w:firstLine="709"/>
        <w:jc w:val="both"/>
      </w:pPr>
      <w:r w:rsidRPr="435E8FC4">
        <w:rPr>
          <w:rFonts w:ascii="Times New Roman" w:eastAsia="Times New Roman" w:hAnsi="Times New Roman" w:cs="Times New Roman"/>
          <w:sz w:val="28"/>
          <w:szCs w:val="28"/>
          <w:lang w:val="ru-RU"/>
        </w:rPr>
        <w:t>Частка струму, що йде на той чи інший процес, визначається струмом на виході процесу, А:</w:t>
      </w:r>
    </w:p>
    <w:p w14:paraId="790FD50B" w14:textId="5573276D" w:rsidR="6A3345FB" w:rsidRDefault="6A3345FB" w:rsidP="435E8FC4">
      <w:pPr>
        <w:widowControl w:val="0"/>
        <w:spacing w:line="360" w:lineRule="auto"/>
        <w:ind w:left="426" w:firstLine="709"/>
        <w:jc w:val="both"/>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en-US"/>
        </w:rPr>
        <w:t>I</w:t>
      </w:r>
      <w:r w:rsidRPr="435E8FC4">
        <w:rPr>
          <w:rFonts w:ascii="Times New Roman" w:eastAsia="Times New Roman" w:hAnsi="Times New Roman" w:cs="Times New Roman"/>
          <w:color w:val="000000" w:themeColor="text1"/>
          <w:sz w:val="28"/>
          <w:szCs w:val="28"/>
          <w:lang w:val="ru-RU"/>
        </w:rPr>
        <w:t xml:space="preserve"> = </w:t>
      </w:r>
      <w:r w:rsidRPr="435E8FC4">
        <w:rPr>
          <w:rFonts w:ascii="Times New Roman" w:eastAsia="Times New Roman" w:hAnsi="Times New Roman" w:cs="Times New Roman"/>
          <w:color w:val="000000" w:themeColor="text1"/>
          <w:sz w:val="28"/>
          <w:szCs w:val="28"/>
          <w:lang w:val="en-US"/>
        </w:rPr>
        <w:t>I</w:t>
      </w:r>
      <w:r w:rsidRPr="435E8FC4">
        <w:rPr>
          <w:rFonts w:ascii="Times New Roman" w:eastAsia="Times New Roman" w:hAnsi="Times New Roman" w:cs="Times New Roman"/>
          <w:color w:val="000000" w:themeColor="text1"/>
          <w:sz w:val="28"/>
          <w:szCs w:val="28"/>
          <w:lang w:val="ru-RU"/>
        </w:rPr>
        <w:t>· Вт / 100</w:t>
      </w:r>
    </w:p>
    <w:p w14:paraId="6C30D156" w14:textId="17DDE012" w:rsidR="6A3345FB" w:rsidRDefault="6A3345FB" w:rsidP="435E8FC4">
      <w:pPr>
        <w:widowControl w:val="0"/>
        <w:spacing w:line="360" w:lineRule="auto"/>
        <w:ind w:left="426" w:firstLine="709"/>
        <w:jc w:val="both"/>
      </w:pPr>
      <w:r w:rsidRPr="435E8FC4">
        <w:rPr>
          <w:rFonts w:ascii="Times New Roman" w:eastAsia="Times New Roman" w:hAnsi="Times New Roman" w:cs="Times New Roman"/>
          <w:sz w:val="28"/>
          <w:szCs w:val="28"/>
          <w:lang w:val="ru-RU"/>
        </w:rPr>
        <w:t xml:space="preserve">Сила струму при реакціях, А: </w:t>
      </w:r>
    </w:p>
    <w:p w14:paraId="6C6658AA" w14:textId="26EFD9D4" w:rsidR="6A3345FB" w:rsidRDefault="6A3345FB" w:rsidP="435E8FC4">
      <w:pPr>
        <w:widowControl w:val="0"/>
        <w:spacing w:line="360" w:lineRule="auto"/>
        <w:ind w:left="426" w:firstLine="709"/>
        <w:jc w:val="center"/>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en-US"/>
        </w:rPr>
        <w:t>I</w:t>
      </w:r>
      <w:r w:rsidRPr="435E8FC4">
        <w:rPr>
          <w:rFonts w:ascii="Times New Roman" w:eastAsia="Times New Roman" w:hAnsi="Times New Roman" w:cs="Times New Roman"/>
          <w:color w:val="000000" w:themeColor="text1"/>
          <w:sz w:val="28"/>
          <w:szCs w:val="28"/>
          <w:vertAlign w:val="subscript"/>
          <w:lang w:val="ru-RU"/>
        </w:rPr>
        <w:t>1</w:t>
      </w:r>
      <w:r w:rsidRPr="435E8FC4">
        <w:rPr>
          <w:rFonts w:ascii="Times New Roman" w:eastAsia="Times New Roman" w:hAnsi="Times New Roman" w:cs="Times New Roman"/>
          <w:color w:val="000000" w:themeColor="text1"/>
          <w:sz w:val="28"/>
          <w:szCs w:val="28"/>
          <w:lang w:val="ru-RU"/>
        </w:rPr>
        <w:t xml:space="preserve"> = 205 · 98 / 100 = 201 А</w:t>
      </w:r>
    </w:p>
    <w:p w14:paraId="1C7F3AF6" w14:textId="581B0E61" w:rsidR="6A3345FB" w:rsidRDefault="6A3345FB" w:rsidP="435E8FC4">
      <w:pPr>
        <w:widowControl w:val="0"/>
        <w:spacing w:line="360" w:lineRule="auto"/>
        <w:ind w:left="426" w:firstLine="709"/>
        <w:jc w:val="center"/>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en-US"/>
        </w:rPr>
        <w:t>I</w:t>
      </w:r>
      <w:r w:rsidRPr="435E8FC4">
        <w:rPr>
          <w:rFonts w:ascii="Times New Roman" w:eastAsia="Times New Roman" w:hAnsi="Times New Roman" w:cs="Times New Roman"/>
          <w:color w:val="000000" w:themeColor="text1"/>
          <w:sz w:val="28"/>
          <w:szCs w:val="28"/>
          <w:vertAlign w:val="subscript"/>
          <w:lang w:val="ru-RU"/>
        </w:rPr>
        <w:t>2</w:t>
      </w:r>
      <w:r w:rsidRPr="435E8FC4">
        <w:rPr>
          <w:rFonts w:ascii="Times New Roman" w:eastAsia="Times New Roman" w:hAnsi="Times New Roman" w:cs="Times New Roman"/>
          <w:color w:val="000000" w:themeColor="text1"/>
          <w:sz w:val="28"/>
          <w:szCs w:val="28"/>
          <w:lang w:val="ru-RU"/>
        </w:rPr>
        <w:t xml:space="preserve"> =  205 · 2 / 100 = 4 А</w:t>
      </w:r>
    </w:p>
    <w:p w14:paraId="21ED412A" w14:textId="77777777" w:rsidR="00211EAE" w:rsidRDefault="00211EAE" w:rsidP="00211EAE">
      <w:pPr>
        <w:widowControl w:val="0"/>
        <w:spacing w:after="120" w:line="360" w:lineRule="auto"/>
        <w:ind w:left="426" w:firstLine="709"/>
        <w:jc w:val="right"/>
        <w:rPr>
          <w:rFonts w:ascii="Times New Roman" w:eastAsia="Times New Roman" w:hAnsi="Times New Roman" w:cs="Times New Roman"/>
          <w:i/>
          <w:iCs/>
          <w:color w:val="000000" w:themeColor="text1"/>
          <w:sz w:val="28"/>
          <w:szCs w:val="28"/>
          <w:lang w:val="ru-RU"/>
        </w:rPr>
      </w:pPr>
    </w:p>
    <w:p w14:paraId="4F45FFFA" w14:textId="77777777" w:rsidR="004465C6" w:rsidRDefault="004465C6" w:rsidP="00211EAE">
      <w:pPr>
        <w:widowControl w:val="0"/>
        <w:spacing w:after="120" w:line="360" w:lineRule="auto"/>
        <w:ind w:left="426" w:firstLine="709"/>
        <w:jc w:val="right"/>
        <w:rPr>
          <w:rFonts w:ascii="Times New Roman" w:eastAsia="Times New Roman" w:hAnsi="Times New Roman" w:cs="Times New Roman"/>
          <w:i/>
          <w:iCs/>
          <w:color w:val="000000" w:themeColor="text1"/>
          <w:sz w:val="28"/>
          <w:szCs w:val="28"/>
          <w:lang w:val="ru-RU"/>
        </w:rPr>
      </w:pPr>
    </w:p>
    <w:p w14:paraId="10DF24B9" w14:textId="3BDA69E6" w:rsidR="00211EAE" w:rsidRDefault="6A3345FB" w:rsidP="00211EAE">
      <w:pPr>
        <w:widowControl w:val="0"/>
        <w:spacing w:after="120" w:line="360" w:lineRule="auto"/>
        <w:ind w:left="426" w:firstLine="709"/>
        <w:jc w:val="right"/>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i/>
          <w:iCs/>
          <w:color w:val="000000" w:themeColor="text1"/>
          <w:sz w:val="28"/>
          <w:szCs w:val="28"/>
          <w:lang w:val="ru-RU"/>
        </w:rPr>
        <w:t xml:space="preserve">Таблиця </w:t>
      </w:r>
      <w:r w:rsidR="00211EAE">
        <w:rPr>
          <w:rFonts w:ascii="Times New Roman" w:eastAsia="Times New Roman" w:hAnsi="Times New Roman" w:cs="Times New Roman"/>
          <w:i/>
          <w:iCs/>
          <w:color w:val="000000" w:themeColor="text1"/>
          <w:sz w:val="28"/>
          <w:szCs w:val="28"/>
          <w:lang w:val="ru-RU"/>
        </w:rPr>
        <w:t>3</w:t>
      </w:r>
      <w:r w:rsidRPr="435E8FC4">
        <w:rPr>
          <w:rFonts w:ascii="Times New Roman" w:eastAsia="Times New Roman" w:hAnsi="Times New Roman" w:cs="Times New Roman"/>
          <w:i/>
          <w:iCs/>
          <w:color w:val="000000" w:themeColor="text1"/>
          <w:sz w:val="28"/>
          <w:szCs w:val="28"/>
          <w:lang w:val="ru-RU"/>
        </w:rPr>
        <w:t>.</w:t>
      </w:r>
      <w:r w:rsidR="00211EAE">
        <w:rPr>
          <w:rFonts w:ascii="Times New Roman" w:eastAsia="Times New Roman" w:hAnsi="Times New Roman" w:cs="Times New Roman"/>
          <w:i/>
          <w:iCs/>
          <w:color w:val="000000" w:themeColor="text1"/>
          <w:sz w:val="28"/>
          <w:szCs w:val="28"/>
          <w:lang w:val="ru-RU"/>
        </w:rPr>
        <w:t>1</w:t>
      </w:r>
      <w:r w:rsidRPr="435E8FC4">
        <w:rPr>
          <w:rFonts w:ascii="Times New Roman" w:eastAsia="Times New Roman" w:hAnsi="Times New Roman" w:cs="Times New Roman"/>
          <w:i/>
          <w:iCs/>
          <w:color w:val="000000" w:themeColor="text1"/>
          <w:sz w:val="28"/>
          <w:szCs w:val="28"/>
          <w:lang w:val="ru-RU"/>
        </w:rPr>
        <w:t>.</w:t>
      </w:r>
      <w:r w:rsidRPr="435E8FC4">
        <w:rPr>
          <w:rFonts w:ascii="Times New Roman" w:eastAsia="Times New Roman" w:hAnsi="Times New Roman" w:cs="Times New Roman"/>
          <w:color w:val="000000" w:themeColor="text1"/>
          <w:sz w:val="28"/>
          <w:szCs w:val="28"/>
          <w:lang w:val="ru-RU"/>
        </w:rPr>
        <w:t xml:space="preserve">   </w:t>
      </w:r>
    </w:p>
    <w:p w14:paraId="1B09BA11" w14:textId="5B90772A" w:rsidR="6A3345FB" w:rsidRDefault="6A3345FB" w:rsidP="00211EAE">
      <w:pPr>
        <w:widowControl w:val="0"/>
        <w:spacing w:after="120" w:line="360" w:lineRule="auto"/>
        <w:ind w:left="426" w:firstLine="709"/>
        <w:jc w:val="center"/>
      </w:pPr>
      <w:r w:rsidRPr="435E8FC4">
        <w:rPr>
          <w:rFonts w:ascii="Times New Roman" w:eastAsia="Times New Roman" w:hAnsi="Times New Roman" w:cs="Times New Roman"/>
          <w:color w:val="000000" w:themeColor="text1"/>
          <w:sz w:val="28"/>
          <w:szCs w:val="28"/>
          <w:lang w:val="ru-RU"/>
        </w:rPr>
        <w:t>Баланс струму</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22"/>
        <w:gridCol w:w="1622"/>
        <w:gridCol w:w="1220"/>
        <w:gridCol w:w="1895"/>
        <w:gridCol w:w="1895"/>
        <w:gridCol w:w="1077"/>
      </w:tblGrid>
      <w:tr w:rsidR="435E8FC4" w14:paraId="4201F56E" w14:textId="77777777" w:rsidTr="00211EAE">
        <w:trPr>
          <w:trHeight w:val="300"/>
          <w:jc w:val="center"/>
        </w:trPr>
        <w:tc>
          <w:tcPr>
            <w:tcW w:w="1622" w:type="dxa"/>
            <w:tcBorders>
              <w:top w:val="single" w:sz="6" w:space="0" w:color="auto"/>
              <w:left w:val="single" w:sz="6" w:space="0" w:color="auto"/>
              <w:bottom w:val="single" w:sz="6" w:space="0" w:color="auto"/>
              <w:right w:val="single" w:sz="6" w:space="0" w:color="auto"/>
            </w:tcBorders>
            <w:tcMar>
              <w:left w:w="105" w:type="dxa"/>
              <w:right w:w="105" w:type="dxa"/>
            </w:tcMar>
          </w:tcPr>
          <w:p w14:paraId="3C0AC6EE" w14:textId="05415BA9" w:rsidR="31C4056B" w:rsidRDefault="31C4056B" w:rsidP="435E8FC4">
            <w:pPr>
              <w:widowControl w:val="0"/>
              <w:spacing w:before="240" w:after="120" w:line="216" w:lineRule="auto"/>
              <w:ind w:firstLine="290"/>
              <w:jc w:val="center"/>
              <w:rPr>
                <w:rFonts w:ascii="Times New Roman" w:eastAsia="Times New Roman" w:hAnsi="Times New Roman" w:cs="Times New Roman"/>
                <w:sz w:val="28"/>
                <w:szCs w:val="28"/>
                <w:lang w:val="ru-RU"/>
              </w:rPr>
            </w:pPr>
            <w:r w:rsidRPr="435E8FC4">
              <w:rPr>
                <w:rFonts w:ascii="Times New Roman" w:eastAsia="Times New Roman" w:hAnsi="Times New Roman" w:cs="Times New Roman"/>
                <w:sz w:val="28"/>
                <w:szCs w:val="28"/>
                <w:lang w:val="ru-RU"/>
              </w:rPr>
              <w:t>Прихід</w:t>
            </w:r>
          </w:p>
        </w:tc>
        <w:tc>
          <w:tcPr>
            <w:tcW w:w="1622" w:type="dxa"/>
            <w:tcBorders>
              <w:top w:val="single" w:sz="6" w:space="0" w:color="auto"/>
              <w:left w:val="single" w:sz="6" w:space="0" w:color="auto"/>
              <w:bottom w:val="single" w:sz="6" w:space="0" w:color="auto"/>
              <w:right w:val="single" w:sz="6" w:space="0" w:color="auto"/>
            </w:tcBorders>
            <w:tcMar>
              <w:left w:w="105" w:type="dxa"/>
              <w:right w:w="105" w:type="dxa"/>
            </w:tcMar>
          </w:tcPr>
          <w:p w14:paraId="6BCD8E67" w14:textId="77D6EDB1" w:rsidR="435E8FC4" w:rsidRDefault="435E8FC4" w:rsidP="435E8FC4">
            <w:pPr>
              <w:widowControl w:val="0"/>
              <w:spacing w:before="240" w:after="120" w:line="216" w:lineRule="auto"/>
              <w:ind w:left="29" w:firstLine="180"/>
              <w:jc w:val="center"/>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lang w:val="en-US"/>
              </w:rPr>
              <w:t>Q</w:t>
            </w:r>
            <w:r w:rsidRPr="435E8FC4">
              <w:rPr>
                <w:rFonts w:ascii="Times New Roman" w:eastAsia="Times New Roman" w:hAnsi="Times New Roman" w:cs="Times New Roman"/>
                <w:sz w:val="28"/>
                <w:szCs w:val="28"/>
                <w:lang w:val="ru-RU"/>
              </w:rPr>
              <w:t>, А·</w:t>
            </w:r>
            <w:r w:rsidR="00211EAE">
              <w:rPr>
                <w:rFonts w:ascii="Times New Roman" w:eastAsia="Times New Roman" w:hAnsi="Times New Roman" w:cs="Times New Roman"/>
                <w:sz w:val="28"/>
                <w:szCs w:val="28"/>
                <w:lang w:val="ru-RU"/>
              </w:rPr>
              <w:t>год</w:t>
            </w:r>
          </w:p>
        </w:tc>
        <w:tc>
          <w:tcPr>
            <w:tcW w:w="1220" w:type="dxa"/>
            <w:tcBorders>
              <w:top w:val="single" w:sz="6" w:space="0" w:color="auto"/>
              <w:left w:val="single" w:sz="6" w:space="0" w:color="auto"/>
              <w:bottom w:val="single" w:sz="6" w:space="0" w:color="auto"/>
              <w:right w:val="single" w:sz="6" w:space="0" w:color="auto"/>
            </w:tcBorders>
            <w:tcMar>
              <w:left w:w="105" w:type="dxa"/>
              <w:right w:w="105" w:type="dxa"/>
            </w:tcMar>
          </w:tcPr>
          <w:p w14:paraId="6B05D258" w14:textId="7D1AE6D1" w:rsidR="435E8FC4" w:rsidRDefault="435E8FC4" w:rsidP="435E8FC4">
            <w:pPr>
              <w:widowControl w:val="0"/>
              <w:spacing w:before="240" w:after="120" w:line="216" w:lineRule="auto"/>
              <w:ind w:left="304" w:firstLine="4"/>
              <w:jc w:val="center"/>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lang w:val="ru-RU"/>
              </w:rPr>
              <w:t>%</w:t>
            </w:r>
          </w:p>
        </w:tc>
        <w:tc>
          <w:tcPr>
            <w:tcW w:w="1895" w:type="dxa"/>
            <w:tcBorders>
              <w:top w:val="single" w:sz="6" w:space="0" w:color="auto"/>
              <w:left w:val="single" w:sz="6" w:space="0" w:color="auto"/>
              <w:bottom w:val="single" w:sz="6" w:space="0" w:color="auto"/>
              <w:right w:val="single" w:sz="6" w:space="0" w:color="auto"/>
            </w:tcBorders>
            <w:tcMar>
              <w:left w:w="105" w:type="dxa"/>
              <w:right w:w="105" w:type="dxa"/>
            </w:tcMar>
          </w:tcPr>
          <w:p w14:paraId="36030698" w14:textId="49B80C2A" w:rsidR="435E8FC4" w:rsidRDefault="00211EAE" w:rsidP="435E8FC4">
            <w:pPr>
              <w:widowControl w:val="0"/>
              <w:spacing w:before="240" w:after="120" w:line="216" w:lineRule="auto"/>
              <w:ind w:left="112" w:firstLine="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Витрата</w:t>
            </w:r>
          </w:p>
        </w:tc>
        <w:tc>
          <w:tcPr>
            <w:tcW w:w="1895" w:type="dxa"/>
            <w:tcBorders>
              <w:top w:val="single" w:sz="6" w:space="0" w:color="auto"/>
              <w:left w:val="single" w:sz="6" w:space="0" w:color="auto"/>
              <w:bottom w:val="single" w:sz="6" w:space="0" w:color="auto"/>
              <w:right w:val="single" w:sz="6" w:space="0" w:color="auto"/>
            </w:tcBorders>
            <w:tcMar>
              <w:left w:w="105" w:type="dxa"/>
              <w:right w:w="105" w:type="dxa"/>
            </w:tcMar>
          </w:tcPr>
          <w:p w14:paraId="0C439477" w14:textId="7296CFB6" w:rsidR="435E8FC4" w:rsidRDefault="435E8FC4" w:rsidP="435E8FC4">
            <w:pPr>
              <w:widowControl w:val="0"/>
              <w:spacing w:before="240" w:after="120" w:line="216" w:lineRule="auto"/>
              <w:ind w:left="567"/>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lang w:val="en-US"/>
              </w:rPr>
              <w:t>Q</w:t>
            </w:r>
            <w:r w:rsidRPr="435E8FC4">
              <w:rPr>
                <w:rFonts w:ascii="Times New Roman" w:eastAsia="Times New Roman" w:hAnsi="Times New Roman" w:cs="Times New Roman"/>
                <w:sz w:val="28"/>
                <w:szCs w:val="28"/>
                <w:lang w:val="ru-RU"/>
              </w:rPr>
              <w:t>, А·</w:t>
            </w:r>
            <w:r w:rsidR="00211EAE">
              <w:rPr>
                <w:rFonts w:ascii="Times New Roman" w:eastAsia="Times New Roman" w:hAnsi="Times New Roman" w:cs="Times New Roman"/>
                <w:sz w:val="28"/>
                <w:szCs w:val="28"/>
                <w:lang w:val="ru-RU"/>
              </w:rPr>
              <w:t>год</w:t>
            </w: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5A71FD29" w14:textId="2FE6BF19" w:rsidR="435E8FC4" w:rsidRDefault="435E8FC4" w:rsidP="435E8FC4">
            <w:pPr>
              <w:widowControl w:val="0"/>
              <w:spacing w:before="240" w:after="120" w:line="216" w:lineRule="auto"/>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lang w:val="ru-RU"/>
              </w:rPr>
              <w:t>%</w:t>
            </w:r>
          </w:p>
        </w:tc>
      </w:tr>
      <w:tr w:rsidR="435E8FC4" w:rsidRPr="00211EAE" w14:paraId="31472652" w14:textId="77777777" w:rsidTr="00211EAE">
        <w:trPr>
          <w:trHeight w:val="300"/>
          <w:jc w:val="center"/>
        </w:trPr>
        <w:tc>
          <w:tcPr>
            <w:tcW w:w="1622" w:type="dxa"/>
            <w:tcBorders>
              <w:top w:val="single" w:sz="6" w:space="0" w:color="auto"/>
              <w:left w:val="single" w:sz="6" w:space="0" w:color="auto"/>
              <w:bottom w:val="single" w:sz="6" w:space="0" w:color="auto"/>
              <w:right w:val="single" w:sz="6" w:space="0" w:color="auto"/>
            </w:tcBorders>
            <w:tcMar>
              <w:left w:w="105" w:type="dxa"/>
              <w:right w:w="105" w:type="dxa"/>
            </w:tcMar>
          </w:tcPr>
          <w:p w14:paraId="0236C683" w14:textId="0F0355D1" w:rsidR="210E8A44" w:rsidRPr="00211EAE" w:rsidRDefault="210E8A44" w:rsidP="435E8FC4">
            <w:pPr>
              <w:widowControl w:val="0"/>
              <w:spacing w:before="240" w:after="120" w:line="216" w:lineRule="auto"/>
              <w:ind w:firstLine="290"/>
            </w:pPr>
            <w:r w:rsidRPr="00211EAE">
              <w:rPr>
                <w:rFonts w:ascii="Times New Roman" w:eastAsia="Times New Roman" w:hAnsi="Times New Roman" w:cs="Times New Roman"/>
                <w:lang w:val="ru-RU"/>
              </w:rPr>
              <w:t>Від зовнішнього джерела живлення</w:t>
            </w:r>
          </w:p>
        </w:tc>
        <w:tc>
          <w:tcPr>
            <w:tcW w:w="1622" w:type="dxa"/>
            <w:tcBorders>
              <w:top w:val="single" w:sz="6" w:space="0" w:color="auto"/>
              <w:left w:val="single" w:sz="6" w:space="0" w:color="auto"/>
              <w:bottom w:val="single" w:sz="6" w:space="0" w:color="auto"/>
              <w:right w:val="single" w:sz="6" w:space="0" w:color="auto"/>
            </w:tcBorders>
            <w:tcMar>
              <w:left w:w="105" w:type="dxa"/>
              <w:right w:w="105" w:type="dxa"/>
            </w:tcMar>
          </w:tcPr>
          <w:p w14:paraId="7FD4B75B" w14:textId="5F1B5CCA" w:rsidR="435E8FC4" w:rsidRPr="00211EAE" w:rsidRDefault="435E8FC4" w:rsidP="435E8FC4">
            <w:pPr>
              <w:widowControl w:val="0"/>
              <w:spacing w:before="240" w:after="120" w:line="216" w:lineRule="auto"/>
              <w:ind w:left="29" w:firstLine="180"/>
              <w:rPr>
                <w:rFonts w:ascii="Times New Roman" w:eastAsia="Times New Roman" w:hAnsi="Times New Roman" w:cs="Times New Roman"/>
              </w:rPr>
            </w:pPr>
            <w:r w:rsidRPr="00211EAE">
              <w:rPr>
                <w:rFonts w:ascii="Times New Roman" w:eastAsia="Times New Roman" w:hAnsi="Times New Roman" w:cs="Times New Roman"/>
                <w:lang w:val="ru-RU"/>
              </w:rPr>
              <w:t xml:space="preserve">   205</w:t>
            </w:r>
          </w:p>
        </w:tc>
        <w:tc>
          <w:tcPr>
            <w:tcW w:w="1220" w:type="dxa"/>
            <w:tcBorders>
              <w:top w:val="single" w:sz="6" w:space="0" w:color="auto"/>
              <w:left w:val="single" w:sz="6" w:space="0" w:color="auto"/>
              <w:bottom w:val="single" w:sz="6" w:space="0" w:color="auto"/>
              <w:right w:val="single" w:sz="6" w:space="0" w:color="auto"/>
            </w:tcBorders>
            <w:tcMar>
              <w:left w:w="105" w:type="dxa"/>
              <w:right w:w="105" w:type="dxa"/>
            </w:tcMar>
          </w:tcPr>
          <w:p w14:paraId="18BE0948" w14:textId="297E4F86" w:rsidR="435E8FC4" w:rsidRPr="00211EAE" w:rsidRDefault="435E8FC4" w:rsidP="435E8FC4">
            <w:pPr>
              <w:widowControl w:val="0"/>
              <w:spacing w:before="240" w:after="120" w:line="216" w:lineRule="auto"/>
              <w:ind w:left="304" w:firstLine="4"/>
              <w:rPr>
                <w:rFonts w:ascii="Times New Roman" w:eastAsia="Times New Roman" w:hAnsi="Times New Roman" w:cs="Times New Roman"/>
              </w:rPr>
            </w:pPr>
            <w:r w:rsidRPr="00211EAE">
              <w:rPr>
                <w:rFonts w:ascii="Times New Roman" w:eastAsia="Times New Roman" w:hAnsi="Times New Roman" w:cs="Times New Roman"/>
                <w:lang w:val="ru-RU"/>
              </w:rPr>
              <w:t>100</w:t>
            </w:r>
          </w:p>
        </w:tc>
        <w:tc>
          <w:tcPr>
            <w:tcW w:w="1895" w:type="dxa"/>
            <w:tcBorders>
              <w:top w:val="single" w:sz="6" w:space="0" w:color="auto"/>
              <w:left w:val="single" w:sz="6" w:space="0" w:color="auto"/>
              <w:bottom w:val="single" w:sz="6" w:space="0" w:color="auto"/>
              <w:right w:val="single" w:sz="6" w:space="0" w:color="auto"/>
            </w:tcBorders>
            <w:tcMar>
              <w:left w:w="105" w:type="dxa"/>
              <w:right w:w="105" w:type="dxa"/>
            </w:tcMar>
          </w:tcPr>
          <w:p w14:paraId="6C9DDE47" w14:textId="024A827F" w:rsidR="61AE637A" w:rsidRPr="00211EAE" w:rsidRDefault="61AE637A" w:rsidP="435E8FC4">
            <w:pPr>
              <w:widowControl w:val="0"/>
              <w:spacing w:before="240" w:after="120" w:line="216" w:lineRule="auto"/>
              <w:ind w:left="112" w:firstLine="284"/>
              <w:jc w:val="center"/>
              <w:rPr>
                <w:rFonts w:ascii="Times New Roman" w:eastAsia="Times New Roman" w:hAnsi="Times New Roman" w:cs="Times New Roman"/>
              </w:rPr>
            </w:pPr>
            <w:r w:rsidRPr="00211EAE">
              <w:rPr>
                <w:rFonts w:ascii="Times New Roman" w:eastAsia="Times New Roman" w:hAnsi="Times New Roman" w:cs="Times New Roman"/>
                <w:lang w:val="ru-RU"/>
              </w:rPr>
              <w:t>Виділення</w:t>
            </w:r>
            <w:r w:rsidR="435E8FC4" w:rsidRPr="00211EAE">
              <w:rPr>
                <w:rFonts w:ascii="Times New Roman" w:eastAsia="Times New Roman" w:hAnsi="Times New Roman" w:cs="Times New Roman"/>
                <w:lang w:val="ru-RU"/>
              </w:rPr>
              <w:t xml:space="preserve"> </w:t>
            </w:r>
            <w:r w:rsidR="435E8FC4" w:rsidRPr="00211EAE">
              <w:rPr>
                <w:rFonts w:ascii="Times New Roman" w:eastAsia="Times New Roman" w:hAnsi="Times New Roman" w:cs="Times New Roman"/>
                <w:lang w:val="en-US"/>
              </w:rPr>
              <w:t>Ni</w:t>
            </w:r>
          </w:p>
          <w:p w14:paraId="03459D0E" w14:textId="4B747BB1" w:rsidR="435E8FC4" w:rsidRPr="00211EAE" w:rsidRDefault="435E8FC4" w:rsidP="435E8FC4">
            <w:pPr>
              <w:widowControl w:val="0"/>
              <w:spacing w:before="240" w:after="120" w:line="216" w:lineRule="auto"/>
              <w:ind w:left="112" w:firstLine="284"/>
              <w:jc w:val="center"/>
              <w:rPr>
                <w:rFonts w:ascii="Times New Roman" w:eastAsia="Times New Roman" w:hAnsi="Times New Roman" w:cs="Times New Roman"/>
              </w:rPr>
            </w:pPr>
            <w:r w:rsidRPr="00211EAE">
              <w:rPr>
                <w:rFonts w:ascii="Times New Roman" w:eastAsia="Times New Roman" w:hAnsi="Times New Roman" w:cs="Times New Roman"/>
                <w:lang w:val="ru-RU"/>
              </w:rPr>
              <w:t>В</w:t>
            </w:r>
            <w:r w:rsidR="0AA7471B" w:rsidRPr="00211EAE">
              <w:rPr>
                <w:rFonts w:ascii="Times New Roman" w:eastAsia="Times New Roman" w:hAnsi="Times New Roman" w:cs="Times New Roman"/>
                <w:lang w:val="ru-RU"/>
              </w:rPr>
              <w:t>иділення</w:t>
            </w:r>
            <w:r w:rsidRPr="00211EAE">
              <w:rPr>
                <w:rFonts w:ascii="Times New Roman" w:eastAsia="Times New Roman" w:hAnsi="Times New Roman" w:cs="Times New Roman"/>
                <w:lang w:val="ru-RU"/>
              </w:rPr>
              <w:t xml:space="preserve"> </w:t>
            </w:r>
            <w:r w:rsidRPr="00211EAE">
              <w:rPr>
                <w:rFonts w:ascii="Times New Roman" w:eastAsia="Times New Roman" w:hAnsi="Times New Roman" w:cs="Times New Roman"/>
                <w:lang w:val="en-US"/>
              </w:rPr>
              <w:t>H</w:t>
            </w:r>
            <w:r w:rsidRPr="00211EAE">
              <w:rPr>
                <w:rFonts w:ascii="Times New Roman" w:eastAsia="Times New Roman" w:hAnsi="Times New Roman" w:cs="Times New Roman"/>
                <w:vertAlign w:val="subscript"/>
                <w:lang w:val="ru-RU"/>
              </w:rPr>
              <w:t>2</w:t>
            </w:r>
          </w:p>
        </w:tc>
        <w:tc>
          <w:tcPr>
            <w:tcW w:w="1895" w:type="dxa"/>
            <w:tcBorders>
              <w:top w:val="single" w:sz="6" w:space="0" w:color="auto"/>
              <w:left w:val="single" w:sz="6" w:space="0" w:color="auto"/>
              <w:bottom w:val="single" w:sz="6" w:space="0" w:color="auto"/>
              <w:right w:val="single" w:sz="6" w:space="0" w:color="auto"/>
            </w:tcBorders>
            <w:tcMar>
              <w:left w:w="105" w:type="dxa"/>
              <w:right w:w="105" w:type="dxa"/>
            </w:tcMar>
          </w:tcPr>
          <w:p w14:paraId="52F28FC9" w14:textId="6D748952" w:rsidR="435E8FC4" w:rsidRPr="00211EAE" w:rsidRDefault="435E8FC4" w:rsidP="435E8FC4">
            <w:pPr>
              <w:widowControl w:val="0"/>
              <w:spacing w:before="240" w:after="120" w:line="216" w:lineRule="auto"/>
              <w:ind w:left="567" w:firstLine="284"/>
              <w:jc w:val="center"/>
              <w:rPr>
                <w:rFonts w:ascii="Times New Roman" w:eastAsia="Times New Roman" w:hAnsi="Times New Roman" w:cs="Times New Roman"/>
              </w:rPr>
            </w:pPr>
            <w:r w:rsidRPr="00211EAE">
              <w:rPr>
                <w:rFonts w:ascii="Times New Roman" w:eastAsia="Times New Roman" w:hAnsi="Times New Roman" w:cs="Times New Roman"/>
                <w:lang w:val="ru-RU"/>
              </w:rPr>
              <w:t>201</w:t>
            </w:r>
          </w:p>
          <w:p w14:paraId="6D3777D3" w14:textId="4F165640" w:rsidR="435E8FC4" w:rsidRPr="00211EAE" w:rsidRDefault="435E8FC4" w:rsidP="435E8FC4">
            <w:pPr>
              <w:widowControl w:val="0"/>
              <w:spacing w:before="240" w:after="120" w:line="216" w:lineRule="auto"/>
              <w:ind w:left="567" w:firstLine="284"/>
              <w:jc w:val="center"/>
              <w:rPr>
                <w:rFonts w:ascii="Times New Roman" w:eastAsia="Times New Roman" w:hAnsi="Times New Roman" w:cs="Times New Roman"/>
              </w:rPr>
            </w:pPr>
          </w:p>
          <w:p w14:paraId="32982B7D" w14:textId="18540E68" w:rsidR="435E8FC4" w:rsidRPr="00211EAE" w:rsidRDefault="435E8FC4" w:rsidP="435E8FC4">
            <w:pPr>
              <w:widowControl w:val="0"/>
              <w:spacing w:before="240" w:after="120" w:line="216" w:lineRule="auto"/>
              <w:ind w:left="567" w:firstLine="284"/>
              <w:jc w:val="center"/>
              <w:rPr>
                <w:rFonts w:ascii="Times New Roman" w:eastAsia="Times New Roman" w:hAnsi="Times New Roman" w:cs="Times New Roman"/>
              </w:rPr>
            </w:pPr>
            <w:r w:rsidRPr="00211EAE">
              <w:rPr>
                <w:rFonts w:ascii="Times New Roman" w:eastAsia="Times New Roman" w:hAnsi="Times New Roman" w:cs="Times New Roman"/>
                <w:lang w:val="ru-RU"/>
              </w:rPr>
              <w:t>4</w:t>
            </w: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6DA2BAC7" w14:textId="161C7E84" w:rsidR="435E8FC4" w:rsidRPr="00211EAE" w:rsidRDefault="435E8FC4" w:rsidP="435E8FC4">
            <w:pPr>
              <w:widowControl w:val="0"/>
              <w:spacing w:before="240" w:after="120" w:line="216" w:lineRule="auto"/>
              <w:rPr>
                <w:rFonts w:ascii="Times New Roman" w:eastAsia="Times New Roman" w:hAnsi="Times New Roman" w:cs="Times New Roman"/>
              </w:rPr>
            </w:pPr>
            <w:r w:rsidRPr="00211EAE">
              <w:rPr>
                <w:rFonts w:ascii="Times New Roman" w:eastAsia="Times New Roman" w:hAnsi="Times New Roman" w:cs="Times New Roman"/>
                <w:lang w:val="ru-RU"/>
              </w:rPr>
              <w:t>98</w:t>
            </w:r>
          </w:p>
          <w:p w14:paraId="020C455D" w14:textId="3CF92515" w:rsidR="435E8FC4" w:rsidRPr="00211EAE" w:rsidRDefault="435E8FC4" w:rsidP="435E8FC4">
            <w:pPr>
              <w:widowControl w:val="0"/>
              <w:spacing w:before="240" w:after="120" w:line="216" w:lineRule="auto"/>
              <w:rPr>
                <w:rFonts w:ascii="Times New Roman" w:eastAsia="Times New Roman" w:hAnsi="Times New Roman" w:cs="Times New Roman"/>
              </w:rPr>
            </w:pPr>
          </w:p>
          <w:p w14:paraId="6B2E2755" w14:textId="37EA1738" w:rsidR="435E8FC4" w:rsidRPr="00211EAE" w:rsidRDefault="435E8FC4" w:rsidP="435E8FC4">
            <w:pPr>
              <w:widowControl w:val="0"/>
              <w:spacing w:before="240" w:after="120" w:line="216" w:lineRule="auto"/>
              <w:rPr>
                <w:rFonts w:ascii="Times New Roman" w:eastAsia="Times New Roman" w:hAnsi="Times New Roman" w:cs="Times New Roman"/>
              </w:rPr>
            </w:pPr>
            <w:r w:rsidRPr="00211EAE">
              <w:rPr>
                <w:rFonts w:ascii="Times New Roman" w:eastAsia="Times New Roman" w:hAnsi="Times New Roman" w:cs="Times New Roman"/>
                <w:lang w:val="ru-RU"/>
              </w:rPr>
              <w:t>2</w:t>
            </w:r>
          </w:p>
        </w:tc>
      </w:tr>
      <w:tr w:rsidR="435E8FC4" w:rsidRPr="00211EAE" w14:paraId="7D49441C" w14:textId="77777777" w:rsidTr="00211EAE">
        <w:trPr>
          <w:trHeight w:val="300"/>
          <w:jc w:val="center"/>
        </w:trPr>
        <w:tc>
          <w:tcPr>
            <w:tcW w:w="1622" w:type="dxa"/>
            <w:tcBorders>
              <w:top w:val="single" w:sz="6" w:space="0" w:color="auto"/>
              <w:left w:val="single" w:sz="6" w:space="0" w:color="auto"/>
              <w:bottom w:val="single" w:sz="6" w:space="0" w:color="auto"/>
              <w:right w:val="single" w:sz="6" w:space="0" w:color="auto"/>
            </w:tcBorders>
            <w:tcMar>
              <w:left w:w="105" w:type="dxa"/>
              <w:right w:w="105" w:type="dxa"/>
            </w:tcMar>
          </w:tcPr>
          <w:p w14:paraId="08F43A3B" w14:textId="10917C08" w:rsidR="6C01ABA6" w:rsidRPr="00211EAE" w:rsidRDefault="6C01ABA6" w:rsidP="435E8FC4">
            <w:pPr>
              <w:widowControl w:val="0"/>
              <w:spacing w:before="240" w:after="120" w:line="216" w:lineRule="auto"/>
              <w:ind w:firstLine="290"/>
              <w:rPr>
                <w:rFonts w:ascii="Times New Roman" w:eastAsia="Times New Roman" w:hAnsi="Times New Roman" w:cs="Times New Roman"/>
              </w:rPr>
            </w:pPr>
            <w:r w:rsidRPr="00211EAE">
              <w:rPr>
                <w:rFonts w:ascii="Times New Roman" w:eastAsia="Times New Roman" w:hAnsi="Times New Roman" w:cs="Times New Roman"/>
                <w:lang w:val="ru-RU"/>
              </w:rPr>
              <w:t>Підсумок</w:t>
            </w:r>
            <w:r w:rsidR="435E8FC4" w:rsidRPr="00211EAE">
              <w:rPr>
                <w:rFonts w:ascii="Times New Roman" w:eastAsia="Times New Roman" w:hAnsi="Times New Roman" w:cs="Times New Roman"/>
                <w:lang w:val="ru-RU"/>
              </w:rPr>
              <w:t xml:space="preserve"> </w:t>
            </w:r>
          </w:p>
        </w:tc>
        <w:tc>
          <w:tcPr>
            <w:tcW w:w="1622" w:type="dxa"/>
            <w:tcBorders>
              <w:top w:val="single" w:sz="6" w:space="0" w:color="auto"/>
              <w:left w:val="single" w:sz="6" w:space="0" w:color="auto"/>
              <w:bottom w:val="single" w:sz="6" w:space="0" w:color="auto"/>
              <w:right w:val="single" w:sz="6" w:space="0" w:color="auto"/>
            </w:tcBorders>
            <w:tcMar>
              <w:left w:w="105" w:type="dxa"/>
              <w:right w:w="105" w:type="dxa"/>
            </w:tcMar>
          </w:tcPr>
          <w:p w14:paraId="2FE010C9" w14:textId="68B73F6A" w:rsidR="435E8FC4" w:rsidRPr="00211EAE" w:rsidRDefault="435E8FC4" w:rsidP="435E8FC4">
            <w:pPr>
              <w:widowControl w:val="0"/>
              <w:spacing w:before="240" w:after="120" w:line="216" w:lineRule="auto"/>
              <w:ind w:left="29" w:firstLine="180"/>
              <w:rPr>
                <w:rFonts w:ascii="Times New Roman" w:eastAsia="Times New Roman" w:hAnsi="Times New Roman" w:cs="Times New Roman"/>
              </w:rPr>
            </w:pPr>
            <w:r w:rsidRPr="00211EAE">
              <w:rPr>
                <w:rFonts w:ascii="Times New Roman" w:eastAsia="Times New Roman" w:hAnsi="Times New Roman" w:cs="Times New Roman"/>
                <w:lang w:val="ru-RU"/>
              </w:rPr>
              <w:t>205</w:t>
            </w:r>
          </w:p>
        </w:tc>
        <w:tc>
          <w:tcPr>
            <w:tcW w:w="1220" w:type="dxa"/>
            <w:tcBorders>
              <w:top w:val="single" w:sz="6" w:space="0" w:color="auto"/>
              <w:left w:val="single" w:sz="6" w:space="0" w:color="auto"/>
              <w:bottom w:val="single" w:sz="6" w:space="0" w:color="auto"/>
              <w:right w:val="single" w:sz="6" w:space="0" w:color="auto"/>
            </w:tcBorders>
            <w:tcMar>
              <w:left w:w="105" w:type="dxa"/>
              <w:right w:w="105" w:type="dxa"/>
            </w:tcMar>
          </w:tcPr>
          <w:p w14:paraId="4DF387D7" w14:textId="0B826A97" w:rsidR="435E8FC4" w:rsidRPr="00211EAE" w:rsidRDefault="435E8FC4" w:rsidP="435E8FC4">
            <w:pPr>
              <w:widowControl w:val="0"/>
              <w:spacing w:before="240" w:after="120" w:line="216" w:lineRule="auto"/>
              <w:ind w:left="304" w:firstLine="4"/>
              <w:rPr>
                <w:rFonts w:ascii="Times New Roman" w:eastAsia="Times New Roman" w:hAnsi="Times New Roman" w:cs="Times New Roman"/>
              </w:rPr>
            </w:pPr>
            <w:r w:rsidRPr="00211EAE">
              <w:rPr>
                <w:rFonts w:ascii="Times New Roman" w:eastAsia="Times New Roman" w:hAnsi="Times New Roman" w:cs="Times New Roman"/>
                <w:lang w:val="ru-RU"/>
              </w:rPr>
              <w:t>100</w:t>
            </w:r>
          </w:p>
        </w:tc>
        <w:tc>
          <w:tcPr>
            <w:tcW w:w="1895" w:type="dxa"/>
            <w:tcBorders>
              <w:top w:val="single" w:sz="6" w:space="0" w:color="auto"/>
              <w:left w:val="single" w:sz="6" w:space="0" w:color="auto"/>
              <w:bottom w:val="single" w:sz="6" w:space="0" w:color="auto"/>
              <w:right w:val="single" w:sz="6" w:space="0" w:color="auto"/>
            </w:tcBorders>
            <w:tcMar>
              <w:left w:w="105" w:type="dxa"/>
              <w:right w:w="105" w:type="dxa"/>
            </w:tcMar>
          </w:tcPr>
          <w:p w14:paraId="1F808532" w14:textId="3F9F4C73" w:rsidR="247B4989" w:rsidRPr="00211EAE" w:rsidRDefault="247B4989" w:rsidP="435E8FC4">
            <w:pPr>
              <w:widowControl w:val="0"/>
              <w:spacing w:before="240" w:after="120" w:line="216" w:lineRule="auto"/>
              <w:ind w:left="112" w:firstLine="284"/>
              <w:rPr>
                <w:rFonts w:ascii="Times New Roman" w:eastAsia="Times New Roman" w:hAnsi="Times New Roman" w:cs="Times New Roman"/>
              </w:rPr>
            </w:pPr>
            <w:r w:rsidRPr="00211EAE">
              <w:rPr>
                <w:rFonts w:ascii="Times New Roman" w:eastAsia="Times New Roman" w:hAnsi="Times New Roman" w:cs="Times New Roman"/>
                <w:lang w:val="ru-RU"/>
              </w:rPr>
              <w:t>Підсумок</w:t>
            </w:r>
            <w:r w:rsidR="435E8FC4" w:rsidRPr="00211EAE">
              <w:rPr>
                <w:rFonts w:ascii="Times New Roman" w:eastAsia="Times New Roman" w:hAnsi="Times New Roman" w:cs="Times New Roman"/>
                <w:lang w:val="ru-RU"/>
              </w:rPr>
              <w:t xml:space="preserve"> </w:t>
            </w:r>
          </w:p>
        </w:tc>
        <w:tc>
          <w:tcPr>
            <w:tcW w:w="1895" w:type="dxa"/>
            <w:tcBorders>
              <w:top w:val="single" w:sz="6" w:space="0" w:color="auto"/>
              <w:left w:val="single" w:sz="6" w:space="0" w:color="auto"/>
              <w:bottom w:val="single" w:sz="6" w:space="0" w:color="auto"/>
              <w:right w:val="single" w:sz="6" w:space="0" w:color="auto"/>
            </w:tcBorders>
            <w:tcMar>
              <w:left w:w="105" w:type="dxa"/>
              <w:right w:w="105" w:type="dxa"/>
            </w:tcMar>
          </w:tcPr>
          <w:p w14:paraId="2BB3F616" w14:textId="1B751073" w:rsidR="435E8FC4" w:rsidRPr="00211EAE" w:rsidRDefault="435E8FC4" w:rsidP="435E8FC4">
            <w:pPr>
              <w:widowControl w:val="0"/>
              <w:spacing w:before="240" w:after="120" w:line="216" w:lineRule="auto"/>
              <w:ind w:left="567" w:firstLine="284"/>
              <w:jc w:val="center"/>
              <w:rPr>
                <w:rFonts w:ascii="Times New Roman" w:eastAsia="Times New Roman" w:hAnsi="Times New Roman" w:cs="Times New Roman"/>
              </w:rPr>
            </w:pPr>
            <w:r w:rsidRPr="00211EAE">
              <w:rPr>
                <w:rFonts w:ascii="Times New Roman" w:eastAsia="Times New Roman" w:hAnsi="Times New Roman" w:cs="Times New Roman"/>
                <w:lang w:val="ru-RU"/>
              </w:rPr>
              <w:t>2</w:t>
            </w:r>
            <w:r w:rsidRPr="00211EAE">
              <w:rPr>
                <w:rFonts w:ascii="Times New Roman" w:eastAsia="Times New Roman" w:hAnsi="Times New Roman" w:cs="Times New Roman"/>
                <w:lang w:val="en-US"/>
              </w:rPr>
              <w:t>05</w:t>
            </w: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537F3CC4" w14:textId="38A1B25B" w:rsidR="435E8FC4" w:rsidRPr="00211EAE" w:rsidRDefault="435E8FC4" w:rsidP="435E8FC4">
            <w:pPr>
              <w:widowControl w:val="0"/>
              <w:spacing w:before="240" w:after="120" w:line="216" w:lineRule="auto"/>
              <w:rPr>
                <w:rFonts w:ascii="Times New Roman" w:eastAsia="Times New Roman" w:hAnsi="Times New Roman" w:cs="Times New Roman"/>
              </w:rPr>
            </w:pPr>
            <w:r w:rsidRPr="00211EAE">
              <w:rPr>
                <w:rFonts w:ascii="Times New Roman" w:eastAsia="Times New Roman" w:hAnsi="Times New Roman" w:cs="Times New Roman"/>
                <w:lang w:val="ru-RU"/>
              </w:rPr>
              <w:t>100</w:t>
            </w:r>
          </w:p>
        </w:tc>
      </w:tr>
    </w:tbl>
    <w:p w14:paraId="4DC3987A" w14:textId="7CFF41CD" w:rsidR="435E8FC4" w:rsidRDefault="435E8FC4" w:rsidP="435E8FC4">
      <w:pPr>
        <w:widowControl w:val="0"/>
        <w:spacing w:after="120"/>
        <w:ind w:left="426" w:firstLine="709"/>
        <w:rPr>
          <w:rFonts w:ascii="Times New Roman" w:eastAsia="Times New Roman" w:hAnsi="Times New Roman" w:cs="Times New Roman"/>
          <w:color w:val="000000" w:themeColor="text1"/>
          <w:sz w:val="28"/>
          <w:szCs w:val="28"/>
          <w:lang w:val="ru-RU"/>
        </w:rPr>
      </w:pPr>
    </w:p>
    <w:p w14:paraId="159D8D59" w14:textId="0FCF2FBD" w:rsidR="1C3D4D23" w:rsidRPr="00211EAE" w:rsidRDefault="1C3D4D23" w:rsidP="00211EAE">
      <w:pPr>
        <w:widowControl w:val="0"/>
        <w:spacing w:after="120" w:line="360" w:lineRule="auto"/>
        <w:ind w:left="426" w:firstLine="709"/>
        <w:rPr>
          <w:sz w:val="28"/>
          <w:szCs w:val="28"/>
        </w:rPr>
      </w:pPr>
      <w:r w:rsidRPr="00211EAE">
        <w:rPr>
          <w:rFonts w:ascii="Times New Roman" w:eastAsia="Times New Roman" w:hAnsi="Times New Roman" w:cs="Times New Roman"/>
          <w:color w:val="000000" w:themeColor="text1"/>
          <w:sz w:val="28"/>
          <w:szCs w:val="28"/>
          <w:lang w:val="ru-RU"/>
        </w:rPr>
        <w:t xml:space="preserve">3.5 Баланс напруги </w:t>
      </w:r>
      <w:r w:rsidR="00A37525">
        <w:rPr>
          <w:rFonts w:ascii="Times New Roman" w:eastAsia="Times New Roman" w:hAnsi="Times New Roman" w:cs="Times New Roman"/>
          <w:color w:val="000000" w:themeColor="text1"/>
          <w:sz w:val="28"/>
          <w:szCs w:val="28"/>
          <w:lang w:val="ru-RU"/>
        </w:rPr>
        <w:t>на</w:t>
      </w:r>
      <w:r w:rsidRPr="00211EAE">
        <w:rPr>
          <w:rFonts w:ascii="Times New Roman" w:eastAsia="Times New Roman" w:hAnsi="Times New Roman" w:cs="Times New Roman"/>
          <w:color w:val="000000" w:themeColor="text1"/>
          <w:sz w:val="28"/>
          <w:szCs w:val="28"/>
          <w:lang w:val="ru-RU"/>
        </w:rPr>
        <w:t xml:space="preserve"> ванні</w:t>
      </w:r>
    </w:p>
    <w:p w14:paraId="5C0604C0" w14:textId="584CD585" w:rsidR="1C3D4D23" w:rsidRPr="00FA5B7F" w:rsidRDefault="1C3D4D23" w:rsidP="435E8FC4">
      <w:pPr>
        <w:widowControl w:val="0"/>
        <w:spacing w:after="120" w:line="360" w:lineRule="auto"/>
        <w:ind w:left="426" w:firstLine="709"/>
        <w:rPr>
          <w:rFonts w:ascii="Times New Roman" w:eastAsia="Times New Roman" w:hAnsi="Times New Roman" w:cs="Times New Roman"/>
          <w:sz w:val="28"/>
          <w:szCs w:val="28"/>
        </w:rPr>
      </w:pPr>
      <w:r w:rsidRPr="00FA5B7F">
        <w:rPr>
          <w:rFonts w:ascii="Times New Roman" w:eastAsia="Times New Roman" w:hAnsi="Times New Roman" w:cs="Times New Roman"/>
          <w:sz w:val="28"/>
          <w:szCs w:val="28"/>
        </w:rPr>
        <w:t>Напруга на ванні складається з різниці електродних потенціалів на катоді і аноді</w:t>
      </w:r>
      <w:r w:rsidRPr="00FA5B7F">
        <w:rPr>
          <w:rFonts w:ascii="Times New Roman" w:eastAsia="Times New Roman" w:hAnsi="Times New Roman" w:cs="Times New Roman"/>
          <w:color w:val="000000" w:themeColor="text1"/>
          <w:sz w:val="28"/>
          <w:szCs w:val="28"/>
        </w:rPr>
        <w:t xml:space="preserve"> Е</w:t>
      </w:r>
      <w:r w:rsidRPr="00FA5B7F">
        <w:rPr>
          <w:rFonts w:ascii="Times New Roman" w:eastAsia="Times New Roman" w:hAnsi="Times New Roman" w:cs="Times New Roman"/>
          <w:color w:val="000000" w:themeColor="text1"/>
          <w:sz w:val="28"/>
          <w:szCs w:val="28"/>
          <w:vertAlign w:val="subscript"/>
        </w:rPr>
        <w:t xml:space="preserve">К </w:t>
      </w:r>
      <w:r w:rsidRPr="00FA5B7F">
        <w:rPr>
          <w:rFonts w:ascii="Times New Roman" w:eastAsia="Times New Roman" w:hAnsi="Times New Roman" w:cs="Times New Roman"/>
          <w:color w:val="000000" w:themeColor="text1"/>
          <w:sz w:val="28"/>
          <w:szCs w:val="28"/>
        </w:rPr>
        <w:t xml:space="preserve"> </w:t>
      </w:r>
      <w:r w:rsidRPr="00FA5B7F">
        <w:rPr>
          <w:rFonts w:ascii="Times New Roman" w:eastAsia="Times New Roman" w:hAnsi="Times New Roman" w:cs="Times New Roman"/>
          <w:sz w:val="28"/>
          <w:szCs w:val="28"/>
        </w:rPr>
        <w:t>і</w:t>
      </w:r>
      <w:r w:rsidRPr="00FA5B7F">
        <w:rPr>
          <w:rFonts w:ascii="Times New Roman" w:eastAsia="Times New Roman" w:hAnsi="Times New Roman" w:cs="Times New Roman"/>
          <w:color w:val="000000" w:themeColor="text1"/>
          <w:sz w:val="28"/>
          <w:szCs w:val="28"/>
        </w:rPr>
        <w:t xml:space="preserve"> Е</w:t>
      </w:r>
      <w:r w:rsidRPr="00FA5B7F">
        <w:rPr>
          <w:rFonts w:ascii="Times New Roman" w:eastAsia="Times New Roman" w:hAnsi="Times New Roman" w:cs="Times New Roman"/>
          <w:color w:val="000000" w:themeColor="text1"/>
          <w:sz w:val="28"/>
          <w:szCs w:val="28"/>
          <w:vertAlign w:val="subscript"/>
        </w:rPr>
        <w:t>А</w:t>
      </w:r>
      <w:r w:rsidRPr="00FA5B7F">
        <w:rPr>
          <w:rFonts w:ascii="Times New Roman" w:eastAsia="Times New Roman" w:hAnsi="Times New Roman" w:cs="Times New Roman"/>
          <w:color w:val="000000" w:themeColor="text1"/>
          <w:sz w:val="28"/>
          <w:szCs w:val="28"/>
        </w:rPr>
        <w:t>,</w:t>
      </w:r>
      <w:r w:rsidRPr="00FA5B7F">
        <w:rPr>
          <w:rFonts w:ascii="Times New Roman" w:eastAsia="Times New Roman" w:hAnsi="Times New Roman" w:cs="Times New Roman"/>
          <w:sz w:val="28"/>
          <w:szCs w:val="28"/>
        </w:rPr>
        <w:t>і суми втрат на омічні напруження</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ru-RU"/>
        </w:rPr>
        <w:t>Δ</w:t>
      </w:r>
      <w:r w:rsidRPr="435E8FC4">
        <w:rPr>
          <w:rFonts w:ascii="Times New Roman" w:eastAsia="Times New Roman" w:hAnsi="Times New Roman" w:cs="Times New Roman"/>
          <w:color w:val="000000" w:themeColor="text1"/>
          <w:sz w:val="28"/>
          <w:szCs w:val="28"/>
          <w:lang w:val="en-US"/>
        </w:rPr>
        <w:t>U</w:t>
      </w:r>
      <w:r w:rsidRPr="00FA5B7F">
        <w:rPr>
          <w:rFonts w:ascii="Times New Roman" w:eastAsia="Times New Roman" w:hAnsi="Times New Roman" w:cs="Times New Roman"/>
          <w:color w:val="000000" w:themeColor="text1"/>
          <w:sz w:val="28"/>
          <w:szCs w:val="28"/>
          <w:vertAlign w:val="subscript"/>
        </w:rPr>
        <w:t xml:space="preserve">ОМ </w:t>
      </w:r>
      <w:r w:rsidRPr="00FA5B7F">
        <w:rPr>
          <w:rFonts w:ascii="Times New Roman" w:eastAsia="Times New Roman" w:hAnsi="Times New Roman" w:cs="Times New Roman"/>
          <w:color w:val="000000" w:themeColor="text1"/>
          <w:sz w:val="28"/>
          <w:szCs w:val="28"/>
        </w:rPr>
        <w:t xml:space="preserve"> </w:t>
      </w:r>
      <w:r w:rsidRPr="00FA5B7F">
        <w:rPr>
          <w:rFonts w:ascii="Times New Roman" w:eastAsia="Times New Roman" w:hAnsi="Times New Roman" w:cs="Times New Roman"/>
          <w:sz w:val="28"/>
          <w:szCs w:val="28"/>
        </w:rPr>
        <w:t>На окремих ділянках електролізера:</w:t>
      </w:r>
    </w:p>
    <w:p w14:paraId="6AEBC77A" w14:textId="617D79C6" w:rsidR="1C3D4D23" w:rsidRPr="00211EAE" w:rsidRDefault="1C3D4D23" w:rsidP="435E8FC4">
      <w:pPr>
        <w:widowControl w:val="0"/>
        <w:spacing w:before="120" w:after="120" w:line="360" w:lineRule="auto"/>
        <w:ind w:left="426" w:firstLine="709"/>
        <w:jc w:val="center"/>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en-US"/>
        </w:rPr>
        <w:t>U</w:t>
      </w:r>
      <w:r w:rsidRPr="00211EAE">
        <w:rPr>
          <w:rFonts w:ascii="Times New Roman" w:eastAsia="Times New Roman" w:hAnsi="Times New Roman" w:cs="Times New Roman"/>
          <w:color w:val="000000" w:themeColor="text1"/>
          <w:sz w:val="28"/>
          <w:szCs w:val="28"/>
          <w:vertAlign w:val="subscript"/>
        </w:rPr>
        <w:t>на ванн</w:t>
      </w:r>
      <w:r w:rsidR="00211EAE" w:rsidRPr="00211EAE">
        <w:rPr>
          <w:rFonts w:ascii="Times New Roman" w:eastAsia="Times New Roman" w:hAnsi="Times New Roman" w:cs="Times New Roman"/>
          <w:color w:val="000000" w:themeColor="text1"/>
          <w:sz w:val="28"/>
          <w:szCs w:val="28"/>
          <w:vertAlign w:val="subscript"/>
        </w:rPr>
        <w:t>і</w:t>
      </w:r>
      <w:r w:rsidRPr="00211EAE">
        <w:rPr>
          <w:rFonts w:ascii="Times New Roman" w:eastAsia="Times New Roman" w:hAnsi="Times New Roman" w:cs="Times New Roman"/>
          <w:color w:val="000000" w:themeColor="text1"/>
          <w:sz w:val="28"/>
          <w:szCs w:val="28"/>
          <w:vertAlign w:val="subscript"/>
        </w:rPr>
        <w:t xml:space="preserve"> </w:t>
      </w:r>
      <w:r w:rsidRPr="00211EAE">
        <w:rPr>
          <w:rFonts w:ascii="Times New Roman" w:eastAsia="Times New Roman" w:hAnsi="Times New Roman" w:cs="Times New Roman"/>
          <w:color w:val="000000" w:themeColor="text1"/>
          <w:sz w:val="28"/>
          <w:szCs w:val="28"/>
        </w:rPr>
        <w:t>= Е</w:t>
      </w:r>
      <w:r w:rsidRPr="00211EAE">
        <w:rPr>
          <w:rFonts w:ascii="Times New Roman" w:eastAsia="Times New Roman" w:hAnsi="Times New Roman" w:cs="Times New Roman"/>
          <w:color w:val="000000" w:themeColor="text1"/>
          <w:sz w:val="28"/>
          <w:szCs w:val="28"/>
          <w:vertAlign w:val="subscript"/>
        </w:rPr>
        <w:t>А</w:t>
      </w:r>
      <w:r w:rsidRPr="00211EAE">
        <w:rPr>
          <w:rFonts w:ascii="Times New Roman" w:eastAsia="Times New Roman" w:hAnsi="Times New Roman" w:cs="Times New Roman"/>
          <w:color w:val="000000" w:themeColor="text1"/>
          <w:sz w:val="28"/>
          <w:szCs w:val="28"/>
        </w:rPr>
        <w:t xml:space="preserve"> - Е</w:t>
      </w:r>
      <w:r w:rsidRPr="00211EAE">
        <w:rPr>
          <w:rFonts w:ascii="Times New Roman" w:eastAsia="Times New Roman" w:hAnsi="Times New Roman" w:cs="Times New Roman"/>
          <w:color w:val="000000" w:themeColor="text1"/>
          <w:sz w:val="28"/>
          <w:szCs w:val="28"/>
          <w:vertAlign w:val="subscript"/>
        </w:rPr>
        <w:t>К</w:t>
      </w:r>
      <w:r w:rsidRPr="00211EAE">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ru-RU"/>
        </w:rPr>
        <w:t>Δ</w:t>
      </w:r>
      <w:r w:rsidRPr="435E8FC4">
        <w:rPr>
          <w:rFonts w:ascii="Times New Roman" w:eastAsia="Times New Roman" w:hAnsi="Times New Roman" w:cs="Times New Roman"/>
          <w:color w:val="000000" w:themeColor="text1"/>
          <w:sz w:val="28"/>
          <w:szCs w:val="28"/>
          <w:lang w:val="en-US"/>
        </w:rPr>
        <w:t>U</w:t>
      </w:r>
      <w:r w:rsidRPr="00211EAE">
        <w:rPr>
          <w:rFonts w:ascii="Times New Roman" w:eastAsia="Times New Roman" w:hAnsi="Times New Roman" w:cs="Times New Roman"/>
          <w:color w:val="000000" w:themeColor="text1"/>
          <w:sz w:val="28"/>
          <w:szCs w:val="28"/>
          <w:vertAlign w:val="subscript"/>
        </w:rPr>
        <w:t>ОМ</w:t>
      </w:r>
      <w:r w:rsidRPr="00211EAE">
        <w:rPr>
          <w:rFonts w:ascii="Times New Roman" w:eastAsia="Times New Roman" w:hAnsi="Times New Roman" w:cs="Times New Roman"/>
          <w:color w:val="000000" w:themeColor="text1"/>
          <w:sz w:val="28"/>
          <w:szCs w:val="28"/>
        </w:rPr>
        <w:t>,</w:t>
      </w:r>
    </w:p>
    <w:p w14:paraId="0C3423AF" w14:textId="308B8FF0" w:rsidR="1C3D4D23" w:rsidRDefault="1C3D4D23" w:rsidP="435E8FC4">
      <w:pPr>
        <w:widowControl w:val="0"/>
        <w:spacing w:before="120" w:after="120" w:line="360" w:lineRule="auto"/>
        <w:ind w:left="426" w:firstLine="709"/>
        <w:jc w:val="center"/>
        <w:rPr>
          <w:rFonts w:ascii="Times New Roman" w:eastAsia="Times New Roman" w:hAnsi="Times New Roman" w:cs="Times New Roman"/>
          <w:color w:val="000000" w:themeColor="text1"/>
          <w:sz w:val="22"/>
          <w:szCs w:val="22"/>
          <w:lang w:val="ru-RU"/>
        </w:rPr>
      </w:pPr>
      <w:r w:rsidRPr="435E8FC4">
        <w:rPr>
          <w:rFonts w:ascii="Times New Roman" w:eastAsia="Times New Roman" w:hAnsi="Times New Roman" w:cs="Times New Roman"/>
          <w:color w:val="000000" w:themeColor="text1"/>
          <w:sz w:val="28"/>
          <w:szCs w:val="28"/>
          <w:lang w:val="ru-RU"/>
        </w:rPr>
        <w:t>Δ</w:t>
      </w:r>
      <w:r w:rsidRPr="435E8FC4">
        <w:rPr>
          <w:rFonts w:ascii="Times New Roman" w:eastAsia="Times New Roman" w:hAnsi="Times New Roman" w:cs="Times New Roman"/>
          <w:color w:val="000000" w:themeColor="text1"/>
          <w:sz w:val="28"/>
          <w:szCs w:val="28"/>
          <w:lang w:val="en-US"/>
        </w:rPr>
        <w:t>U</w:t>
      </w:r>
      <w:r w:rsidRPr="00357583">
        <w:rPr>
          <w:rFonts w:ascii="Times New Roman" w:eastAsia="Times New Roman" w:hAnsi="Times New Roman" w:cs="Times New Roman"/>
          <w:color w:val="000000" w:themeColor="text1"/>
          <w:sz w:val="28"/>
          <w:szCs w:val="28"/>
          <w:vertAlign w:val="subscript"/>
        </w:rPr>
        <w:t>ОМ</w:t>
      </w:r>
      <w:r w:rsidRPr="00357583">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ru-RU"/>
        </w:rPr>
        <w:t>Δ</w:t>
      </w:r>
      <w:r w:rsidRPr="435E8FC4">
        <w:rPr>
          <w:rFonts w:ascii="Times New Roman" w:eastAsia="Times New Roman" w:hAnsi="Times New Roman" w:cs="Times New Roman"/>
          <w:color w:val="000000" w:themeColor="text1"/>
          <w:sz w:val="28"/>
          <w:szCs w:val="28"/>
          <w:lang w:val="en-US"/>
        </w:rPr>
        <w:t>U</w:t>
      </w:r>
      <w:r w:rsidRPr="00357583">
        <w:rPr>
          <w:rFonts w:ascii="Times New Roman" w:eastAsia="Times New Roman" w:hAnsi="Times New Roman" w:cs="Times New Roman"/>
          <w:color w:val="000000" w:themeColor="text1"/>
          <w:sz w:val="28"/>
          <w:szCs w:val="28"/>
          <w:vertAlign w:val="subscript"/>
        </w:rPr>
        <w:t xml:space="preserve">ОМ. </w:t>
      </w:r>
      <w:r w:rsidR="00211EAE" w:rsidRPr="00357583">
        <w:rPr>
          <w:rFonts w:ascii="Times New Roman" w:eastAsia="Times New Roman" w:hAnsi="Times New Roman" w:cs="Times New Roman"/>
          <w:color w:val="000000" w:themeColor="text1"/>
          <w:sz w:val="28"/>
          <w:szCs w:val="28"/>
          <w:vertAlign w:val="subscript"/>
        </w:rPr>
        <w:t>Е</w:t>
      </w:r>
      <w:r w:rsidRPr="00357583">
        <w:rPr>
          <w:rFonts w:ascii="Times New Roman" w:eastAsia="Times New Roman" w:hAnsi="Times New Roman" w:cs="Times New Roman"/>
          <w:color w:val="000000" w:themeColor="text1"/>
          <w:sz w:val="28"/>
          <w:szCs w:val="28"/>
          <w:vertAlign w:val="subscript"/>
        </w:rPr>
        <w:t xml:space="preserve">Л-ТА </w:t>
      </w:r>
      <w:r w:rsidRPr="00357583">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ru-RU"/>
        </w:rPr>
        <w:t>Δ</w:t>
      </w:r>
      <w:r w:rsidRPr="435E8FC4">
        <w:rPr>
          <w:rFonts w:ascii="Times New Roman" w:eastAsia="Times New Roman" w:hAnsi="Times New Roman" w:cs="Times New Roman"/>
          <w:color w:val="000000" w:themeColor="text1"/>
          <w:sz w:val="28"/>
          <w:szCs w:val="28"/>
          <w:lang w:val="en-US"/>
        </w:rPr>
        <w:t>U</w:t>
      </w:r>
      <w:r w:rsidRPr="00357583">
        <w:rPr>
          <w:rFonts w:ascii="Times New Roman" w:eastAsia="Times New Roman" w:hAnsi="Times New Roman" w:cs="Times New Roman"/>
          <w:color w:val="000000" w:themeColor="text1"/>
          <w:sz w:val="28"/>
          <w:szCs w:val="28"/>
          <w:vertAlign w:val="subscript"/>
        </w:rPr>
        <w:t xml:space="preserve">ОМ. </w:t>
      </w:r>
      <w:r w:rsidR="00211EAE">
        <w:rPr>
          <w:rFonts w:ascii="Times New Roman" w:eastAsia="Times New Roman" w:hAnsi="Times New Roman" w:cs="Times New Roman"/>
          <w:color w:val="000000" w:themeColor="text1"/>
          <w:sz w:val="28"/>
          <w:szCs w:val="28"/>
          <w:vertAlign w:val="subscript"/>
          <w:lang w:val="ru-RU"/>
        </w:rPr>
        <w:t>Е</w:t>
      </w:r>
      <w:r w:rsidRPr="435E8FC4">
        <w:rPr>
          <w:rFonts w:ascii="Times New Roman" w:eastAsia="Times New Roman" w:hAnsi="Times New Roman" w:cs="Times New Roman"/>
          <w:color w:val="000000" w:themeColor="text1"/>
          <w:sz w:val="28"/>
          <w:szCs w:val="28"/>
          <w:vertAlign w:val="subscript"/>
          <w:lang w:val="ru-RU"/>
        </w:rPr>
        <w:t>Л-ДА</w:t>
      </w:r>
    </w:p>
    <w:p w14:paraId="16C8F944" w14:textId="6507CBF2" w:rsidR="1C3D4D23" w:rsidRPr="00211EAE" w:rsidRDefault="1C3D4D23" w:rsidP="435E8FC4">
      <w:pPr>
        <w:widowControl w:val="0"/>
        <w:spacing w:before="120" w:after="120" w:line="360" w:lineRule="auto"/>
        <w:ind w:left="426" w:firstLine="709"/>
        <w:rPr>
          <w:rFonts w:ascii="Times New Roman" w:eastAsia="Times New Roman" w:hAnsi="Times New Roman" w:cs="Times New Roman"/>
          <w:color w:val="000000" w:themeColor="text1"/>
          <w:sz w:val="28"/>
          <w:szCs w:val="28"/>
        </w:rPr>
      </w:pPr>
      <w:r w:rsidRPr="00211EAE">
        <w:rPr>
          <w:rFonts w:ascii="Times New Roman" w:eastAsia="Times New Roman" w:hAnsi="Times New Roman" w:cs="Times New Roman"/>
          <w:color w:val="000000" w:themeColor="text1"/>
          <w:sz w:val="28"/>
          <w:szCs w:val="28"/>
        </w:rPr>
        <w:t>Е</w:t>
      </w:r>
      <w:r w:rsidRPr="00211EAE">
        <w:rPr>
          <w:rFonts w:ascii="Times New Roman" w:eastAsia="Times New Roman" w:hAnsi="Times New Roman" w:cs="Times New Roman"/>
          <w:color w:val="000000" w:themeColor="text1"/>
          <w:sz w:val="28"/>
          <w:szCs w:val="28"/>
          <w:vertAlign w:val="subscript"/>
        </w:rPr>
        <w:t>А</w:t>
      </w:r>
      <w:r w:rsidRPr="00211EAE">
        <w:rPr>
          <w:rFonts w:ascii="Times New Roman" w:eastAsia="Times New Roman" w:hAnsi="Times New Roman" w:cs="Times New Roman"/>
          <w:color w:val="000000" w:themeColor="text1"/>
          <w:sz w:val="28"/>
          <w:szCs w:val="28"/>
        </w:rPr>
        <w:t>-</w:t>
      </w:r>
      <w:r w:rsidRPr="00211EAE">
        <w:rPr>
          <w:rFonts w:ascii="Times New Roman" w:eastAsia="Times New Roman" w:hAnsi="Times New Roman" w:cs="Times New Roman"/>
          <w:sz w:val="28"/>
          <w:szCs w:val="28"/>
        </w:rPr>
        <w:t>потенціал електрода на аноді;</w:t>
      </w:r>
    </w:p>
    <w:p w14:paraId="3069CAC8" w14:textId="2E86AD57" w:rsidR="1C3D4D23" w:rsidRPr="00211EAE" w:rsidRDefault="1C3D4D23" w:rsidP="435E8FC4">
      <w:pPr>
        <w:widowControl w:val="0"/>
        <w:spacing w:before="120" w:after="120" w:line="360" w:lineRule="auto"/>
        <w:ind w:left="426" w:firstLine="709"/>
        <w:rPr>
          <w:rFonts w:ascii="Times New Roman" w:eastAsia="Times New Roman" w:hAnsi="Times New Roman" w:cs="Times New Roman"/>
          <w:color w:val="000000" w:themeColor="text1"/>
          <w:sz w:val="28"/>
          <w:szCs w:val="28"/>
        </w:rPr>
      </w:pPr>
      <w:r w:rsidRPr="00211EAE">
        <w:rPr>
          <w:rFonts w:ascii="Times New Roman" w:eastAsia="Times New Roman" w:hAnsi="Times New Roman" w:cs="Times New Roman"/>
          <w:color w:val="000000" w:themeColor="text1"/>
          <w:sz w:val="28"/>
          <w:szCs w:val="28"/>
        </w:rPr>
        <w:t>Е</w:t>
      </w:r>
      <w:r w:rsidRPr="00211EAE">
        <w:rPr>
          <w:rFonts w:ascii="Times New Roman" w:eastAsia="Times New Roman" w:hAnsi="Times New Roman" w:cs="Times New Roman"/>
          <w:color w:val="000000" w:themeColor="text1"/>
          <w:sz w:val="28"/>
          <w:szCs w:val="28"/>
          <w:vertAlign w:val="subscript"/>
        </w:rPr>
        <w:t>К</w:t>
      </w:r>
      <w:r w:rsidRPr="00211EAE">
        <w:rPr>
          <w:rFonts w:ascii="Times New Roman" w:eastAsia="Times New Roman" w:hAnsi="Times New Roman" w:cs="Times New Roman"/>
          <w:color w:val="000000" w:themeColor="text1"/>
          <w:sz w:val="28"/>
          <w:szCs w:val="28"/>
        </w:rPr>
        <w:t xml:space="preserve">- </w:t>
      </w:r>
      <w:r w:rsidRPr="00211EAE">
        <w:rPr>
          <w:rFonts w:ascii="Times New Roman" w:eastAsia="Times New Roman" w:hAnsi="Times New Roman" w:cs="Times New Roman"/>
          <w:sz w:val="28"/>
          <w:szCs w:val="28"/>
        </w:rPr>
        <w:t>потенціал електрода на катоді;</w:t>
      </w:r>
    </w:p>
    <w:p w14:paraId="320C593D" w14:textId="1035A665" w:rsidR="1C3D4D23" w:rsidRPr="00211EAE" w:rsidRDefault="1C3D4D23" w:rsidP="435E8FC4">
      <w:pPr>
        <w:widowControl w:val="0"/>
        <w:spacing w:after="120" w:line="360" w:lineRule="auto"/>
        <w:ind w:left="426" w:firstLine="709"/>
        <w:rPr>
          <w:rFonts w:ascii="Times New Roman" w:eastAsia="Times New Roman" w:hAnsi="Times New Roman" w:cs="Times New Roman"/>
          <w:color w:val="000000" w:themeColor="text1"/>
          <w:sz w:val="28"/>
          <w:szCs w:val="28"/>
        </w:rPr>
      </w:pPr>
      <w:r w:rsidRPr="00211EAE">
        <w:rPr>
          <w:rFonts w:ascii="Times New Roman" w:eastAsia="Times New Roman" w:hAnsi="Times New Roman" w:cs="Times New Roman"/>
          <w:color w:val="000000" w:themeColor="text1"/>
          <w:sz w:val="28"/>
          <w:szCs w:val="28"/>
        </w:rPr>
        <w:t>ΔU</w:t>
      </w:r>
      <w:r w:rsidRPr="00211EAE">
        <w:rPr>
          <w:rFonts w:ascii="Times New Roman" w:eastAsia="Times New Roman" w:hAnsi="Times New Roman" w:cs="Times New Roman"/>
          <w:color w:val="000000" w:themeColor="text1"/>
          <w:sz w:val="28"/>
          <w:szCs w:val="28"/>
          <w:vertAlign w:val="subscript"/>
        </w:rPr>
        <w:t xml:space="preserve">ОМ. </w:t>
      </w:r>
      <w:r w:rsidR="00211EAE" w:rsidRPr="00211EAE">
        <w:rPr>
          <w:rFonts w:ascii="Times New Roman" w:eastAsia="Times New Roman" w:hAnsi="Times New Roman" w:cs="Times New Roman"/>
          <w:color w:val="000000" w:themeColor="text1"/>
          <w:sz w:val="28"/>
          <w:szCs w:val="28"/>
          <w:vertAlign w:val="subscript"/>
        </w:rPr>
        <w:t>Е</w:t>
      </w:r>
      <w:r w:rsidRPr="00211EAE">
        <w:rPr>
          <w:rFonts w:ascii="Times New Roman" w:eastAsia="Times New Roman" w:hAnsi="Times New Roman" w:cs="Times New Roman"/>
          <w:color w:val="000000" w:themeColor="text1"/>
          <w:sz w:val="28"/>
          <w:szCs w:val="28"/>
          <w:vertAlign w:val="subscript"/>
        </w:rPr>
        <w:t>Л-ТА</w:t>
      </w:r>
      <w:r w:rsidRPr="00211EAE">
        <w:rPr>
          <w:rFonts w:ascii="Times New Roman" w:eastAsia="Times New Roman" w:hAnsi="Times New Roman" w:cs="Times New Roman"/>
          <w:color w:val="000000" w:themeColor="text1"/>
          <w:sz w:val="28"/>
          <w:szCs w:val="28"/>
        </w:rPr>
        <w:t xml:space="preserve"> - </w:t>
      </w:r>
      <w:r w:rsidRPr="00211EAE">
        <w:rPr>
          <w:rFonts w:ascii="Times New Roman" w:eastAsia="Times New Roman" w:hAnsi="Times New Roman" w:cs="Times New Roman"/>
          <w:sz w:val="28"/>
          <w:szCs w:val="28"/>
        </w:rPr>
        <w:t>Омічне падіння напруги в електроліті</w:t>
      </w:r>
      <w:r w:rsidRPr="00211EAE">
        <w:rPr>
          <w:rFonts w:ascii="Times New Roman" w:eastAsia="Times New Roman" w:hAnsi="Times New Roman" w:cs="Times New Roman"/>
          <w:color w:val="000000" w:themeColor="text1"/>
          <w:sz w:val="28"/>
          <w:szCs w:val="28"/>
        </w:rPr>
        <w:t>;</w:t>
      </w:r>
    </w:p>
    <w:p w14:paraId="05FB6AE1" w14:textId="443167D9" w:rsidR="1C3D4D23" w:rsidRPr="00211EAE" w:rsidRDefault="1C3D4D23" w:rsidP="435E8FC4">
      <w:pPr>
        <w:widowControl w:val="0"/>
        <w:spacing w:after="120" w:line="360" w:lineRule="auto"/>
        <w:ind w:left="426" w:firstLine="709"/>
        <w:rPr>
          <w:rFonts w:ascii="Times New Roman" w:eastAsia="Times New Roman" w:hAnsi="Times New Roman" w:cs="Times New Roman"/>
          <w:color w:val="000000" w:themeColor="text1"/>
          <w:sz w:val="28"/>
          <w:szCs w:val="28"/>
        </w:rPr>
      </w:pPr>
      <w:r w:rsidRPr="00211EAE">
        <w:rPr>
          <w:rFonts w:ascii="Times New Roman" w:eastAsia="Times New Roman" w:hAnsi="Times New Roman" w:cs="Times New Roman"/>
          <w:color w:val="000000" w:themeColor="text1"/>
          <w:sz w:val="28"/>
          <w:szCs w:val="28"/>
        </w:rPr>
        <w:t>ΔU</w:t>
      </w:r>
      <w:r w:rsidRPr="00211EAE">
        <w:rPr>
          <w:rFonts w:ascii="Times New Roman" w:eastAsia="Times New Roman" w:hAnsi="Times New Roman" w:cs="Times New Roman"/>
          <w:color w:val="000000" w:themeColor="text1"/>
          <w:sz w:val="28"/>
          <w:szCs w:val="28"/>
          <w:vertAlign w:val="subscript"/>
        </w:rPr>
        <w:t xml:space="preserve">ОМ. </w:t>
      </w:r>
      <w:r w:rsidR="00211EAE" w:rsidRPr="00211EAE">
        <w:rPr>
          <w:rFonts w:ascii="Times New Roman" w:eastAsia="Times New Roman" w:hAnsi="Times New Roman" w:cs="Times New Roman"/>
          <w:color w:val="000000" w:themeColor="text1"/>
          <w:sz w:val="28"/>
          <w:szCs w:val="28"/>
          <w:vertAlign w:val="subscript"/>
        </w:rPr>
        <w:t>Е</w:t>
      </w:r>
      <w:r w:rsidRPr="00211EAE">
        <w:rPr>
          <w:rFonts w:ascii="Times New Roman" w:eastAsia="Times New Roman" w:hAnsi="Times New Roman" w:cs="Times New Roman"/>
          <w:color w:val="000000" w:themeColor="text1"/>
          <w:sz w:val="28"/>
          <w:szCs w:val="28"/>
          <w:vertAlign w:val="subscript"/>
        </w:rPr>
        <w:t>Л-ДА</w:t>
      </w:r>
      <w:r w:rsidRPr="00211EAE">
        <w:rPr>
          <w:rFonts w:ascii="Times New Roman" w:eastAsia="Times New Roman" w:hAnsi="Times New Roman" w:cs="Times New Roman"/>
          <w:color w:val="000000" w:themeColor="text1"/>
          <w:sz w:val="28"/>
          <w:szCs w:val="28"/>
        </w:rPr>
        <w:t xml:space="preserve"> - </w:t>
      </w:r>
      <w:r w:rsidRPr="00211EAE">
        <w:rPr>
          <w:rFonts w:ascii="Times New Roman" w:eastAsia="Times New Roman" w:hAnsi="Times New Roman" w:cs="Times New Roman"/>
          <w:sz w:val="28"/>
          <w:szCs w:val="28"/>
        </w:rPr>
        <w:t>Омічне падіння напруги в провідниках першого роду і в контактах</w:t>
      </w:r>
      <w:r w:rsidRPr="00211EAE">
        <w:rPr>
          <w:rFonts w:ascii="Times New Roman" w:eastAsia="Times New Roman" w:hAnsi="Times New Roman" w:cs="Times New Roman"/>
          <w:color w:val="000000" w:themeColor="text1"/>
          <w:sz w:val="28"/>
          <w:szCs w:val="28"/>
        </w:rPr>
        <w:t>.</w:t>
      </w:r>
    </w:p>
    <w:p w14:paraId="0299E2F4" w14:textId="6A722756" w:rsidR="1C3D4D23" w:rsidRPr="00211EAE" w:rsidRDefault="1C3D4D23" w:rsidP="435E8FC4">
      <w:pPr>
        <w:widowControl w:val="0"/>
        <w:spacing w:before="120" w:after="120" w:line="360" w:lineRule="auto"/>
        <w:ind w:left="426" w:firstLine="709"/>
        <w:jc w:val="center"/>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ΔU</w:t>
      </w:r>
      <w:r w:rsidRPr="00211EAE">
        <w:rPr>
          <w:rFonts w:ascii="Times New Roman" w:eastAsia="Times New Roman" w:hAnsi="Times New Roman" w:cs="Times New Roman"/>
          <w:color w:val="000000" w:themeColor="text1"/>
          <w:sz w:val="28"/>
          <w:szCs w:val="28"/>
          <w:vertAlign w:val="subscript"/>
        </w:rPr>
        <w:t xml:space="preserve">ОМ. </w:t>
      </w:r>
      <w:r w:rsidR="00211EAE" w:rsidRPr="00211EAE">
        <w:rPr>
          <w:rFonts w:ascii="Times New Roman" w:eastAsia="Times New Roman" w:hAnsi="Times New Roman" w:cs="Times New Roman"/>
          <w:color w:val="000000" w:themeColor="text1"/>
          <w:sz w:val="28"/>
          <w:szCs w:val="28"/>
          <w:vertAlign w:val="subscript"/>
        </w:rPr>
        <w:t>Е</w:t>
      </w:r>
      <w:r w:rsidRPr="00211EAE">
        <w:rPr>
          <w:rFonts w:ascii="Times New Roman" w:eastAsia="Times New Roman" w:hAnsi="Times New Roman" w:cs="Times New Roman"/>
          <w:color w:val="000000" w:themeColor="text1"/>
          <w:sz w:val="28"/>
          <w:szCs w:val="28"/>
          <w:vertAlign w:val="subscript"/>
        </w:rPr>
        <w:t>Л</w:t>
      </w:r>
      <w:r w:rsidRPr="00211EAE">
        <w:rPr>
          <w:rFonts w:ascii="Times New Roman" w:eastAsia="Times New Roman" w:hAnsi="Times New Roman" w:cs="Times New Roman"/>
          <w:caps/>
          <w:color w:val="000000" w:themeColor="text1"/>
          <w:sz w:val="28"/>
          <w:szCs w:val="28"/>
          <w:vertAlign w:val="subscript"/>
        </w:rPr>
        <w:t>-та</w:t>
      </w:r>
      <w:r w:rsidRPr="00211EAE">
        <w:rPr>
          <w:rFonts w:ascii="Times New Roman" w:eastAsia="Times New Roman" w:hAnsi="Times New Roman" w:cs="Times New Roman"/>
          <w:color w:val="000000" w:themeColor="text1"/>
          <w:sz w:val="28"/>
          <w:szCs w:val="28"/>
        </w:rPr>
        <w:t xml:space="preserve"> = (i</w:t>
      </w:r>
      <w:r w:rsidRPr="00211EAE">
        <w:rPr>
          <w:rFonts w:ascii="Times New Roman" w:eastAsia="Times New Roman" w:hAnsi="Times New Roman" w:cs="Times New Roman"/>
          <w:color w:val="000000" w:themeColor="text1"/>
          <w:sz w:val="28"/>
          <w:szCs w:val="28"/>
          <w:vertAlign w:val="subscript"/>
        </w:rPr>
        <w:t>ср</w:t>
      </w:r>
      <w:r w:rsidRPr="00211EAE">
        <w:rPr>
          <w:rFonts w:ascii="Times New Roman" w:eastAsia="Times New Roman" w:hAnsi="Times New Roman" w:cs="Times New Roman"/>
          <w:color w:val="000000" w:themeColor="text1"/>
          <w:sz w:val="28"/>
          <w:szCs w:val="28"/>
        </w:rPr>
        <w:t xml:space="preserve">· l) / </w:t>
      </w:r>
      <w:r w:rsidRPr="00211EAE">
        <w:rPr>
          <w:rFonts w:ascii="Courier New" w:eastAsia="Courier New" w:hAnsi="Courier New" w:cs="Courier New"/>
          <w:color w:val="000000" w:themeColor="text1"/>
          <w:sz w:val="28"/>
          <w:szCs w:val="28"/>
        </w:rPr>
        <w:t>æ</w:t>
      </w:r>
      <w:r w:rsidRPr="00211EAE">
        <w:rPr>
          <w:rFonts w:ascii="Times New Roman" w:eastAsia="Times New Roman" w:hAnsi="Times New Roman" w:cs="Times New Roman"/>
          <w:color w:val="000000" w:themeColor="text1"/>
          <w:sz w:val="28"/>
          <w:szCs w:val="28"/>
        </w:rPr>
        <w:t>,</w:t>
      </w:r>
    </w:p>
    <w:p w14:paraId="49795B5D" w14:textId="4BE771F1" w:rsidR="1C3D4D23" w:rsidRPr="00211EAE" w:rsidRDefault="1C3D4D23" w:rsidP="435E8FC4">
      <w:pPr>
        <w:spacing w:before="240" w:after="240"/>
      </w:pPr>
      <w:r w:rsidRPr="00211EAE">
        <w:rPr>
          <w:rFonts w:ascii="Times New Roman" w:eastAsia="Times New Roman" w:hAnsi="Times New Roman" w:cs="Times New Roman"/>
          <w:sz w:val="28"/>
          <w:szCs w:val="28"/>
        </w:rPr>
        <w:t>де L - відстань між анодом і катодом.</w:t>
      </w:r>
    </w:p>
    <w:p w14:paraId="6DC444AD" w14:textId="302CD520" w:rsidR="1C3D4D23" w:rsidRPr="00211EAE" w:rsidRDefault="1C3D4D23" w:rsidP="435E8FC4">
      <w:pPr>
        <w:widowControl w:val="0"/>
        <w:spacing w:line="360" w:lineRule="auto"/>
        <w:ind w:left="426" w:firstLine="709"/>
        <w:rPr>
          <w:rFonts w:ascii="Times New Roman" w:eastAsia="Times New Roman" w:hAnsi="Times New Roman" w:cs="Times New Roman"/>
          <w:color w:val="000000" w:themeColor="text1"/>
          <w:sz w:val="28"/>
          <w:szCs w:val="28"/>
        </w:rPr>
      </w:pPr>
      <w:r w:rsidRPr="00211EAE">
        <w:rPr>
          <w:rFonts w:ascii="Times New Roman" w:eastAsia="Times New Roman" w:hAnsi="Times New Roman" w:cs="Times New Roman"/>
          <w:sz w:val="28"/>
          <w:szCs w:val="28"/>
        </w:rPr>
        <w:t>З довідника ми дізнаємося, що електропровідність для нікелевого електроліту дорівнює</w:t>
      </w:r>
      <w:r w:rsidRPr="00211EAE">
        <w:rPr>
          <w:rFonts w:ascii="Times New Roman" w:eastAsia="Times New Roman" w:hAnsi="Times New Roman" w:cs="Times New Roman"/>
          <w:color w:val="000000" w:themeColor="text1"/>
          <w:sz w:val="28"/>
          <w:szCs w:val="28"/>
        </w:rPr>
        <w:t xml:space="preserve"> </w:t>
      </w:r>
      <w:r w:rsidRPr="00211EAE">
        <w:rPr>
          <w:rFonts w:ascii="Courier New" w:eastAsia="Courier New" w:hAnsi="Courier New" w:cs="Courier New"/>
          <w:color w:val="000000" w:themeColor="text1"/>
          <w:sz w:val="28"/>
          <w:szCs w:val="28"/>
        </w:rPr>
        <w:t>æ</w:t>
      </w:r>
      <w:r w:rsidRPr="00211EAE">
        <w:rPr>
          <w:rFonts w:ascii="Times New Roman" w:eastAsia="Times New Roman" w:hAnsi="Times New Roman" w:cs="Times New Roman"/>
          <w:color w:val="000000" w:themeColor="text1"/>
          <w:sz w:val="28"/>
          <w:szCs w:val="28"/>
        </w:rPr>
        <w:t xml:space="preserve"> = 4 См/дм.</w:t>
      </w:r>
    </w:p>
    <w:p w14:paraId="224FC6BC" w14:textId="27DEA0F7" w:rsidR="1C3D4D23" w:rsidRPr="00211EAE" w:rsidRDefault="1C3D4D23" w:rsidP="435E8FC4">
      <w:pPr>
        <w:widowControl w:val="0"/>
        <w:spacing w:after="120" w:line="360" w:lineRule="auto"/>
        <w:ind w:left="426" w:firstLine="709"/>
      </w:pPr>
      <w:r w:rsidRPr="00211EAE">
        <w:rPr>
          <w:rFonts w:ascii="Times New Roman" w:eastAsia="Times New Roman" w:hAnsi="Times New Roman" w:cs="Times New Roman"/>
          <w:sz w:val="28"/>
          <w:szCs w:val="28"/>
        </w:rPr>
        <w:t>Визначимо відстань між анодом і підвісом:</w:t>
      </w:r>
    </w:p>
    <w:p w14:paraId="12C1B859" w14:textId="21373132" w:rsidR="1C3D4D23" w:rsidRDefault="1C3D4D23" w:rsidP="435E8FC4">
      <w:pPr>
        <w:widowControl w:val="0"/>
        <w:spacing w:before="120" w:after="120" w:line="360" w:lineRule="auto"/>
        <w:ind w:left="426" w:firstLine="709"/>
        <w:jc w:val="center"/>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ru-RU"/>
        </w:rPr>
        <w:lastRenderedPageBreak/>
        <w:t>Δ</w:t>
      </w:r>
      <w:r w:rsidRPr="435E8FC4">
        <w:rPr>
          <w:rFonts w:ascii="Times New Roman" w:eastAsia="Times New Roman" w:hAnsi="Times New Roman" w:cs="Times New Roman"/>
          <w:color w:val="000000" w:themeColor="text1"/>
          <w:sz w:val="28"/>
          <w:szCs w:val="28"/>
          <w:lang w:val="en-US"/>
        </w:rPr>
        <w:t>U</w:t>
      </w:r>
      <w:r w:rsidRPr="435E8FC4">
        <w:rPr>
          <w:rFonts w:ascii="Times New Roman" w:eastAsia="Times New Roman" w:hAnsi="Times New Roman" w:cs="Times New Roman"/>
          <w:color w:val="000000" w:themeColor="text1"/>
          <w:sz w:val="28"/>
          <w:szCs w:val="28"/>
          <w:vertAlign w:val="subscript"/>
          <w:lang w:val="ru-RU"/>
        </w:rPr>
        <w:t xml:space="preserve">ОМ. </w:t>
      </w:r>
      <w:r w:rsidR="00211EAE">
        <w:rPr>
          <w:rFonts w:ascii="Times New Roman" w:eastAsia="Times New Roman" w:hAnsi="Times New Roman" w:cs="Times New Roman"/>
          <w:color w:val="000000" w:themeColor="text1"/>
          <w:sz w:val="28"/>
          <w:szCs w:val="28"/>
          <w:vertAlign w:val="subscript"/>
          <w:lang w:val="ru-RU"/>
        </w:rPr>
        <w:t>Е</w:t>
      </w:r>
      <w:r w:rsidRPr="435E8FC4">
        <w:rPr>
          <w:rFonts w:ascii="Times New Roman" w:eastAsia="Times New Roman" w:hAnsi="Times New Roman" w:cs="Times New Roman"/>
          <w:color w:val="000000" w:themeColor="text1"/>
          <w:sz w:val="28"/>
          <w:szCs w:val="28"/>
          <w:vertAlign w:val="subscript"/>
          <w:lang w:val="ru-RU"/>
        </w:rPr>
        <w:t>Л</w:t>
      </w:r>
      <w:r w:rsidRPr="435E8FC4">
        <w:rPr>
          <w:rFonts w:ascii="Times New Roman" w:eastAsia="Times New Roman" w:hAnsi="Times New Roman" w:cs="Times New Roman"/>
          <w:caps/>
          <w:color w:val="000000" w:themeColor="text1"/>
          <w:sz w:val="28"/>
          <w:szCs w:val="28"/>
          <w:vertAlign w:val="subscript"/>
          <w:lang w:val="ru-RU"/>
        </w:rPr>
        <w:t>-та</w:t>
      </w:r>
      <w:r w:rsidRPr="435E8FC4">
        <w:rPr>
          <w:rFonts w:ascii="Times New Roman" w:eastAsia="Times New Roman" w:hAnsi="Times New Roman" w:cs="Times New Roman"/>
          <w:color w:val="000000" w:themeColor="text1"/>
          <w:sz w:val="28"/>
          <w:szCs w:val="28"/>
          <w:lang w:val="ru-RU"/>
        </w:rPr>
        <w:t xml:space="preserve"> = 2,12· 2/4 = 1,06 В</w:t>
      </w:r>
    </w:p>
    <w:p w14:paraId="47E2C530" w14:textId="2B0756A9" w:rsidR="1C3D4D23" w:rsidRDefault="1C3D4D23" w:rsidP="435E8FC4">
      <w:pPr>
        <w:widowControl w:val="0"/>
        <w:spacing w:before="120" w:after="120" w:line="360" w:lineRule="auto"/>
        <w:ind w:left="426" w:firstLine="709"/>
        <w:jc w:val="center"/>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en-US"/>
        </w:rPr>
        <w:t>i</w:t>
      </w:r>
      <w:r w:rsidRPr="435E8FC4">
        <w:rPr>
          <w:rFonts w:ascii="Times New Roman" w:eastAsia="Times New Roman" w:hAnsi="Times New Roman" w:cs="Times New Roman"/>
          <w:color w:val="000000" w:themeColor="text1"/>
          <w:sz w:val="28"/>
          <w:szCs w:val="28"/>
          <w:vertAlign w:val="subscript"/>
          <w:lang w:val="ru-RU"/>
        </w:rPr>
        <w:t>ср</w:t>
      </w:r>
      <w:r w:rsidRPr="435E8FC4">
        <w:rPr>
          <w:rFonts w:ascii="Times New Roman" w:eastAsia="Times New Roman" w:hAnsi="Times New Roman" w:cs="Times New Roman"/>
          <w:color w:val="000000" w:themeColor="text1"/>
          <w:sz w:val="28"/>
          <w:szCs w:val="28"/>
          <w:lang w:val="ru-RU"/>
        </w:rPr>
        <w:t xml:space="preserve"> = </w:t>
      </w:r>
      <w:r>
        <w:rPr>
          <w:noProof/>
          <w:lang w:val="ru-RU" w:eastAsia="ru-RU"/>
        </w:rPr>
        <w:drawing>
          <wp:inline distT="0" distB="0" distL="0" distR="0" wp14:anchorId="16C7B503" wp14:editId="6D77D459">
            <wp:extent cx="543001" cy="266737"/>
            <wp:effectExtent l="0" t="0" r="0" b="0"/>
            <wp:docPr id="2021463650" name="Рисунок 202146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43001" cy="266737"/>
                    </a:xfrm>
                    <a:prstGeom prst="rect">
                      <a:avLst/>
                    </a:prstGeom>
                  </pic:spPr>
                </pic:pic>
              </a:graphicData>
            </a:graphic>
          </wp:inline>
        </w:drawing>
      </w:r>
      <w:r w:rsidRPr="435E8FC4">
        <w:rPr>
          <w:rFonts w:ascii="Times New Roman" w:eastAsia="Times New Roman" w:hAnsi="Times New Roman" w:cs="Times New Roman"/>
          <w:color w:val="000000" w:themeColor="text1"/>
          <w:sz w:val="28"/>
          <w:szCs w:val="28"/>
          <w:lang w:val="ru-RU"/>
        </w:rPr>
        <w:t xml:space="preserve">; так как </w:t>
      </w:r>
      <w:r w:rsidRPr="435E8FC4">
        <w:rPr>
          <w:rFonts w:ascii="Times New Roman" w:eastAsia="Times New Roman" w:hAnsi="Times New Roman" w:cs="Times New Roman"/>
          <w:color w:val="000000" w:themeColor="text1"/>
          <w:sz w:val="28"/>
          <w:szCs w:val="28"/>
          <w:lang w:val="en-US"/>
        </w:rPr>
        <w:t>S</w:t>
      </w:r>
      <w:r w:rsidRPr="435E8FC4">
        <w:rPr>
          <w:rFonts w:ascii="Times New Roman" w:eastAsia="Times New Roman" w:hAnsi="Times New Roman" w:cs="Times New Roman"/>
          <w:color w:val="000000" w:themeColor="text1"/>
          <w:sz w:val="28"/>
          <w:szCs w:val="28"/>
          <w:vertAlign w:val="subscript"/>
          <w:lang w:val="ru-RU"/>
        </w:rPr>
        <w:t>А</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lang w:val="en-US"/>
        </w:rPr>
        <w:t>S</w:t>
      </w:r>
      <w:r w:rsidRPr="435E8FC4">
        <w:rPr>
          <w:rFonts w:ascii="Times New Roman" w:eastAsia="Times New Roman" w:hAnsi="Times New Roman" w:cs="Times New Roman"/>
          <w:color w:val="000000" w:themeColor="text1"/>
          <w:sz w:val="28"/>
          <w:szCs w:val="28"/>
          <w:vertAlign w:val="subscript"/>
          <w:lang w:val="ru-RU"/>
        </w:rPr>
        <w:t>К</w:t>
      </w:r>
      <w:r w:rsidRPr="435E8FC4">
        <w:rPr>
          <w:rFonts w:ascii="Times New Roman" w:eastAsia="Times New Roman" w:hAnsi="Times New Roman" w:cs="Times New Roman"/>
          <w:color w:val="000000" w:themeColor="text1"/>
          <w:sz w:val="28"/>
          <w:szCs w:val="28"/>
          <w:lang w:val="ru-RU"/>
        </w:rPr>
        <w:t xml:space="preserve"> = 2/1, то </w:t>
      </w:r>
      <w:r w:rsidRPr="435E8FC4">
        <w:rPr>
          <w:rFonts w:ascii="Times New Roman" w:eastAsia="Times New Roman" w:hAnsi="Times New Roman" w:cs="Times New Roman"/>
          <w:color w:val="000000" w:themeColor="text1"/>
          <w:sz w:val="28"/>
          <w:szCs w:val="28"/>
          <w:lang w:val="en-US"/>
        </w:rPr>
        <w:t>i</w:t>
      </w:r>
      <w:r w:rsidRPr="435E8FC4">
        <w:rPr>
          <w:rFonts w:ascii="Times New Roman" w:eastAsia="Times New Roman" w:hAnsi="Times New Roman" w:cs="Times New Roman"/>
          <w:color w:val="000000" w:themeColor="text1"/>
          <w:sz w:val="28"/>
          <w:szCs w:val="28"/>
          <w:vertAlign w:val="subscript"/>
          <w:lang w:val="ru-RU"/>
        </w:rPr>
        <w:t>А</w:t>
      </w:r>
      <w:r w:rsidRPr="435E8FC4">
        <w:rPr>
          <w:rFonts w:ascii="Times New Roman" w:eastAsia="Times New Roman" w:hAnsi="Times New Roman" w:cs="Times New Roman"/>
          <w:color w:val="000000" w:themeColor="text1"/>
          <w:sz w:val="28"/>
          <w:szCs w:val="28"/>
          <w:lang w:val="ru-RU"/>
        </w:rPr>
        <w:t xml:space="preserve">/ </w:t>
      </w:r>
      <w:r w:rsidRPr="435E8FC4">
        <w:rPr>
          <w:rFonts w:ascii="Times New Roman" w:eastAsia="Times New Roman" w:hAnsi="Times New Roman" w:cs="Times New Roman"/>
          <w:color w:val="000000" w:themeColor="text1"/>
          <w:sz w:val="28"/>
          <w:szCs w:val="28"/>
          <w:lang w:val="en-US"/>
        </w:rPr>
        <w:t>i</w:t>
      </w:r>
      <w:r w:rsidRPr="435E8FC4">
        <w:rPr>
          <w:rFonts w:ascii="Times New Roman" w:eastAsia="Times New Roman" w:hAnsi="Times New Roman" w:cs="Times New Roman"/>
          <w:color w:val="000000" w:themeColor="text1"/>
          <w:sz w:val="28"/>
          <w:szCs w:val="28"/>
          <w:vertAlign w:val="subscript"/>
          <w:lang w:val="ru-RU"/>
        </w:rPr>
        <w:t>К</w:t>
      </w:r>
      <w:r w:rsidRPr="435E8FC4">
        <w:rPr>
          <w:rFonts w:ascii="Times New Roman" w:eastAsia="Times New Roman" w:hAnsi="Times New Roman" w:cs="Times New Roman"/>
          <w:color w:val="000000" w:themeColor="text1"/>
          <w:sz w:val="28"/>
          <w:szCs w:val="28"/>
          <w:lang w:val="ru-RU"/>
        </w:rPr>
        <w:t xml:space="preserve"> = 1/2, </w:t>
      </w:r>
      <w:r w:rsidRPr="435E8FC4">
        <w:rPr>
          <w:rFonts w:ascii="Times New Roman" w:eastAsia="Times New Roman" w:hAnsi="Times New Roman" w:cs="Times New Roman"/>
          <w:sz w:val="28"/>
          <w:szCs w:val="28"/>
          <w:lang w:val="ru-RU"/>
        </w:rPr>
        <w:t>Звідси можна знайти</w:t>
      </w:r>
      <w:r w:rsidRPr="435E8FC4">
        <w:rPr>
          <w:rFonts w:ascii="Times New Roman" w:eastAsia="Times New Roman" w:hAnsi="Times New Roman" w:cs="Times New Roman"/>
          <w:color w:val="000000" w:themeColor="text1"/>
          <w:sz w:val="28"/>
          <w:szCs w:val="28"/>
          <w:lang w:val="ru-RU"/>
        </w:rPr>
        <w:t xml:space="preserve"> </w:t>
      </w:r>
      <w:r w:rsidRPr="435E8FC4">
        <w:rPr>
          <w:rFonts w:ascii="Times New Roman" w:eastAsia="Times New Roman" w:hAnsi="Times New Roman" w:cs="Times New Roman"/>
          <w:color w:val="000000" w:themeColor="text1"/>
          <w:sz w:val="28"/>
          <w:szCs w:val="28"/>
          <w:lang w:val="en-US"/>
        </w:rPr>
        <w:t>i</w:t>
      </w:r>
      <w:r w:rsidRPr="435E8FC4">
        <w:rPr>
          <w:rFonts w:ascii="Times New Roman" w:eastAsia="Times New Roman" w:hAnsi="Times New Roman" w:cs="Times New Roman"/>
          <w:color w:val="000000" w:themeColor="text1"/>
          <w:sz w:val="28"/>
          <w:szCs w:val="28"/>
          <w:vertAlign w:val="subscript"/>
          <w:lang w:val="ru-RU"/>
        </w:rPr>
        <w:t>ср</w:t>
      </w:r>
      <w:r w:rsidRPr="435E8FC4">
        <w:rPr>
          <w:rFonts w:ascii="Times New Roman" w:eastAsia="Times New Roman" w:hAnsi="Times New Roman" w:cs="Times New Roman"/>
          <w:color w:val="000000" w:themeColor="text1"/>
          <w:sz w:val="28"/>
          <w:szCs w:val="28"/>
          <w:lang w:val="ru-RU"/>
        </w:rPr>
        <w:t xml:space="preserve"> як</w:t>
      </w:r>
    </w:p>
    <w:p w14:paraId="66C3FC1D" w14:textId="2A7500EC" w:rsidR="1C3D4D23" w:rsidRDefault="1C3D4D23" w:rsidP="435E8FC4">
      <w:pPr>
        <w:widowControl w:val="0"/>
        <w:spacing w:before="120" w:after="120" w:line="360" w:lineRule="auto"/>
        <w:ind w:left="426" w:firstLine="709"/>
        <w:jc w:val="center"/>
        <w:rPr>
          <w:rFonts w:ascii="Times New Roman" w:eastAsia="Times New Roman" w:hAnsi="Times New Roman" w:cs="Times New Roman"/>
          <w:color w:val="000000" w:themeColor="text1"/>
          <w:sz w:val="22"/>
          <w:szCs w:val="22"/>
          <w:lang w:val="ru-RU"/>
        </w:rPr>
      </w:pPr>
      <w:r w:rsidRPr="435E8FC4">
        <w:rPr>
          <w:rFonts w:ascii="Times New Roman" w:eastAsia="Times New Roman" w:hAnsi="Times New Roman" w:cs="Times New Roman"/>
          <w:color w:val="000000" w:themeColor="text1"/>
          <w:sz w:val="28"/>
          <w:szCs w:val="28"/>
          <w:lang w:val="en-US"/>
        </w:rPr>
        <w:t>i</w:t>
      </w:r>
      <w:r w:rsidRPr="435E8FC4">
        <w:rPr>
          <w:rFonts w:ascii="Times New Roman" w:eastAsia="Times New Roman" w:hAnsi="Times New Roman" w:cs="Times New Roman"/>
          <w:color w:val="000000" w:themeColor="text1"/>
          <w:sz w:val="28"/>
          <w:szCs w:val="28"/>
          <w:vertAlign w:val="subscript"/>
          <w:lang w:val="ru-RU"/>
        </w:rPr>
        <w:t>ср</w:t>
      </w:r>
      <w:r w:rsidRPr="435E8FC4">
        <w:rPr>
          <w:rFonts w:ascii="Times New Roman" w:eastAsia="Times New Roman" w:hAnsi="Times New Roman" w:cs="Times New Roman"/>
          <w:color w:val="000000" w:themeColor="text1"/>
          <w:sz w:val="28"/>
          <w:szCs w:val="28"/>
          <w:lang w:val="ru-RU"/>
        </w:rPr>
        <w:t xml:space="preserve"> = </w:t>
      </w:r>
      <w:r>
        <w:rPr>
          <w:noProof/>
          <w:lang w:val="ru-RU" w:eastAsia="ru-RU"/>
        </w:rPr>
        <w:drawing>
          <wp:inline distT="0" distB="0" distL="0" distR="0" wp14:anchorId="53878528" wp14:editId="67B7F68B">
            <wp:extent cx="390580" cy="476316"/>
            <wp:effectExtent l="0" t="0" r="0" b="0"/>
            <wp:docPr id="1752934518" name="Рисунок 175293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90580" cy="476316"/>
                    </a:xfrm>
                    <a:prstGeom prst="rect">
                      <a:avLst/>
                    </a:prstGeom>
                  </pic:spPr>
                </pic:pic>
              </a:graphicData>
            </a:graphic>
          </wp:inline>
        </w:drawing>
      </w:r>
      <w:r w:rsidRPr="435E8FC4">
        <w:rPr>
          <w:rFonts w:ascii="Times New Roman" w:eastAsia="Times New Roman" w:hAnsi="Times New Roman" w:cs="Times New Roman"/>
          <w:color w:val="000000" w:themeColor="text1"/>
          <w:sz w:val="28"/>
          <w:szCs w:val="28"/>
          <w:lang w:val="ru-RU"/>
        </w:rPr>
        <w:t>=</w:t>
      </w:r>
      <w:r>
        <w:rPr>
          <w:noProof/>
          <w:lang w:val="ru-RU" w:eastAsia="ru-RU"/>
        </w:rPr>
        <w:drawing>
          <wp:inline distT="0" distB="0" distL="0" distR="0" wp14:anchorId="74BECB09" wp14:editId="02000612">
            <wp:extent cx="543001" cy="390580"/>
            <wp:effectExtent l="0" t="0" r="0" b="0"/>
            <wp:docPr id="1869084107" name="Рисунок 186908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43001" cy="390580"/>
                    </a:xfrm>
                    <a:prstGeom prst="rect">
                      <a:avLst/>
                    </a:prstGeom>
                  </pic:spPr>
                </pic:pic>
              </a:graphicData>
            </a:graphic>
          </wp:inline>
        </w:drawing>
      </w:r>
      <w:r w:rsidRPr="435E8FC4">
        <w:rPr>
          <w:rFonts w:ascii="Times New Roman" w:eastAsia="Times New Roman" w:hAnsi="Times New Roman" w:cs="Times New Roman"/>
          <w:color w:val="000000" w:themeColor="text1"/>
          <w:sz w:val="28"/>
          <w:szCs w:val="28"/>
          <w:lang w:val="ru-RU"/>
        </w:rPr>
        <w:t>= 2,12 А/дм</w:t>
      </w:r>
      <w:r w:rsidRPr="435E8FC4">
        <w:rPr>
          <w:rFonts w:ascii="Times New Roman" w:eastAsia="Times New Roman" w:hAnsi="Times New Roman" w:cs="Times New Roman"/>
          <w:color w:val="000000" w:themeColor="text1"/>
          <w:sz w:val="28"/>
          <w:szCs w:val="28"/>
          <w:vertAlign w:val="superscript"/>
          <w:lang w:val="ru-RU"/>
        </w:rPr>
        <w:t>2</w:t>
      </w:r>
    </w:p>
    <w:p w14:paraId="5F91460F" w14:textId="4B7A0185" w:rsidR="1C3D4D23" w:rsidRDefault="1C3D4D23" w:rsidP="435E8FC4">
      <w:pPr>
        <w:widowControl w:val="0"/>
        <w:spacing w:before="120" w:after="120" w:line="360" w:lineRule="auto"/>
        <w:ind w:left="426" w:right="-143" w:firstLine="709"/>
        <w:jc w:val="center"/>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en-US"/>
        </w:rPr>
        <w:t>U</w:t>
      </w:r>
      <w:r w:rsidRPr="435E8FC4">
        <w:rPr>
          <w:rFonts w:ascii="Times New Roman" w:eastAsia="Times New Roman" w:hAnsi="Times New Roman" w:cs="Times New Roman"/>
          <w:color w:val="000000" w:themeColor="text1"/>
          <w:sz w:val="28"/>
          <w:szCs w:val="28"/>
          <w:vertAlign w:val="subscript"/>
          <w:lang w:val="ru-RU"/>
        </w:rPr>
        <w:t xml:space="preserve">на ван. </w:t>
      </w:r>
      <w:r w:rsidRPr="435E8FC4">
        <w:rPr>
          <w:rFonts w:ascii="Times New Roman" w:eastAsia="Times New Roman" w:hAnsi="Times New Roman" w:cs="Times New Roman"/>
          <w:color w:val="000000" w:themeColor="text1"/>
          <w:sz w:val="28"/>
          <w:szCs w:val="28"/>
          <w:lang w:val="ru-RU"/>
        </w:rPr>
        <w:t>= (Е</w:t>
      </w:r>
      <w:r w:rsidRPr="435E8FC4">
        <w:rPr>
          <w:rFonts w:ascii="Times New Roman" w:eastAsia="Times New Roman" w:hAnsi="Times New Roman" w:cs="Times New Roman"/>
          <w:color w:val="000000" w:themeColor="text1"/>
          <w:sz w:val="28"/>
          <w:szCs w:val="28"/>
          <w:vertAlign w:val="subscript"/>
          <w:lang w:val="ru-RU"/>
        </w:rPr>
        <w:t>А</w:t>
      </w:r>
      <w:r w:rsidRPr="435E8FC4">
        <w:rPr>
          <w:rFonts w:ascii="Times New Roman" w:eastAsia="Times New Roman" w:hAnsi="Times New Roman" w:cs="Times New Roman"/>
          <w:color w:val="000000" w:themeColor="text1"/>
          <w:sz w:val="28"/>
          <w:szCs w:val="28"/>
          <w:lang w:val="ru-RU"/>
        </w:rPr>
        <w:t xml:space="preserve"> - Е</w:t>
      </w:r>
      <w:r w:rsidRPr="435E8FC4">
        <w:rPr>
          <w:rFonts w:ascii="Times New Roman" w:eastAsia="Times New Roman" w:hAnsi="Times New Roman" w:cs="Times New Roman"/>
          <w:color w:val="000000" w:themeColor="text1"/>
          <w:sz w:val="28"/>
          <w:szCs w:val="28"/>
          <w:vertAlign w:val="subscript"/>
          <w:lang w:val="ru-RU"/>
        </w:rPr>
        <w:t>К</w:t>
      </w:r>
      <w:r w:rsidRPr="435E8FC4">
        <w:rPr>
          <w:rFonts w:ascii="Times New Roman" w:eastAsia="Times New Roman" w:hAnsi="Times New Roman" w:cs="Times New Roman"/>
          <w:color w:val="000000" w:themeColor="text1"/>
          <w:sz w:val="28"/>
          <w:szCs w:val="28"/>
          <w:lang w:val="ru-RU"/>
        </w:rPr>
        <w:t xml:space="preserve"> + Δ</w:t>
      </w:r>
      <w:r w:rsidRPr="435E8FC4">
        <w:rPr>
          <w:rFonts w:ascii="Times New Roman" w:eastAsia="Times New Roman" w:hAnsi="Times New Roman" w:cs="Times New Roman"/>
          <w:color w:val="000000" w:themeColor="text1"/>
          <w:sz w:val="28"/>
          <w:szCs w:val="28"/>
          <w:lang w:val="en-US"/>
        </w:rPr>
        <w:t>U</w:t>
      </w:r>
      <w:r w:rsidRPr="435E8FC4">
        <w:rPr>
          <w:rFonts w:ascii="Times New Roman" w:eastAsia="Times New Roman" w:hAnsi="Times New Roman" w:cs="Times New Roman"/>
          <w:color w:val="000000" w:themeColor="text1"/>
          <w:sz w:val="28"/>
          <w:szCs w:val="28"/>
          <w:vertAlign w:val="subscript"/>
          <w:lang w:val="ru-RU"/>
        </w:rPr>
        <w:t>ОМ</w:t>
      </w:r>
      <w:r w:rsidRPr="435E8FC4">
        <w:rPr>
          <w:rFonts w:ascii="Times New Roman" w:eastAsia="Times New Roman" w:hAnsi="Times New Roman" w:cs="Times New Roman"/>
          <w:color w:val="000000" w:themeColor="text1"/>
          <w:sz w:val="28"/>
          <w:szCs w:val="28"/>
          <w:lang w:val="ru-RU"/>
        </w:rPr>
        <w:t>.</w:t>
      </w:r>
      <w:r w:rsidR="00211EAE">
        <w:rPr>
          <w:rFonts w:ascii="Times New Roman" w:eastAsia="Times New Roman" w:hAnsi="Times New Roman" w:cs="Times New Roman"/>
          <w:color w:val="000000" w:themeColor="text1"/>
          <w:sz w:val="28"/>
          <w:szCs w:val="28"/>
          <w:vertAlign w:val="subscript"/>
          <w:lang w:val="ru-RU"/>
        </w:rPr>
        <w:t>Е</w:t>
      </w:r>
      <w:r w:rsidRPr="435E8FC4">
        <w:rPr>
          <w:rFonts w:ascii="Times New Roman" w:eastAsia="Times New Roman" w:hAnsi="Times New Roman" w:cs="Times New Roman"/>
          <w:color w:val="000000" w:themeColor="text1"/>
          <w:sz w:val="28"/>
          <w:szCs w:val="28"/>
          <w:vertAlign w:val="subscript"/>
          <w:lang w:val="ru-RU"/>
        </w:rPr>
        <w:t>Л-ТА</w:t>
      </w:r>
      <w:r w:rsidRPr="435E8FC4">
        <w:rPr>
          <w:rFonts w:ascii="Times New Roman" w:eastAsia="Times New Roman" w:hAnsi="Times New Roman" w:cs="Times New Roman"/>
          <w:color w:val="000000" w:themeColor="text1"/>
          <w:sz w:val="28"/>
          <w:szCs w:val="28"/>
          <w:lang w:val="ru-RU"/>
        </w:rPr>
        <w:t>)/0,9 = (-0,43 – (-0,73) + 1,06)/0,9 = 1,51 В;</w:t>
      </w:r>
    </w:p>
    <w:p w14:paraId="763265B5" w14:textId="14387927" w:rsidR="1C3D4D23" w:rsidRPr="00211EAE" w:rsidRDefault="1C3D4D23" w:rsidP="435E8FC4">
      <w:pPr>
        <w:widowControl w:val="0"/>
        <w:spacing w:after="120" w:line="360" w:lineRule="auto"/>
        <w:ind w:left="426" w:firstLine="709"/>
      </w:pPr>
      <w:r w:rsidRPr="00211EAE">
        <w:rPr>
          <w:rFonts w:ascii="Times New Roman" w:eastAsia="Times New Roman" w:hAnsi="Times New Roman" w:cs="Times New Roman"/>
          <w:sz w:val="28"/>
          <w:szCs w:val="28"/>
        </w:rPr>
        <w:t>Напруга джерела постійного струму для ванни з нікелюванням:</w:t>
      </w:r>
    </w:p>
    <w:p w14:paraId="21B83853" w14:textId="313E3EBC" w:rsidR="1C3D4D23" w:rsidRPr="00211EAE" w:rsidRDefault="1C3D4D23" w:rsidP="435E8FC4">
      <w:pPr>
        <w:widowControl w:val="0"/>
        <w:spacing w:before="120" w:after="120" w:line="360" w:lineRule="auto"/>
        <w:ind w:left="426" w:firstLine="709"/>
        <w:jc w:val="center"/>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U</w:t>
      </w:r>
      <w:r w:rsidRPr="00211EAE">
        <w:rPr>
          <w:rFonts w:ascii="Times New Roman" w:eastAsia="Times New Roman" w:hAnsi="Times New Roman" w:cs="Times New Roman"/>
          <w:color w:val="000000" w:themeColor="text1"/>
          <w:sz w:val="28"/>
          <w:szCs w:val="28"/>
          <w:vertAlign w:val="subscript"/>
        </w:rPr>
        <w:t>И.Т.</w:t>
      </w:r>
      <w:r w:rsidRPr="00211EAE">
        <w:rPr>
          <w:rFonts w:ascii="Times New Roman" w:eastAsia="Times New Roman" w:hAnsi="Times New Roman" w:cs="Times New Roman"/>
          <w:color w:val="000000" w:themeColor="text1"/>
          <w:sz w:val="28"/>
          <w:szCs w:val="28"/>
        </w:rPr>
        <w:t xml:space="preserve"> = U</w:t>
      </w:r>
      <w:r w:rsidRPr="00211EAE">
        <w:rPr>
          <w:rFonts w:ascii="Times New Roman" w:eastAsia="Times New Roman" w:hAnsi="Times New Roman" w:cs="Times New Roman"/>
          <w:color w:val="000000" w:themeColor="text1"/>
          <w:sz w:val="28"/>
          <w:szCs w:val="28"/>
          <w:vertAlign w:val="subscript"/>
        </w:rPr>
        <w:t xml:space="preserve">на ван. </w:t>
      </w:r>
      <w:r w:rsidRPr="00211EAE">
        <w:rPr>
          <w:rFonts w:ascii="Times New Roman" w:eastAsia="Times New Roman" w:hAnsi="Times New Roman" w:cs="Times New Roman"/>
          <w:color w:val="000000" w:themeColor="text1"/>
          <w:sz w:val="28"/>
          <w:szCs w:val="28"/>
        </w:rPr>
        <w:t>/ 0,9 = 1,51/0,9 = 1,68 В</w:t>
      </w:r>
    </w:p>
    <w:p w14:paraId="1618A0DA" w14:textId="74CD4EB1" w:rsidR="1C3D4D23" w:rsidRPr="00211EAE" w:rsidRDefault="1C3D4D23" w:rsidP="435E8FC4">
      <w:pPr>
        <w:widowControl w:val="0"/>
        <w:spacing w:after="120" w:line="360" w:lineRule="auto"/>
        <w:ind w:left="426" w:firstLine="709"/>
      </w:pPr>
      <w:r w:rsidRPr="00211EAE">
        <w:rPr>
          <w:rFonts w:ascii="Times New Roman" w:eastAsia="Times New Roman" w:hAnsi="Times New Roman" w:cs="Times New Roman"/>
          <w:sz w:val="28"/>
          <w:szCs w:val="28"/>
        </w:rPr>
        <w:t>Падіння напруги в контактах і провідниках першого роду</w:t>
      </w:r>
    </w:p>
    <w:p w14:paraId="54AA3590" w14:textId="3BC8DDEF" w:rsidR="1C3D4D23" w:rsidRPr="00211EAE" w:rsidRDefault="1C3D4D23" w:rsidP="435E8FC4">
      <w:pPr>
        <w:widowControl w:val="0"/>
        <w:spacing w:after="120" w:line="360" w:lineRule="auto"/>
        <w:ind w:left="426" w:firstLine="709"/>
        <w:rPr>
          <w:rFonts w:ascii="Times New Roman" w:eastAsia="Times New Roman" w:hAnsi="Times New Roman" w:cs="Times New Roman"/>
          <w:sz w:val="28"/>
          <w:szCs w:val="28"/>
        </w:rPr>
      </w:pPr>
      <w:r w:rsidRPr="00211EAE">
        <w:rPr>
          <w:rFonts w:ascii="Times New Roman" w:eastAsia="Times New Roman" w:hAnsi="Times New Roman" w:cs="Times New Roman"/>
          <w:color w:val="000000" w:themeColor="text1"/>
          <w:sz w:val="28"/>
          <w:szCs w:val="28"/>
        </w:rPr>
        <w:t>ΔU</w:t>
      </w:r>
      <w:r w:rsidRPr="00211EAE">
        <w:rPr>
          <w:rFonts w:ascii="Times New Roman" w:eastAsia="Times New Roman" w:hAnsi="Times New Roman" w:cs="Times New Roman"/>
          <w:color w:val="000000" w:themeColor="text1"/>
          <w:sz w:val="28"/>
          <w:szCs w:val="28"/>
          <w:vertAlign w:val="subscript"/>
        </w:rPr>
        <w:t>ш</w:t>
      </w:r>
      <w:r w:rsidRPr="00211EAE">
        <w:rPr>
          <w:rFonts w:ascii="Times New Roman" w:eastAsia="Times New Roman" w:hAnsi="Times New Roman" w:cs="Times New Roman"/>
          <w:color w:val="000000" w:themeColor="text1"/>
          <w:sz w:val="28"/>
          <w:szCs w:val="28"/>
        </w:rPr>
        <w:t xml:space="preserve"> = 0,1[(Е</w:t>
      </w:r>
      <w:r w:rsidRPr="00211EAE">
        <w:rPr>
          <w:rFonts w:ascii="Times New Roman" w:eastAsia="Times New Roman" w:hAnsi="Times New Roman" w:cs="Times New Roman"/>
          <w:color w:val="000000" w:themeColor="text1"/>
          <w:sz w:val="28"/>
          <w:szCs w:val="28"/>
          <w:vertAlign w:val="subscript"/>
        </w:rPr>
        <w:t>А</w:t>
      </w:r>
      <w:r w:rsidRPr="00211EAE">
        <w:rPr>
          <w:rFonts w:ascii="Times New Roman" w:eastAsia="Times New Roman" w:hAnsi="Times New Roman" w:cs="Times New Roman"/>
          <w:color w:val="000000" w:themeColor="text1"/>
          <w:sz w:val="28"/>
          <w:szCs w:val="28"/>
        </w:rPr>
        <w:t xml:space="preserve"> - Е</w:t>
      </w:r>
      <w:r w:rsidRPr="00211EAE">
        <w:rPr>
          <w:rFonts w:ascii="Times New Roman" w:eastAsia="Times New Roman" w:hAnsi="Times New Roman" w:cs="Times New Roman"/>
          <w:color w:val="000000" w:themeColor="text1"/>
          <w:sz w:val="28"/>
          <w:szCs w:val="28"/>
          <w:vertAlign w:val="subscript"/>
        </w:rPr>
        <w:t>К</w:t>
      </w:r>
      <w:r w:rsidRPr="00211EAE">
        <w:rPr>
          <w:rFonts w:ascii="Times New Roman" w:eastAsia="Times New Roman" w:hAnsi="Times New Roman" w:cs="Times New Roman"/>
          <w:color w:val="000000" w:themeColor="text1"/>
          <w:sz w:val="28"/>
          <w:szCs w:val="28"/>
        </w:rPr>
        <w:t>)+ ΔU</w:t>
      </w:r>
      <w:r w:rsidRPr="00211EAE">
        <w:rPr>
          <w:rFonts w:ascii="Times New Roman" w:eastAsia="Times New Roman" w:hAnsi="Times New Roman" w:cs="Times New Roman"/>
          <w:color w:val="000000" w:themeColor="text1"/>
          <w:sz w:val="28"/>
          <w:szCs w:val="28"/>
          <w:vertAlign w:val="subscript"/>
        </w:rPr>
        <w:t>ОМ</w:t>
      </w:r>
      <w:r w:rsidRPr="00211EAE">
        <w:rPr>
          <w:rFonts w:ascii="Times New Roman" w:eastAsia="Times New Roman" w:hAnsi="Times New Roman" w:cs="Times New Roman"/>
          <w:color w:val="000000" w:themeColor="text1"/>
          <w:sz w:val="28"/>
          <w:szCs w:val="28"/>
        </w:rPr>
        <w:t>.</w:t>
      </w:r>
      <w:r w:rsidR="004465C6">
        <w:rPr>
          <w:rFonts w:ascii="Times New Roman" w:eastAsia="Times New Roman" w:hAnsi="Times New Roman" w:cs="Times New Roman"/>
          <w:color w:val="000000" w:themeColor="text1"/>
          <w:sz w:val="28"/>
          <w:szCs w:val="28"/>
          <w:vertAlign w:val="subscript"/>
        </w:rPr>
        <w:t>Е</w:t>
      </w:r>
      <w:r w:rsidRPr="00211EAE">
        <w:rPr>
          <w:rFonts w:ascii="Times New Roman" w:eastAsia="Times New Roman" w:hAnsi="Times New Roman" w:cs="Times New Roman"/>
          <w:color w:val="000000" w:themeColor="text1"/>
          <w:sz w:val="28"/>
          <w:szCs w:val="28"/>
          <w:vertAlign w:val="subscript"/>
        </w:rPr>
        <w:t>Л-ТА</w:t>
      </w:r>
      <w:r w:rsidRPr="00211EAE">
        <w:rPr>
          <w:rFonts w:ascii="Times New Roman" w:eastAsia="Times New Roman" w:hAnsi="Times New Roman" w:cs="Times New Roman"/>
          <w:color w:val="000000" w:themeColor="text1"/>
          <w:sz w:val="28"/>
          <w:szCs w:val="28"/>
        </w:rPr>
        <w:t>]/0,9 = 0,1 [(-0,43 – (-0,73) + 1,06] /0,9 = 0,15 B</w:t>
      </w:r>
    </w:p>
    <w:p w14:paraId="117C7B43" w14:textId="3CE9762E" w:rsidR="1C3D4D23" w:rsidRPr="00211EAE" w:rsidRDefault="1C3D4D23" w:rsidP="435E8FC4">
      <w:pPr>
        <w:widowControl w:val="0"/>
        <w:spacing w:after="120" w:line="360" w:lineRule="auto"/>
        <w:ind w:left="426" w:firstLine="709"/>
      </w:pPr>
      <w:r w:rsidRPr="00211EAE">
        <w:rPr>
          <w:rFonts w:ascii="Times New Roman" w:eastAsia="Times New Roman" w:hAnsi="Times New Roman" w:cs="Times New Roman"/>
          <w:sz w:val="28"/>
          <w:szCs w:val="28"/>
        </w:rPr>
        <w:t>Складові балансу узагальнені в таблиці нижче.</w:t>
      </w:r>
    </w:p>
    <w:p w14:paraId="23C4A2AB" w14:textId="2859531D" w:rsidR="00211EAE" w:rsidRDefault="1C3D4D23" w:rsidP="00211EAE">
      <w:pPr>
        <w:widowControl w:val="0"/>
        <w:spacing w:after="120" w:line="360" w:lineRule="auto"/>
        <w:ind w:left="426" w:firstLine="709"/>
        <w:jc w:val="right"/>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i/>
          <w:iCs/>
          <w:color w:val="000000" w:themeColor="text1"/>
          <w:sz w:val="28"/>
          <w:szCs w:val="28"/>
          <w:lang w:val="ru-RU"/>
        </w:rPr>
        <w:t xml:space="preserve">Таблиця </w:t>
      </w:r>
      <w:r w:rsidR="00211EAE">
        <w:rPr>
          <w:rFonts w:ascii="Times New Roman" w:eastAsia="Times New Roman" w:hAnsi="Times New Roman" w:cs="Times New Roman"/>
          <w:i/>
          <w:iCs/>
          <w:color w:val="000000" w:themeColor="text1"/>
          <w:sz w:val="28"/>
          <w:szCs w:val="28"/>
          <w:lang w:val="ru-RU"/>
        </w:rPr>
        <w:t>3</w:t>
      </w:r>
      <w:r w:rsidRPr="435E8FC4">
        <w:rPr>
          <w:rFonts w:ascii="Times New Roman" w:eastAsia="Times New Roman" w:hAnsi="Times New Roman" w:cs="Times New Roman"/>
          <w:i/>
          <w:iCs/>
          <w:color w:val="000000" w:themeColor="text1"/>
          <w:sz w:val="28"/>
          <w:szCs w:val="28"/>
          <w:lang w:val="ru-RU"/>
        </w:rPr>
        <w:t>.</w:t>
      </w:r>
      <w:r w:rsidR="00211EAE">
        <w:rPr>
          <w:rFonts w:ascii="Times New Roman" w:eastAsia="Times New Roman" w:hAnsi="Times New Roman" w:cs="Times New Roman"/>
          <w:i/>
          <w:iCs/>
          <w:color w:val="000000" w:themeColor="text1"/>
          <w:sz w:val="28"/>
          <w:szCs w:val="28"/>
          <w:lang w:val="ru-RU"/>
        </w:rPr>
        <w:t>2.</w:t>
      </w:r>
      <w:r w:rsidRPr="435E8FC4">
        <w:rPr>
          <w:rFonts w:ascii="Times New Roman" w:eastAsia="Times New Roman" w:hAnsi="Times New Roman" w:cs="Times New Roman"/>
          <w:color w:val="000000" w:themeColor="text1"/>
          <w:sz w:val="28"/>
          <w:szCs w:val="28"/>
          <w:lang w:val="ru-RU"/>
        </w:rPr>
        <w:t xml:space="preserve"> </w:t>
      </w:r>
    </w:p>
    <w:p w14:paraId="7B82F24B" w14:textId="49927EE8" w:rsidR="1C3D4D23" w:rsidRDefault="1C3D4D23" w:rsidP="00211EAE">
      <w:pPr>
        <w:widowControl w:val="0"/>
        <w:spacing w:after="120" w:line="360" w:lineRule="auto"/>
        <w:jc w:val="center"/>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ru-RU"/>
        </w:rPr>
        <w:t>Баланс напруги</w:t>
      </w: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48"/>
        <w:gridCol w:w="978"/>
        <w:gridCol w:w="978"/>
        <w:gridCol w:w="3531"/>
        <w:gridCol w:w="1277"/>
        <w:gridCol w:w="1019"/>
      </w:tblGrid>
      <w:tr w:rsidR="435E8FC4" w:rsidRPr="00211EAE" w14:paraId="5846BE34" w14:textId="77777777" w:rsidTr="435E8FC4">
        <w:trPr>
          <w:trHeight w:val="300"/>
        </w:trPr>
        <w:tc>
          <w:tcPr>
            <w:tcW w:w="1548" w:type="dxa"/>
            <w:tcBorders>
              <w:top w:val="single" w:sz="6" w:space="0" w:color="auto"/>
              <w:left w:val="single" w:sz="6" w:space="0" w:color="auto"/>
              <w:bottom w:val="single" w:sz="6" w:space="0" w:color="auto"/>
              <w:right w:val="single" w:sz="6" w:space="0" w:color="auto"/>
            </w:tcBorders>
            <w:tcMar>
              <w:left w:w="105" w:type="dxa"/>
              <w:right w:w="105" w:type="dxa"/>
            </w:tcMar>
          </w:tcPr>
          <w:p w14:paraId="1944EC5A" w14:textId="59E758BE" w:rsidR="662D971B" w:rsidRPr="00211EAE" w:rsidRDefault="662D971B" w:rsidP="435E8FC4">
            <w:pPr>
              <w:widowControl w:val="0"/>
              <w:spacing w:after="120" w:line="360" w:lineRule="auto"/>
              <w:ind w:left="426"/>
              <w:rPr>
                <w:rFonts w:ascii="Times New Roman" w:eastAsia="Times New Roman" w:hAnsi="Times New Roman" w:cs="Times New Roman"/>
                <w:color w:val="000000" w:themeColor="text1"/>
                <w:lang w:val="ru-RU"/>
              </w:rPr>
            </w:pPr>
            <w:r w:rsidRPr="00211EAE">
              <w:rPr>
                <w:rFonts w:ascii="Times New Roman" w:eastAsia="Times New Roman" w:hAnsi="Times New Roman" w:cs="Times New Roman"/>
                <w:color w:val="000000" w:themeColor="text1"/>
                <w:lang w:val="ru-RU"/>
              </w:rPr>
              <w:t>Прихід</w:t>
            </w:r>
          </w:p>
        </w:tc>
        <w:tc>
          <w:tcPr>
            <w:tcW w:w="978" w:type="dxa"/>
            <w:tcBorders>
              <w:top w:val="single" w:sz="6" w:space="0" w:color="auto"/>
              <w:left w:val="single" w:sz="6" w:space="0" w:color="auto"/>
              <w:bottom w:val="single" w:sz="6" w:space="0" w:color="auto"/>
              <w:right w:val="single" w:sz="6" w:space="0" w:color="auto"/>
            </w:tcBorders>
            <w:tcMar>
              <w:left w:w="105" w:type="dxa"/>
              <w:right w:w="105" w:type="dxa"/>
            </w:tcMar>
          </w:tcPr>
          <w:p w14:paraId="54C3CB21" w14:textId="5973DB1D" w:rsidR="435E8FC4" w:rsidRPr="00211EAE" w:rsidRDefault="435E8FC4" w:rsidP="435E8FC4">
            <w:pPr>
              <w:widowControl w:val="0"/>
              <w:spacing w:after="120" w:line="360" w:lineRule="auto"/>
              <w:rPr>
                <w:rFonts w:ascii="Times New Roman" w:eastAsia="Times New Roman" w:hAnsi="Times New Roman" w:cs="Times New Roman"/>
                <w:color w:val="000000" w:themeColor="text1"/>
              </w:rPr>
            </w:pPr>
            <w:r w:rsidRPr="00211EAE">
              <w:rPr>
                <w:rFonts w:ascii="Times New Roman" w:eastAsia="Times New Roman" w:hAnsi="Times New Roman" w:cs="Times New Roman"/>
                <w:color w:val="000000" w:themeColor="text1"/>
                <w:lang w:val="en-US"/>
              </w:rPr>
              <w:t>U</w:t>
            </w:r>
            <w:r w:rsidRPr="00211EAE">
              <w:rPr>
                <w:rFonts w:ascii="Times New Roman" w:eastAsia="Times New Roman" w:hAnsi="Times New Roman" w:cs="Times New Roman"/>
                <w:color w:val="000000" w:themeColor="text1"/>
                <w:lang w:val="ru-RU"/>
              </w:rPr>
              <w:t xml:space="preserve">, </w:t>
            </w:r>
            <w:r w:rsidRPr="00211EAE">
              <w:rPr>
                <w:rFonts w:ascii="Times New Roman" w:eastAsia="Times New Roman" w:hAnsi="Times New Roman" w:cs="Times New Roman"/>
                <w:color w:val="000000" w:themeColor="text1"/>
                <w:lang w:val="en-US"/>
              </w:rPr>
              <w:t>B</w:t>
            </w:r>
          </w:p>
        </w:tc>
        <w:tc>
          <w:tcPr>
            <w:tcW w:w="978" w:type="dxa"/>
            <w:tcBorders>
              <w:top w:val="single" w:sz="6" w:space="0" w:color="auto"/>
              <w:left w:val="single" w:sz="6" w:space="0" w:color="auto"/>
              <w:bottom w:val="single" w:sz="6" w:space="0" w:color="auto"/>
              <w:right w:val="single" w:sz="6" w:space="0" w:color="auto"/>
            </w:tcBorders>
            <w:tcMar>
              <w:left w:w="105" w:type="dxa"/>
              <w:right w:w="105" w:type="dxa"/>
            </w:tcMar>
          </w:tcPr>
          <w:p w14:paraId="269B3EB5" w14:textId="76B885F6" w:rsidR="435E8FC4" w:rsidRPr="00211EAE" w:rsidRDefault="435E8FC4" w:rsidP="435E8FC4">
            <w:pPr>
              <w:widowControl w:val="0"/>
              <w:spacing w:after="120" w:line="360" w:lineRule="auto"/>
              <w:ind w:left="426" w:firstLine="709"/>
              <w:rPr>
                <w:rFonts w:ascii="Times New Roman" w:eastAsia="Times New Roman" w:hAnsi="Times New Roman" w:cs="Times New Roman"/>
                <w:color w:val="000000" w:themeColor="text1"/>
              </w:rPr>
            </w:pPr>
            <w:r w:rsidRPr="00211EAE">
              <w:rPr>
                <w:rFonts w:ascii="Times New Roman" w:eastAsia="Times New Roman" w:hAnsi="Times New Roman" w:cs="Times New Roman"/>
                <w:color w:val="000000" w:themeColor="text1"/>
                <w:lang w:val="ru-RU"/>
              </w:rPr>
              <w:t>%</w:t>
            </w:r>
          </w:p>
        </w:tc>
        <w:tc>
          <w:tcPr>
            <w:tcW w:w="3531" w:type="dxa"/>
            <w:tcBorders>
              <w:top w:val="single" w:sz="6" w:space="0" w:color="auto"/>
              <w:left w:val="single" w:sz="6" w:space="0" w:color="auto"/>
              <w:bottom w:val="single" w:sz="6" w:space="0" w:color="auto"/>
              <w:right w:val="single" w:sz="6" w:space="0" w:color="auto"/>
            </w:tcBorders>
            <w:tcMar>
              <w:left w:w="105" w:type="dxa"/>
              <w:right w:w="105" w:type="dxa"/>
            </w:tcMar>
          </w:tcPr>
          <w:p w14:paraId="51FCBB25" w14:textId="325F693D" w:rsidR="3833215A" w:rsidRPr="00211EAE" w:rsidRDefault="3833215A" w:rsidP="435E8FC4">
            <w:pPr>
              <w:widowControl w:val="0"/>
              <w:spacing w:after="120" w:line="360" w:lineRule="auto"/>
              <w:ind w:left="426" w:firstLine="709"/>
              <w:rPr>
                <w:rFonts w:ascii="Times New Roman" w:hAnsi="Times New Roman" w:cs="Times New Roman"/>
              </w:rPr>
            </w:pPr>
            <w:r w:rsidRPr="00211EAE">
              <w:rPr>
                <w:rFonts w:ascii="Times New Roman" w:eastAsia="Times New Roman" w:hAnsi="Times New Roman" w:cs="Times New Roman"/>
                <w:lang w:val="ru-RU"/>
              </w:rPr>
              <w:t>Споживання</w:t>
            </w:r>
          </w:p>
        </w:tc>
        <w:tc>
          <w:tcPr>
            <w:tcW w:w="1277" w:type="dxa"/>
            <w:tcBorders>
              <w:top w:val="single" w:sz="6" w:space="0" w:color="auto"/>
              <w:left w:val="single" w:sz="6" w:space="0" w:color="auto"/>
              <w:bottom w:val="single" w:sz="6" w:space="0" w:color="auto"/>
              <w:right w:val="single" w:sz="6" w:space="0" w:color="auto"/>
            </w:tcBorders>
            <w:tcMar>
              <w:left w:w="105" w:type="dxa"/>
              <w:right w:w="105" w:type="dxa"/>
            </w:tcMar>
          </w:tcPr>
          <w:p w14:paraId="55D633D0" w14:textId="741A84E8" w:rsidR="435E8FC4" w:rsidRPr="00211EAE" w:rsidRDefault="435E8FC4" w:rsidP="435E8FC4">
            <w:pPr>
              <w:widowControl w:val="0"/>
              <w:spacing w:after="120" w:line="360" w:lineRule="auto"/>
              <w:ind w:left="426"/>
              <w:rPr>
                <w:rFonts w:ascii="Times New Roman" w:eastAsia="Times New Roman" w:hAnsi="Times New Roman" w:cs="Times New Roman"/>
                <w:color w:val="000000" w:themeColor="text1"/>
              </w:rPr>
            </w:pPr>
            <w:r w:rsidRPr="00211EAE">
              <w:rPr>
                <w:rFonts w:ascii="Times New Roman" w:eastAsia="Times New Roman" w:hAnsi="Times New Roman" w:cs="Times New Roman"/>
                <w:color w:val="000000" w:themeColor="text1"/>
                <w:lang w:val="en-US"/>
              </w:rPr>
              <w:t>U</w:t>
            </w:r>
            <w:r w:rsidRPr="00211EAE">
              <w:rPr>
                <w:rFonts w:ascii="Times New Roman" w:eastAsia="Times New Roman" w:hAnsi="Times New Roman" w:cs="Times New Roman"/>
                <w:color w:val="000000" w:themeColor="text1"/>
                <w:lang w:val="ru-RU"/>
              </w:rPr>
              <w:t xml:space="preserve">, </w:t>
            </w:r>
            <w:r w:rsidRPr="00211EAE">
              <w:rPr>
                <w:rFonts w:ascii="Times New Roman" w:eastAsia="Times New Roman" w:hAnsi="Times New Roman" w:cs="Times New Roman"/>
                <w:color w:val="000000" w:themeColor="text1"/>
                <w:lang w:val="en-US"/>
              </w:rPr>
              <w:t>B</w:t>
            </w:r>
          </w:p>
        </w:tc>
        <w:tc>
          <w:tcPr>
            <w:tcW w:w="1019" w:type="dxa"/>
            <w:tcBorders>
              <w:top w:val="single" w:sz="6" w:space="0" w:color="auto"/>
              <w:left w:val="single" w:sz="6" w:space="0" w:color="auto"/>
              <w:bottom w:val="single" w:sz="6" w:space="0" w:color="auto"/>
              <w:right w:val="single" w:sz="6" w:space="0" w:color="auto"/>
            </w:tcBorders>
            <w:tcMar>
              <w:left w:w="105" w:type="dxa"/>
              <w:right w:w="105" w:type="dxa"/>
            </w:tcMar>
          </w:tcPr>
          <w:p w14:paraId="6ADFC729" w14:textId="6D00B276" w:rsidR="435E8FC4" w:rsidRPr="00211EAE" w:rsidRDefault="435E8FC4" w:rsidP="435E8FC4">
            <w:pPr>
              <w:widowControl w:val="0"/>
              <w:spacing w:after="120" w:line="360" w:lineRule="auto"/>
              <w:rPr>
                <w:rFonts w:ascii="Times New Roman" w:eastAsia="Times New Roman" w:hAnsi="Times New Roman" w:cs="Times New Roman"/>
                <w:color w:val="000000" w:themeColor="text1"/>
              </w:rPr>
            </w:pPr>
            <w:r w:rsidRPr="00211EAE">
              <w:rPr>
                <w:rFonts w:ascii="Times New Roman" w:eastAsia="Times New Roman" w:hAnsi="Times New Roman" w:cs="Times New Roman"/>
                <w:color w:val="000000" w:themeColor="text1"/>
                <w:lang w:val="ru-RU"/>
              </w:rPr>
              <w:t>%</w:t>
            </w:r>
          </w:p>
        </w:tc>
      </w:tr>
      <w:tr w:rsidR="435E8FC4" w:rsidRPr="00211EAE" w14:paraId="69DDE6F3" w14:textId="77777777" w:rsidTr="435E8FC4">
        <w:trPr>
          <w:trHeight w:val="300"/>
        </w:trPr>
        <w:tc>
          <w:tcPr>
            <w:tcW w:w="1548" w:type="dxa"/>
            <w:tcBorders>
              <w:top w:val="single" w:sz="6" w:space="0" w:color="auto"/>
              <w:left w:val="single" w:sz="6" w:space="0" w:color="auto"/>
              <w:bottom w:val="single" w:sz="6" w:space="0" w:color="auto"/>
              <w:right w:val="single" w:sz="6" w:space="0" w:color="auto"/>
            </w:tcBorders>
            <w:tcMar>
              <w:left w:w="105" w:type="dxa"/>
              <w:right w:w="105" w:type="dxa"/>
            </w:tcMar>
          </w:tcPr>
          <w:p w14:paraId="79DB65F3" w14:textId="15697913" w:rsidR="5B2F0F90" w:rsidRPr="00211EAE" w:rsidRDefault="5B2F0F90" w:rsidP="435E8FC4">
            <w:pPr>
              <w:spacing w:before="240" w:after="240"/>
              <w:rPr>
                <w:rFonts w:ascii="Times New Roman" w:hAnsi="Times New Roman" w:cs="Times New Roman"/>
              </w:rPr>
            </w:pPr>
            <w:r w:rsidRPr="00211EAE">
              <w:rPr>
                <w:rFonts w:ascii="Times New Roman" w:eastAsia="Times New Roman" w:hAnsi="Times New Roman" w:cs="Times New Roman"/>
                <w:lang w:val="ru-RU"/>
              </w:rPr>
              <w:t xml:space="preserve">Напруга на </w:t>
            </w:r>
          </w:p>
          <w:p w14:paraId="12F367E2" w14:textId="5BE9FADE" w:rsidR="5B2F0F90" w:rsidRPr="00211EAE" w:rsidRDefault="5B2F0F90" w:rsidP="435E8FC4">
            <w:pPr>
              <w:widowControl w:val="0"/>
              <w:spacing w:after="120" w:line="360" w:lineRule="auto"/>
              <w:rPr>
                <w:rFonts w:ascii="Times New Roman" w:hAnsi="Times New Roman" w:cs="Times New Roman"/>
              </w:rPr>
            </w:pPr>
            <w:r w:rsidRPr="00211EAE">
              <w:rPr>
                <w:rFonts w:ascii="Times New Roman" w:eastAsia="Times New Roman" w:hAnsi="Times New Roman" w:cs="Times New Roman"/>
                <w:lang w:val="ru-RU"/>
              </w:rPr>
              <w:t>Ванна</w:t>
            </w:r>
          </w:p>
        </w:tc>
        <w:tc>
          <w:tcPr>
            <w:tcW w:w="978" w:type="dxa"/>
            <w:tcBorders>
              <w:top w:val="single" w:sz="6" w:space="0" w:color="auto"/>
              <w:left w:val="single" w:sz="6" w:space="0" w:color="auto"/>
              <w:bottom w:val="single" w:sz="6" w:space="0" w:color="auto"/>
              <w:right w:val="single" w:sz="6" w:space="0" w:color="auto"/>
            </w:tcBorders>
            <w:tcMar>
              <w:left w:w="105" w:type="dxa"/>
              <w:right w:w="105" w:type="dxa"/>
            </w:tcMar>
          </w:tcPr>
          <w:p w14:paraId="1DE1E98D" w14:textId="5350D867" w:rsidR="435E8FC4" w:rsidRPr="00211EAE" w:rsidRDefault="435E8FC4" w:rsidP="435E8FC4">
            <w:pPr>
              <w:widowControl w:val="0"/>
              <w:spacing w:after="120" w:line="360" w:lineRule="auto"/>
              <w:rPr>
                <w:rFonts w:ascii="Times New Roman" w:eastAsia="Times New Roman" w:hAnsi="Times New Roman" w:cs="Times New Roman"/>
                <w:color w:val="000000" w:themeColor="text1"/>
              </w:rPr>
            </w:pPr>
            <w:r w:rsidRPr="00211EAE">
              <w:rPr>
                <w:rFonts w:ascii="Times New Roman" w:eastAsia="Times New Roman" w:hAnsi="Times New Roman" w:cs="Times New Roman"/>
                <w:color w:val="000000" w:themeColor="text1"/>
                <w:lang w:val="ru-RU"/>
              </w:rPr>
              <w:t>1,51</w:t>
            </w:r>
          </w:p>
        </w:tc>
        <w:tc>
          <w:tcPr>
            <w:tcW w:w="978" w:type="dxa"/>
            <w:tcBorders>
              <w:top w:val="single" w:sz="6" w:space="0" w:color="auto"/>
              <w:left w:val="single" w:sz="6" w:space="0" w:color="auto"/>
              <w:bottom w:val="single" w:sz="6" w:space="0" w:color="auto"/>
              <w:right w:val="single" w:sz="6" w:space="0" w:color="auto"/>
            </w:tcBorders>
            <w:tcMar>
              <w:left w:w="105" w:type="dxa"/>
              <w:right w:w="105" w:type="dxa"/>
            </w:tcMar>
          </w:tcPr>
          <w:p w14:paraId="669BB40E" w14:textId="72EF0116" w:rsidR="435E8FC4" w:rsidRPr="00211EAE" w:rsidRDefault="435E8FC4" w:rsidP="435E8FC4">
            <w:pPr>
              <w:widowControl w:val="0"/>
              <w:spacing w:after="120" w:line="360" w:lineRule="auto"/>
              <w:rPr>
                <w:rFonts w:ascii="Times New Roman" w:eastAsia="Times New Roman" w:hAnsi="Times New Roman" w:cs="Times New Roman"/>
                <w:color w:val="000000" w:themeColor="text1"/>
              </w:rPr>
            </w:pPr>
            <w:r w:rsidRPr="00211EAE">
              <w:rPr>
                <w:rFonts w:ascii="Times New Roman" w:eastAsia="Times New Roman" w:hAnsi="Times New Roman" w:cs="Times New Roman"/>
                <w:color w:val="000000" w:themeColor="text1"/>
                <w:lang w:val="ru-RU"/>
              </w:rPr>
              <w:t>100</w:t>
            </w:r>
          </w:p>
        </w:tc>
        <w:tc>
          <w:tcPr>
            <w:tcW w:w="3531" w:type="dxa"/>
            <w:tcBorders>
              <w:top w:val="single" w:sz="6" w:space="0" w:color="auto"/>
              <w:left w:val="single" w:sz="6" w:space="0" w:color="auto"/>
              <w:bottom w:val="single" w:sz="6" w:space="0" w:color="auto"/>
              <w:right w:val="single" w:sz="6" w:space="0" w:color="auto"/>
            </w:tcBorders>
            <w:tcMar>
              <w:left w:w="105" w:type="dxa"/>
              <w:right w:w="105" w:type="dxa"/>
            </w:tcMar>
          </w:tcPr>
          <w:p w14:paraId="46B7E87E" w14:textId="313C7D21" w:rsidR="12FF80F5" w:rsidRPr="00211EAE" w:rsidRDefault="12FF80F5" w:rsidP="00211EAE">
            <w:pPr>
              <w:pStyle w:val="a4"/>
              <w:widowControl w:val="0"/>
              <w:numPr>
                <w:ilvl w:val="0"/>
                <w:numId w:val="32"/>
              </w:numPr>
              <w:spacing w:after="120" w:line="360" w:lineRule="auto"/>
              <w:ind w:left="426" w:right="284" w:firstLine="709"/>
              <w:jc w:val="both"/>
              <w:rPr>
                <w:rFonts w:ascii="Times New Roman" w:eastAsia="Segoe UI" w:hAnsi="Times New Roman" w:cs="Times New Roman"/>
                <w:color w:val="000000" w:themeColor="text1"/>
              </w:rPr>
            </w:pPr>
            <w:r w:rsidRPr="00211EAE">
              <w:rPr>
                <w:rFonts w:ascii="Times New Roman" w:eastAsia="Times New Roman" w:hAnsi="Times New Roman" w:cs="Times New Roman"/>
              </w:rPr>
              <w:t>Різниця потенціалів електрода під дією струму</w:t>
            </w:r>
            <w:r w:rsidR="435E8FC4" w:rsidRPr="00211EAE">
              <w:rPr>
                <w:rFonts w:ascii="Times New Roman" w:eastAsia="Segoe UI" w:hAnsi="Times New Roman" w:cs="Times New Roman"/>
                <w:color w:val="000000" w:themeColor="text1"/>
              </w:rPr>
              <w:t>, (Е</w:t>
            </w:r>
            <w:r w:rsidR="435E8FC4" w:rsidRPr="00211EAE">
              <w:rPr>
                <w:rFonts w:ascii="Times New Roman" w:eastAsia="Segoe UI" w:hAnsi="Times New Roman" w:cs="Times New Roman"/>
                <w:color w:val="000000" w:themeColor="text1"/>
                <w:vertAlign w:val="subscript"/>
              </w:rPr>
              <w:t>А</w:t>
            </w:r>
            <w:r w:rsidR="435E8FC4" w:rsidRPr="00211EAE">
              <w:rPr>
                <w:rFonts w:ascii="Times New Roman" w:eastAsia="Segoe UI" w:hAnsi="Times New Roman" w:cs="Times New Roman"/>
                <w:color w:val="000000" w:themeColor="text1"/>
              </w:rPr>
              <w:t xml:space="preserve"> - Е</w:t>
            </w:r>
            <w:r w:rsidR="435E8FC4" w:rsidRPr="00211EAE">
              <w:rPr>
                <w:rFonts w:ascii="Times New Roman" w:eastAsia="Segoe UI" w:hAnsi="Times New Roman" w:cs="Times New Roman"/>
                <w:color w:val="000000" w:themeColor="text1"/>
                <w:vertAlign w:val="subscript"/>
              </w:rPr>
              <w:t>К</w:t>
            </w:r>
            <w:r w:rsidR="435E8FC4" w:rsidRPr="00211EAE">
              <w:rPr>
                <w:rFonts w:ascii="Times New Roman" w:eastAsia="Segoe UI" w:hAnsi="Times New Roman" w:cs="Times New Roman"/>
                <w:color w:val="000000" w:themeColor="text1"/>
              </w:rPr>
              <w:t>).</w:t>
            </w:r>
          </w:p>
          <w:p w14:paraId="65A07F17" w14:textId="6F3EDCCD" w:rsidR="70755956" w:rsidRPr="00211EAE" w:rsidRDefault="70755956" w:rsidP="00211EAE">
            <w:pPr>
              <w:pStyle w:val="a4"/>
              <w:widowControl w:val="0"/>
              <w:numPr>
                <w:ilvl w:val="0"/>
                <w:numId w:val="32"/>
              </w:numPr>
              <w:spacing w:after="120" w:line="360" w:lineRule="auto"/>
              <w:ind w:left="426" w:right="284" w:firstLine="709"/>
              <w:jc w:val="both"/>
              <w:rPr>
                <w:rFonts w:ascii="Times New Roman" w:eastAsia="Segoe UI" w:hAnsi="Times New Roman" w:cs="Times New Roman"/>
                <w:color w:val="000000" w:themeColor="text1"/>
              </w:rPr>
            </w:pPr>
            <w:r w:rsidRPr="00211EAE">
              <w:rPr>
                <w:rFonts w:ascii="Times New Roman" w:eastAsia="Times New Roman" w:hAnsi="Times New Roman" w:cs="Times New Roman"/>
              </w:rPr>
              <w:t>Падіння напруги для подолання омічного опору електроліту</w:t>
            </w:r>
            <w:r w:rsidRPr="00211EAE">
              <w:rPr>
                <w:rFonts w:ascii="Times New Roman" w:hAnsi="Times New Roman" w:cs="Times New Roman"/>
              </w:rPr>
              <w:t>,</w:t>
            </w:r>
            <w:r w:rsidR="435E8FC4" w:rsidRPr="00211EAE">
              <w:rPr>
                <w:rFonts w:ascii="Times New Roman" w:eastAsia="Segoe UI" w:hAnsi="Times New Roman" w:cs="Times New Roman"/>
                <w:color w:val="000000" w:themeColor="text1"/>
              </w:rPr>
              <w:t xml:space="preserve"> Δ</w:t>
            </w:r>
            <w:r w:rsidR="435E8FC4" w:rsidRPr="00211EAE">
              <w:rPr>
                <w:rFonts w:ascii="Times New Roman" w:eastAsia="Segoe UI" w:hAnsi="Times New Roman" w:cs="Times New Roman"/>
                <w:color w:val="000000" w:themeColor="text1"/>
                <w:lang w:val="en-US"/>
              </w:rPr>
              <w:t>U</w:t>
            </w:r>
            <w:r w:rsidR="435E8FC4" w:rsidRPr="00211EAE">
              <w:rPr>
                <w:rFonts w:ascii="Times New Roman" w:eastAsia="Segoe UI" w:hAnsi="Times New Roman" w:cs="Times New Roman"/>
                <w:color w:val="000000" w:themeColor="text1"/>
                <w:vertAlign w:val="subscript"/>
              </w:rPr>
              <w:t>ОМ. ЭЛ</w:t>
            </w:r>
          </w:p>
          <w:p w14:paraId="26A24F60" w14:textId="3A37F9A6" w:rsidR="4A92600E" w:rsidRPr="00211EAE" w:rsidRDefault="4A92600E" w:rsidP="00211EAE">
            <w:pPr>
              <w:pStyle w:val="a4"/>
              <w:numPr>
                <w:ilvl w:val="0"/>
                <w:numId w:val="32"/>
              </w:numPr>
              <w:spacing w:before="240" w:after="240" w:line="360" w:lineRule="auto"/>
              <w:rPr>
                <w:rFonts w:ascii="Times New Roman" w:hAnsi="Times New Roman" w:cs="Times New Roman"/>
              </w:rPr>
            </w:pPr>
            <w:r w:rsidRPr="00211EAE">
              <w:rPr>
                <w:rFonts w:ascii="Times New Roman" w:eastAsia="Times New Roman" w:hAnsi="Times New Roman" w:cs="Times New Roman"/>
                <w:lang w:val="ru-RU"/>
              </w:rPr>
              <w:t>Падіння напруги в контактах і в</w:t>
            </w:r>
            <w:r w:rsidR="00211EAE">
              <w:rPr>
                <w:rFonts w:ascii="Times New Roman" w:eastAsia="Times New Roman" w:hAnsi="Times New Roman" w:cs="Times New Roman"/>
                <w:lang w:val="ru-RU"/>
              </w:rPr>
              <w:t xml:space="preserve"> </w:t>
            </w:r>
            <w:r w:rsidRPr="00211EAE">
              <w:rPr>
                <w:rFonts w:ascii="Times New Roman" w:eastAsia="Times New Roman" w:hAnsi="Times New Roman" w:cs="Times New Roman"/>
                <w:lang w:val="ru-RU"/>
              </w:rPr>
              <w:t>провідник</w:t>
            </w:r>
            <w:r w:rsidR="00421F30">
              <w:rPr>
                <w:rFonts w:ascii="Times New Roman" w:eastAsia="Times New Roman" w:hAnsi="Times New Roman" w:cs="Times New Roman"/>
                <w:lang w:val="ru-RU"/>
              </w:rPr>
              <w:t>ах</w:t>
            </w:r>
            <w:r w:rsidRPr="00211EAE">
              <w:rPr>
                <w:rFonts w:ascii="Times New Roman" w:eastAsia="Times New Roman" w:hAnsi="Times New Roman" w:cs="Times New Roman"/>
                <w:lang w:val="ru-RU"/>
              </w:rPr>
              <w:t xml:space="preserve"> першого </w:t>
            </w:r>
            <w:r w:rsidRPr="00211EAE">
              <w:rPr>
                <w:rFonts w:ascii="Times New Roman" w:eastAsia="Times New Roman" w:hAnsi="Times New Roman" w:cs="Times New Roman"/>
                <w:lang w:val="ru-RU"/>
              </w:rPr>
              <w:lastRenderedPageBreak/>
              <w:t>виду.</w:t>
            </w:r>
          </w:p>
        </w:tc>
        <w:tc>
          <w:tcPr>
            <w:tcW w:w="1277" w:type="dxa"/>
            <w:tcBorders>
              <w:top w:val="single" w:sz="6" w:space="0" w:color="auto"/>
              <w:left w:val="single" w:sz="6" w:space="0" w:color="auto"/>
              <w:bottom w:val="single" w:sz="6" w:space="0" w:color="auto"/>
              <w:right w:val="single" w:sz="6" w:space="0" w:color="auto"/>
            </w:tcBorders>
            <w:tcMar>
              <w:left w:w="105" w:type="dxa"/>
              <w:right w:w="105" w:type="dxa"/>
            </w:tcMar>
          </w:tcPr>
          <w:p w14:paraId="1A94A60D" w14:textId="14A9587A" w:rsidR="435E8FC4" w:rsidRPr="00211EAE" w:rsidRDefault="435E8FC4" w:rsidP="435E8FC4">
            <w:pPr>
              <w:spacing w:line="360" w:lineRule="auto"/>
              <w:rPr>
                <w:rFonts w:ascii="Times New Roman" w:eastAsia="Times New Roman" w:hAnsi="Times New Roman" w:cs="Times New Roman"/>
                <w:color w:val="000000" w:themeColor="text1"/>
              </w:rPr>
            </w:pPr>
            <w:r w:rsidRPr="00211EAE">
              <w:rPr>
                <w:rFonts w:ascii="Times New Roman" w:eastAsia="Times New Roman" w:hAnsi="Times New Roman" w:cs="Times New Roman"/>
                <w:color w:val="000000" w:themeColor="text1"/>
                <w:lang w:val="ru-RU"/>
              </w:rPr>
              <w:lastRenderedPageBreak/>
              <w:t>0, 3</w:t>
            </w:r>
          </w:p>
          <w:p w14:paraId="70D6C4F3" w14:textId="316831CA" w:rsidR="435E8FC4" w:rsidRPr="00211EAE" w:rsidRDefault="435E8FC4" w:rsidP="435E8FC4">
            <w:pPr>
              <w:spacing w:line="360" w:lineRule="auto"/>
              <w:rPr>
                <w:rFonts w:ascii="Times New Roman" w:eastAsia="Times New Roman" w:hAnsi="Times New Roman" w:cs="Times New Roman"/>
                <w:color w:val="000000" w:themeColor="text1"/>
              </w:rPr>
            </w:pPr>
          </w:p>
          <w:p w14:paraId="297E0DB5" w14:textId="30807A48" w:rsidR="435E8FC4" w:rsidRPr="00211EAE" w:rsidRDefault="435E8FC4" w:rsidP="435E8FC4">
            <w:pPr>
              <w:spacing w:line="360" w:lineRule="auto"/>
              <w:rPr>
                <w:rFonts w:ascii="Times New Roman" w:eastAsia="Times New Roman" w:hAnsi="Times New Roman" w:cs="Times New Roman"/>
                <w:color w:val="000000" w:themeColor="text1"/>
              </w:rPr>
            </w:pPr>
          </w:p>
          <w:p w14:paraId="5F1BD119" w14:textId="60BF5C02" w:rsidR="435E8FC4" w:rsidRPr="00211EAE" w:rsidRDefault="435E8FC4" w:rsidP="435E8FC4">
            <w:pPr>
              <w:spacing w:line="360" w:lineRule="auto"/>
              <w:rPr>
                <w:rFonts w:ascii="Times New Roman" w:eastAsia="Times New Roman" w:hAnsi="Times New Roman" w:cs="Times New Roman"/>
                <w:color w:val="000000" w:themeColor="text1"/>
              </w:rPr>
            </w:pPr>
          </w:p>
          <w:p w14:paraId="375FD419" w14:textId="49CE10A4" w:rsidR="435E8FC4" w:rsidRPr="00211EAE" w:rsidRDefault="435E8FC4" w:rsidP="435E8FC4">
            <w:pPr>
              <w:spacing w:line="360" w:lineRule="auto"/>
              <w:rPr>
                <w:rFonts w:ascii="Times New Roman" w:eastAsia="Times New Roman" w:hAnsi="Times New Roman" w:cs="Times New Roman"/>
                <w:color w:val="000000" w:themeColor="text1"/>
              </w:rPr>
            </w:pPr>
            <w:r w:rsidRPr="00211EAE">
              <w:rPr>
                <w:rFonts w:ascii="Times New Roman" w:eastAsia="Times New Roman" w:hAnsi="Times New Roman" w:cs="Times New Roman"/>
                <w:color w:val="000000" w:themeColor="text1"/>
                <w:lang w:val="ru-RU"/>
              </w:rPr>
              <w:t>1,0</w:t>
            </w:r>
            <w:r w:rsidRPr="00211EAE">
              <w:rPr>
                <w:rFonts w:ascii="Times New Roman" w:eastAsia="Times New Roman" w:hAnsi="Times New Roman" w:cs="Times New Roman"/>
                <w:color w:val="000000" w:themeColor="text1"/>
                <w:lang w:val="en-US"/>
              </w:rPr>
              <w:t>6</w:t>
            </w:r>
          </w:p>
          <w:p w14:paraId="542D9851" w14:textId="51B37262" w:rsidR="435E8FC4" w:rsidRPr="00211EAE" w:rsidRDefault="435E8FC4" w:rsidP="435E8FC4">
            <w:pPr>
              <w:spacing w:line="360" w:lineRule="auto"/>
              <w:rPr>
                <w:rFonts w:ascii="Times New Roman" w:eastAsia="Times New Roman" w:hAnsi="Times New Roman" w:cs="Times New Roman"/>
                <w:color w:val="000000" w:themeColor="text1"/>
              </w:rPr>
            </w:pPr>
          </w:p>
          <w:p w14:paraId="04C72BFE" w14:textId="55E1F4FD" w:rsidR="435E8FC4" w:rsidRPr="00211EAE" w:rsidRDefault="435E8FC4" w:rsidP="435E8FC4">
            <w:pPr>
              <w:spacing w:line="360" w:lineRule="auto"/>
              <w:rPr>
                <w:rFonts w:ascii="Times New Roman" w:eastAsia="Times New Roman" w:hAnsi="Times New Roman" w:cs="Times New Roman"/>
                <w:color w:val="000000" w:themeColor="text1"/>
              </w:rPr>
            </w:pPr>
          </w:p>
          <w:p w14:paraId="3B04662E" w14:textId="67CD5C45" w:rsidR="435E8FC4" w:rsidRPr="00211EAE" w:rsidRDefault="435E8FC4" w:rsidP="435E8FC4">
            <w:pPr>
              <w:spacing w:line="360" w:lineRule="auto"/>
              <w:rPr>
                <w:rFonts w:ascii="Times New Roman" w:eastAsia="Times New Roman" w:hAnsi="Times New Roman" w:cs="Times New Roman"/>
                <w:color w:val="000000" w:themeColor="text1"/>
              </w:rPr>
            </w:pPr>
            <w:r w:rsidRPr="00211EAE">
              <w:rPr>
                <w:rFonts w:ascii="Times New Roman" w:eastAsia="Times New Roman" w:hAnsi="Times New Roman" w:cs="Times New Roman"/>
                <w:color w:val="000000" w:themeColor="text1"/>
                <w:lang w:val="ru-RU"/>
              </w:rPr>
              <w:t>0,15</w:t>
            </w:r>
          </w:p>
        </w:tc>
        <w:tc>
          <w:tcPr>
            <w:tcW w:w="1019" w:type="dxa"/>
            <w:tcBorders>
              <w:top w:val="single" w:sz="6" w:space="0" w:color="auto"/>
              <w:left w:val="single" w:sz="6" w:space="0" w:color="auto"/>
              <w:bottom w:val="single" w:sz="6" w:space="0" w:color="auto"/>
              <w:right w:val="single" w:sz="6" w:space="0" w:color="auto"/>
            </w:tcBorders>
            <w:tcMar>
              <w:left w:w="105" w:type="dxa"/>
              <w:right w:w="105" w:type="dxa"/>
            </w:tcMar>
          </w:tcPr>
          <w:p w14:paraId="23047014" w14:textId="57C059C0" w:rsidR="435E8FC4" w:rsidRPr="00211EAE" w:rsidRDefault="435E8FC4" w:rsidP="435E8FC4">
            <w:pPr>
              <w:spacing w:line="360" w:lineRule="auto"/>
              <w:rPr>
                <w:rFonts w:ascii="Times New Roman" w:eastAsia="Times New Roman" w:hAnsi="Times New Roman" w:cs="Times New Roman"/>
                <w:color w:val="000000" w:themeColor="text1"/>
              </w:rPr>
            </w:pPr>
            <w:r w:rsidRPr="00211EAE">
              <w:rPr>
                <w:rFonts w:ascii="Times New Roman" w:eastAsia="Times New Roman" w:hAnsi="Times New Roman" w:cs="Times New Roman"/>
                <w:color w:val="000000" w:themeColor="text1"/>
                <w:lang w:val="ru-RU"/>
              </w:rPr>
              <w:t>520</w:t>
            </w:r>
          </w:p>
          <w:p w14:paraId="2DEB8C69" w14:textId="1729686E" w:rsidR="435E8FC4" w:rsidRPr="00211EAE" w:rsidRDefault="435E8FC4" w:rsidP="435E8FC4">
            <w:pPr>
              <w:spacing w:line="360" w:lineRule="auto"/>
              <w:rPr>
                <w:rFonts w:ascii="Times New Roman" w:eastAsia="Times New Roman" w:hAnsi="Times New Roman" w:cs="Times New Roman"/>
                <w:color w:val="000000" w:themeColor="text1"/>
              </w:rPr>
            </w:pPr>
          </w:p>
          <w:p w14:paraId="4ECA6ECD" w14:textId="0C79A897" w:rsidR="435E8FC4" w:rsidRPr="00211EAE" w:rsidRDefault="435E8FC4" w:rsidP="435E8FC4">
            <w:pPr>
              <w:spacing w:line="360" w:lineRule="auto"/>
              <w:rPr>
                <w:rFonts w:ascii="Times New Roman" w:eastAsia="Times New Roman" w:hAnsi="Times New Roman" w:cs="Times New Roman"/>
                <w:color w:val="000000" w:themeColor="text1"/>
              </w:rPr>
            </w:pPr>
          </w:p>
          <w:p w14:paraId="7143232B" w14:textId="0146BDA8" w:rsidR="435E8FC4" w:rsidRPr="00211EAE" w:rsidRDefault="435E8FC4" w:rsidP="435E8FC4">
            <w:pPr>
              <w:spacing w:line="360" w:lineRule="auto"/>
              <w:rPr>
                <w:rFonts w:ascii="Times New Roman" w:eastAsia="Times New Roman" w:hAnsi="Times New Roman" w:cs="Times New Roman"/>
                <w:color w:val="000000" w:themeColor="text1"/>
              </w:rPr>
            </w:pPr>
          </w:p>
          <w:p w14:paraId="4996E397" w14:textId="0A6607AC" w:rsidR="435E8FC4" w:rsidRPr="00211EAE" w:rsidRDefault="435E8FC4" w:rsidP="435E8FC4">
            <w:pPr>
              <w:spacing w:line="360" w:lineRule="auto"/>
              <w:rPr>
                <w:rFonts w:ascii="Times New Roman" w:eastAsia="Times New Roman" w:hAnsi="Times New Roman" w:cs="Times New Roman"/>
                <w:color w:val="000000" w:themeColor="text1"/>
              </w:rPr>
            </w:pPr>
            <w:r w:rsidRPr="00211EAE">
              <w:rPr>
                <w:rFonts w:ascii="Times New Roman" w:eastAsia="Times New Roman" w:hAnsi="Times New Roman" w:cs="Times New Roman"/>
                <w:color w:val="000000" w:themeColor="text1"/>
                <w:lang w:val="ru-RU"/>
              </w:rPr>
              <w:t>770</w:t>
            </w:r>
          </w:p>
          <w:p w14:paraId="7F8928B0" w14:textId="721C7270" w:rsidR="435E8FC4" w:rsidRPr="00211EAE" w:rsidRDefault="435E8FC4" w:rsidP="435E8FC4">
            <w:pPr>
              <w:spacing w:line="360" w:lineRule="auto"/>
              <w:rPr>
                <w:rFonts w:ascii="Times New Roman" w:eastAsia="Times New Roman" w:hAnsi="Times New Roman" w:cs="Times New Roman"/>
                <w:color w:val="000000" w:themeColor="text1"/>
              </w:rPr>
            </w:pPr>
          </w:p>
          <w:p w14:paraId="4AF526A6" w14:textId="43807AC3" w:rsidR="435E8FC4" w:rsidRPr="00211EAE" w:rsidRDefault="435E8FC4" w:rsidP="435E8FC4">
            <w:pPr>
              <w:spacing w:line="360" w:lineRule="auto"/>
              <w:rPr>
                <w:rFonts w:ascii="Times New Roman" w:eastAsia="Times New Roman" w:hAnsi="Times New Roman" w:cs="Times New Roman"/>
                <w:color w:val="000000" w:themeColor="text1"/>
              </w:rPr>
            </w:pPr>
          </w:p>
          <w:p w14:paraId="7B7238C8" w14:textId="7FFC54E4" w:rsidR="435E8FC4" w:rsidRPr="00211EAE" w:rsidRDefault="435E8FC4" w:rsidP="435E8FC4">
            <w:pPr>
              <w:spacing w:line="360" w:lineRule="auto"/>
              <w:rPr>
                <w:rFonts w:ascii="Times New Roman" w:eastAsia="Times New Roman" w:hAnsi="Times New Roman" w:cs="Times New Roman"/>
                <w:color w:val="000000" w:themeColor="text1"/>
              </w:rPr>
            </w:pPr>
            <w:r w:rsidRPr="00211EAE">
              <w:rPr>
                <w:rFonts w:ascii="Times New Roman" w:eastAsia="Times New Roman" w:hAnsi="Times New Roman" w:cs="Times New Roman"/>
                <w:color w:val="000000" w:themeColor="text1"/>
                <w:lang w:val="ru-RU"/>
              </w:rPr>
              <w:t>110</w:t>
            </w:r>
          </w:p>
        </w:tc>
      </w:tr>
      <w:tr w:rsidR="435E8FC4" w:rsidRPr="00421F30" w14:paraId="1B90FD54" w14:textId="77777777" w:rsidTr="435E8FC4">
        <w:trPr>
          <w:trHeight w:val="300"/>
        </w:trPr>
        <w:tc>
          <w:tcPr>
            <w:tcW w:w="1548" w:type="dxa"/>
            <w:tcBorders>
              <w:top w:val="single" w:sz="6" w:space="0" w:color="auto"/>
              <w:left w:val="single" w:sz="6" w:space="0" w:color="auto"/>
              <w:bottom w:val="single" w:sz="6" w:space="0" w:color="auto"/>
              <w:right w:val="single" w:sz="6" w:space="0" w:color="auto"/>
            </w:tcBorders>
            <w:tcMar>
              <w:left w:w="105" w:type="dxa"/>
              <w:right w:w="105" w:type="dxa"/>
            </w:tcMar>
          </w:tcPr>
          <w:p w14:paraId="419F82B5" w14:textId="18EDF27D" w:rsidR="581027F2" w:rsidRPr="00421F30" w:rsidRDefault="581027F2" w:rsidP="00421F30">
            <w:pPr>
              <w:widowControl w:val="0"/>
              <w:spacing w:after="120" w:line="360" w:lineRule="auto"/>
            </w:pPr>
            <w:r w:rsidRPr="00421F30">
              <w:rPr>
                <w:rFonts w:ascii="Times New Roman" w:eastAsia="Times New Roman" w:hAnsi="Times New Roman" w:cs="Times New Roman"/>
                <w:lang w:val="ru-RU"/>
              </w:rPr>
              <w:lastRenderedPageBreak/>
              <w:t>Підсумок</w:t>
            </w:r>
          </w:p>
        </w:tc>
        <w:tc>
          <w:tcPr>
            <w:tcW w:w="978" w:type="dxa"/>
            <w:tcBorders>
              <w:top w:val="single" w:sz="6" w:space="0" w:color="auto"/>
              <w:left w:val="single" w:sz="6" w:space="0" w:color="auto"/>
              <w:bottom w:val="single" w:sz="6" w:space="0" w:color="auto"/>
              <w:right w:val="single" w:sz="6" w:space="0" w:color="auto"/>
            </w:tcBorders>
            <w:tcMar>
              <w:left w:w="105" w:type="dxa"/>
              <w:right w:w="105" w:type="dxa"/>
            </w:tcMar>
          </w:tcPr>
          <w:p w14:paraId="77EAE87E" w14:textId="46FD56EF" w:rsidR="435E8FC4" w:rsidRPr="00421F30" w:rsidRDefault="435E8FC4" w:rsidP="435E8FC4">
            <w:pPr>
              <w:widowControl w:val="0"/>
              <w:spacing w:after="120" w:line="360" w:lineRule="auto"/>
              <w:rPr>
                <w:rFonts w:ascii="Times New Roman" w:eastAsia="Times New Roman" w:hAnsi="Times New Roman" w:cs="Times New Roman"/>
                <w:color w:val="000000" w:themeColor="text1"/>
              </w:rPr>
            </w:pPr>
            <w:r w:rsidRPr="00421F30">
              <w:rPr>
                <w:rFonts w:ascii="Times New Roman" w:eastAsia="Times New Roman" w:hAnsi="Times New Roman" w:cs="Times New Roman"/>
                <w:color w:val="000000" w:themeColor="text1"/>
                <w:lang w:val="en-US"/>
              </w:rPr>
              <w:t>1</w:t>
            </w:r>
            <w:r w:rsidRPr="00421F30">
              <w:rPr>
                <w:rFonts w:ascii="Times New Roman" w:eastAsia="Times New Roman" w:hAnsi="Times New Roman" w:cs="Times New Roman"/>
                <w:color w:val="000000" w:themeColor="text1"/>
                <w:lang w:val="ru-RU"/>
              </w:rPr>
              <w:t>,</w:t>
            </w:r>
            <w:r w:rsidRPr="00421F30">
              <w:rPr>
                <w:rFonts w:ascii="Times New Roman" w:eastAsia="Times New Roman" w:hAnsi="Times New Roman" w:cs="Times New Roman"/>
                <w:color w:val="000000" w:themeColor="text1"/>
                <w:lang w:val="en-US"/>
              </w:rPr>
              <w:t>5</w:t>
            </w:r>
            <w:r w:rsidRPr="00421F30">
              <w:rPr>
                <w:rFonts w:ascii="Times New Roman" w:eastAsia="Times New Roman" w:hAnsi="Times New Roman" w:cs="Times New Roman"/>
                <w:color w:val="000000" w:themeColor="text1"/>
                <w:lang w:val="ru-RU"/>
              </w:rPr>
              <w:t>1</w:t>
            </w:r>
          </w:p>
        </w:tc>
        <w:tc>
          <w:tcPr>
            <w:tcW w:w="978" w:type="dxa"/>
            <w:tcBorders>
              <w:top w:val="single" w:sz="6" w:space="0" w:color="auto"/>
              <w:left w:val="single" w:sz="6" w:space="0" w:color="auto"/>
              <w:bottom w:val="single" w:sz="6" w:space="0" w:color="auto"/>
              <w:right w:val="single" w:sz="6" w:space="0" w:color="auto"/>
            </w:tcBorders>
            <w:tcMar>
              <w:left w:w="105" w:type="dxa"/>
              <w:right w:w="105" w:type="dxa"/>
            </w:tcMar>
          </w:tcPr>
          <w:p w14:paraId="52C0951A" w14:textId="53A18EB9" w:rsidR="435E8FC4" w:rsidRPr="00421F30" w:rsidRDefault="435E8FC4" w:rsidP="435E8FC4">
            <w:pPr>
              <w:widowControl w:val="0"/>
              <w:spacing w:after="120" w:line="360" w:lineRule="auto"/>
              <w:rPr>
                <w:rFonts w:ascii="Times New Roman" w:eastAsia="Times New Roman" w:hAnsi="Times New Roman" w:cs="Times New Roman"/>
                <w:color w:val="000000" w:themeColor="text1"/>
              </w:rPr>
            </w:pPr>
            <w:r w:rsidRPr="00421F30">
              <w:rPr>
                <w:rFonts w:ascii="Times New Roman" w:eastAsia="Times New Roman" w:hAnsi="Times New Roman" w:cs="Times New Roman"/>
                <w:color w:val="000000" w:themeColor="text1"/>
                <w:lang w:val="ru-RU"/>
              </w:rPr>
              <w:t>100</w:t>
            </w:r>
          </w:p>
        </w:tc>
        <w:tc>
          <w:tcPr>
            <w:tcW w:w="3531" w:type="dxa"/>
            <w:tcBorders>
              <w:top w:val="single" w:sz="6" w:space="0" w:color="auto"/>
              <w:left w:val="single" w:sz="6" w:space="0" w:color="auto"/>
              <w:bottom w:val="single" w:sz="6" w:space="0" w:color="auto"/>
              <w:right w:val="single" w:sz="6" w:space="0" w:color="auto"/>
            </w:tcBorders>
            <w:tcMar>
              <w:left w:w="105" w:type="dxa"/>
              <w:right w:w="105" w:type="dxa"/>
            </w:tcMar>
          </w:tcPr>
          <w:p w14:paraId="17DF2CDD" w14:textId="527F8E55" w:rsidR="217FD501" w:rsidRPr="00421F30" w:rsidRDefault="217FD501" w:rsidP="435E8FC4">
            <w:pPr>
              <w:widowControl w:val="0"/>
              <w:spacing w:after="120" w:line="360" w:lineRule="auto"/>
              <w:ind w:left="426" w:firstLine="709"/>
              <w:rPr>
                <w:rFonts w:ascii="Times New Roman" w:eastAsia="Times New Roman" w:hAnsi="Times New Roman" w:cs="Times New Roman"/>
                <w:color w:val="000000" w:themeColor="text1"/>
              </w:rPr>
            </w:pPr>
            <w:r w:rsidRPr="00421F30">
              <w:rPr>
                <w:rFonts w:ascii="Times New Roman" w:eastAsia="Times New Roman" w:hAnsi="Times New Roman" w:cs="Times New Roman"/>
                <w:lang w:val="ru-RU"/>
              </w:rPr>
              <w:t>Підсумок</w:t>
            </w:r>
            <w:r w:rsidR="435E8FC4" w:rsidRPr="00421F30">
              <w:rPr>
                <w:rFonts w:ascii="Times New Roman" w:eastAsia="Times New Roman" w:hAnsi="Times New Roman" w:cs="Times New Roman"/>
                <w:color w:val="000000" w:themeColor="text1"/>
                <w:lang w:val="ru-RU"/>
              </w:rPr>
              <w:t xml:space="preserve"> </w:t>
            </w:r>
          </w:p>
        </w:tc>
        <w:tc>
          <w:tcPr>
            <w:tcW w:w="1277" w:type="dxa"/>
            <w:tcBorders>
              <w:top w:val="single" w:sz="6" w:space="0" w:color="auto"/>
              <w:left w:val="single" w:sz="6" w:space="0" w:color="auto"/>
              <w:bottom w:val="single" w:sz="6" w:space="0" w:color="auto"/>
              <w:right w:val="single" w:sz="6" w:space="0" w:color="auto"/>
            </w:tcBorders>
            <w:tcMar>
              <w:left w:w="105" w:type="dxa"/>
              <w:right w:w="105" w:type="dxa"/>
            </w:tcMar>
          </w:tcPr>
          <w:p w14:paraId="0990E433" w14:textId="2929DDD7" w:rsidR="435E8FC4" w:rsidRPr="00421F30" w:rsidRDefault="435E8FC4" w:rsidP="435E8FC4">
            <w:pPr>
              <w:widowControl w:val="0"/>
              <w:spacing w:after="120" w:line="360" w:lineRule="auto"/>
              <w:rPr>
                <w:rFonts w:ascii="Times New Roman" w:eastAsia="Times New Roman" w:hAnsi="Times New Roman" w:cs="Times New Roman"/>
                <w:color w:val="000000" w:themeColor="text1"/>
              </w:rPr>
            </w:pPr>
            <w:r w:rsidRPr="00421F30">
              <w:rPr>
                <w:rFonts w:ascii="Times New Roman" w:eastAsia="Times New Roman" w:hAnsi="Times New Roman" w:cs="Times New Roman"/>
                <w:color w:val="000000" w:themeColor="text1"/>
                <w:lang w:val="en-US"/>
              </w:rPr>
              <w:t>1,5</w:t>
            </w:r>
            <w:r w:rsidRPr="00421F30">
              <w:rPr>
                <w:rFonts w:ascii="Times New Roman" w:eastAsia="Times New Roman" w:hAnsi="Times New Roman" w:cs="Times New Roman"/>
                <w:color w:val="000000" w:themeColor="text1"/>
                <w:lang w:val="ru-RU"/>
              </w:rPr>
              <w:t>1</w:t>
            </w:r>
          </w:p>
        </w:tc>
        <w:tc>
          <w:tcPr>
            <w:tcW w:w="1019" w:type="dxa"/>
            <w:tcBorders>
              <w:top w:val="single" w:sz="6" w:space="0" w:color="auto"/>
              <w:left w:val="single" w:sz="6" w:space="0" w:color="auto"/>
              <w:bottom w:val="single" w:sz="6" w:space="0" w:color="auto"/>
              <w:right w:val="single" w:sz="6" w:space="0" w:color="auto"/>
            </w:tcBorders>
            <w:tcMar>
              <w:left w:w="105" w:type="dxa"/>
              <w:right w:w="105" w:type="dxa"/>
            </w:tcMar>
          </w:tcPr>
          <w:p w14:paraId="2C3D57E5" w14:textId="67CA31EE" w:rsidR="435E8FC4" w:rsidRPr="00421F30" w:rsidRDefault="435E8FC4" w:rsidP="435E8FC4">
            <w:pPr>
              <w:widowControl w:val="0"/>
              <w:spacing w:after="120" w:line="360" w:lineRule="auto"/>
              <w:rPr>
                <w:rFonts w:ascii="Times New Roman" w:eastAsia="Times New Roman" w:hAnsi="Times New Roman" w:cs="Times New Roman"/>
                <w:color w:val="000000" w:themeColor="text1"/>
              </w:rPr>
            </w:pPr>
            <w:r w:rsidRPr="00421F30">
              <w:rPr>
                <w:rFonts w:ascii="Times New Roman" w:eastAsia="Times New Roman" w:hAnsi="Times New Roman" w:cs="Times New Roman"/>
                <w:color w:val="000000" w:themeColor="text1"/>
                <w:lang w:val="en-US"/>
              </w:rPr>
              <w:t>1</w:t>
            </w:r>
            <w:r w:rsidRPr="00421F30">
              <w:rPr>
                <w:rFonts w:ascii="Times New Roman" w:eastAsia="Times New Roman" w:hAnsi="Times New Roman" w:cs="Times New Roman"/>
                <w:color w:val="000000" w:themeColor="text1"/>
                <w:lang w:val="ru-RU"/>
              </w:rPr>
              <w:t>00</w:t>
            </w:r>
          </w:p>
        </w:tc>
      </w:tr>
    </w:tbl>
    <w:p w14:paraId="15C26D7E" w14:textId="4429ECE8" w:rsidR="435E8FC4" w:rsidRDefault="435E8FC4" w:rsidP="00421F30">
      <w:pPr>
        <w:widowControl w:val="0"/>
        <w:spacing w:after="120" w:line="360" w:lineRule="auto"/>
        <w:rPr>
          <w:rFonts w:ascii="Times New Roman" w:eastAsia="Times New Roman" w:hAnsi="Times New Roman" w:cs="Times New Roman"/>
          <w:color w:val="000000" w:themeColor="text1"/>
          <w:sz w:val="28"/>
          <w:szCs w:val="28"/>
          <w:lang w:val="ru-RU"/>
        </w:rPr>
      </w:pPr>
    </w:p>
    <w:p w14:paraId="31F7F22A" w14:textId="3495E49E" w:rsidR="55456B7F" w:rsidRPr="00421F30" w:rsidRDefault="55456B7F" w:rsidP="00421F30">
      <w:pPr>
        <w:widowControl w:val="0"/>
        <w:spacing w:after="120" w:line="360" w:lineRule="auto"/>
        <w:ind w:left="426" w:firstLine="709"/>
        <w:rPr>
          <w:rFonts w:ascii="Times New Roman" w:eastAsia="Times New Roman" w:hAnsi="Times New Roman" w:cs="Times New Roman"/>
          <w:color w:val="000000" w:themeColor="text1"/>
          <w:sz w:val="28"/>
          <w:szCs w:val="28"/>
          <w:lang w:val="ru-RU"/>
        </w:rPr>
      </w:pPr>
      <w:r w:rsidRPr="00421F30">
        <w:rPr>
          <w:rFonts w:ascii="Times New Roman" w:eastAsia="Times New Roman" w:hAnsi="Times New Roman" w:cs="Times New Roman"/>
          <w:color w:val="000000" w:themeColor="text1"/>
          <w:sz w:val="28"/>
          <w:szCs w:val="28"/>
          <w:lang w:val="ru-RU"/>
        </w:rPr>
        <w:t>3.6 Вибір джерела струму</w:t>
      </w:r>
    </w:p>
    <w:p w14:paraId="5AF6F7FD" w14:textId="3B86BF60" w:rsidR="55456B7F" w:rsidRPr="00421F30" w:rsidRDefault="55456B7F" w:rsidP="00421F30">
      <w:pPr>
        <w:spacing w:before="240" w:after="240"/>
        <w:ind w:firstLine="426"/>
        <w:jc w:val="both"/>
      </w:pPr>
      <w:r w:rsidRPr="00421F30">
        <w:rPr>
          <w:rFonts w:ascii="Times New Roman" w:eastAsia="Times New Roman" w:hAnsi="Times New Roman" w:cs="Times New Roman"/>
          <w:sz w:val="28"/>
          <w:szCs w:val="28"/>
        </w:rPr>
        <w:t xml:space="preserve">Виходячи з сили струму на ванні I = 205 А і напруги на ванні </w:t>
      </w:r>
    </w:p>
    <w:p w14:paraId="54794A72" w14:textId="0BBAC318" w:rsidR="55456B7F" w:rsidRPr="00421F30" w:rsidRDefault="55456B7F" w:rsidP="00421F30">
      <w:pPr>
        <w:spacing w:before="240" w:after="240"/>
        <w:jc w:val="both"/>
      </w:pPr>
      <w:r w:rsidRPr="00421F30">
        <w:rPr>
          <w:rFonts w:ascii="Times New Roman" w:eastAsia="Times New Roman" w:hAnsi="Times New Roman" w:cs="Times New Roman"/>
          <w:sz w:val="28"/>
          <w:szCs w:val="28"/>
        </w:rPr>
        <w:t>E = 3-6 В, виб</w:t>
      </w:r>
      <w:r w:rsidR="00421F30">
        <w:rPr>
          <w:rFonts w:ascii="Times New Roman" w:eastAsia="Times New Roman" w:hAnsi="Times New Roman" w:cs="Times New Roman"/>
          <w:sz w:val="28"/>
          <w:szCs w:val="28"/>
        </w:rPr>
        <w:t>и</w:t>
      </w:r>
      <w:r w:rsidRPr="00421F30">
        <w:rPr>
          <w:rFonts w:ascii="Times New Roman" w:eastAsia="Times New Roman" w:hAnsi="Times New Roman" w:cs="Times New Roman"/>
          <w:sz w:val="28"/>
          <w:szCs w:val="28"/>
        </w:rPr>
        <w:t>р</w:t>
      </w:r>
      <w:r w:rsidR="00421F30" w:rsidRPr="00421F30">
        <w:rPr>
          <w:rFonts w:ascii="Times New Roman" w:eastAsia="Times New Roman" w:hAnsi="Times New Roman" w:cs="Times New Roman"/>
          <w:sz w:val="28"/>
          <w:szCs w:val="28"/>
        </w:rPr>
        <w:t>аємо</w:t>
      </w:r>
      <w:r w:rsidRPr="00421F30">
        <w:rPr>
          <w:rFonts w:ascii="Times New Roman" w:eastAsia="Times New Roman" w:hAnsi="Times New Roman" w:cs="Times New Roman"/>
          <w:sz w:val="28"/>
          <w:szCs w:val="28"/>
        </w:rPr>
        <w:t xml:space="preserve"> джерело постійного струму. </w:t>
      </w:r>
    </w:p>
    <w:p w14:paraId="573E558B" w14:textId="611E66FC" w:rsidR="55456B7F" w:rsidRPr="00421F30" w:rsidRDefault="55456B7F" w:rsidP="00421F30">
      <w:pPr>
        <w:spacing w:before="240" w:after="240"/>
        <w:jc w:val="both"/>
      </w:pPr>
      <w:r w:rsidRPr="00421F30">
        <w:rPr>
          <w:rFonts w:ascii="Times New Roman" w:eastAsia="Times New Roman" w:hAnsi="Times New Roman" w:cs="Times New Roman"/>
          <w:sz w:val="28"/>
          <w:szCs w:val="28"/>
        </w:rPr>
        <w:t>Електрохімічні покриття ванн живляться від випрямних установок. Випрямний блок серії Т має високу точність стабілізації параметрів, можливо їх дистанційне керування.</w:t>
      </w:r>
    </w:p>
    <w:p w14:paraId="035D93B3" w14:textId="1F20C02E" w:rsidR="55456B7F" w:rsidRPr="00421F30" w:rsidRDefault="55456B7F" w:rsidP="00421F30">
      <w:pPr>
        <w:spacing w:before="240" w:after="240"/>
        <w:jc w:val="both"/>
      </w:pPr>
      <w:r w:rsidRPr="00421F30">
        <w:rPr>
          <w:rFonts w:ascii="Times New Roman" w:eastAsia="Times New Roman" w:hAnsi="Times New Roman" w:cs="Times New Roman"/>
          <w:sz w:val="28"/>
          <w:szCs w:val="28"/>
        </w:rPr>
        <w:t>Т – вказує на тип випрямного блоку (територіальний);</w:t>
      </w:r>
    </w:p>
    <w:p w14:paraId="0885964A" w14:textId="0AA5945A" w:rsidR="55456B7F" w:rsidRPr="00421F30" w:rsidRDefault="55456B7F" w:rsidP="00421F30">
      <w:pPr>
        <w:tabs>
          <w:tab w:val="num" w:pos="1002"/>
        </w:tabs>
        <w:spacing w:line="360" w:lineRule="auto"/>
        <w:ind w:left="360" w:firstLine="540"/>
        <w:jc w:val="both"/>
      </w:pPr>
      <w:r w:rsidRPr="00421F30">
        <w:rPr>
          <w:rFonts w:ascii="Times New Roman" w:eastAsia="Times New Roman" w:hAnsi="Times New Roman" w:cs="Times New Roman"/>
          <w:sz w:val="28"/>
          <w:szCs w:val="28"/>
        </w:rPr>
        <w:t>Е – тип охолодження (природний);</w:t>
      </w:r>
    </w:p>
    <w:p w14:paraId="5240CB1B" w14:textId="272E097E" w:rsidR="55456B7F" w:rsidRPr="00421F30" w:rsidRDefault="55456B7F" w:rsidP="00421F30">
      <w:pPr>
        <w:spacing w:before="240" w:after="240"/>
        <w:jc w:val="both"/>
      </w:pPr>
      <w:r w:rsidRPr="00421F30">
        <w:rPr>
          <w:rFonts w:ascii="Times New Roman" w:eastAsia="Times New Roman" w:hAnsi="Times New Roman" w:cs="Times New Roman"/>
          <w:sz w:val="28"/>
          <w:szCs w:val="28"/>
        </w:rPr>
        <w:t>Вибираємо ТЕ1 - 400/12Т.</w:t>
      </w:r>
    </w:p>
    <w:p w14:paraId="020944D0" w14:textId="242F1ACB" w:rsidR="55456B7F" w:rsidRPr="00421F30" w:rsidRDefault="55456B7F" w:rsidP="00421F30">
      <w:pPr>
        <w:widowControl w:val="0"/>
        <w:spacing w:after="120" w:line="360" w:lineRule="auto"/>
        <w:ind w:left="360" w:firstLine="540"/>
        <w:jc w:val="both"/>
      </w:pPr>
      <w:r w:rsidRPr="00421F30">
        <w:rPr>
          <w:rFonts w:ascii="Times New Roman" w:eastAsia="Times New Roman" w:hAnsi="Times New Roman" w:cs="Times New Roman"/>
          <w:sz w:val="28"/>
          <w:szCs w:val="28"/>
        </w:rPr>
        <w:t xml:space="preserve">Перший числовий індекс означає клас характеристик перевантаження по </w:t>
      </w:r>
      <w:r w:rsidR="66D7F4FF" w:rsidRPr="00421F30">
        <w:rPr>
          <w:rFonts w:ascii="Times New Roman" w:eastAsia="Times New Roman" w:hAnsi="Times New Roman" w:cs="Times New Roman"/>
          <w:sz w:val="28"/>
          <w:szCs w:val="28"/>
        </w:rPr>
        <w:t>ДСТУ 7505:2014</w:t>
      </w:r>
      <w:r w:rsidRPr="00421F30">
        <w:rPr>
          <w:rFonts w:ascii="Times New Roman" w:eastAsia="Times New Roman" w:hAnsi="Times New Roman" w:cs="Times New Roman"/>
          <w:sz w:val="28"/>
          <w:szCs w:val="28"/>
        </w:rPr>
        <w:t>, другий - номінальний струм (постійний) в амперах I = 400 А; третя - номінальна постійна напруга у вольтах U=12В.</w:t>
      </w:r>
    </w:p>
    <w:p w14:paraId="563C36CE" w14:textId="7939A00B" w:rsidR="435E8FC4" w:rsidRDefault="435E8FC4" w:rsidP="435E8FC4">
      <w:pPr>
        <w:widowControl w:val="0"/>
        <w:spacing w:after="120" w:line="360" w:lineRule="auto"/>
        <w:ind w:left="360" w:firstLine="540"/>
        <w:rPr>
          <w:rFonts w:ascii="Times New Roman" w:eastAsia="Times New Roman" w:hAnsi="Times New Roman" w:cs="Times New Roman"/>
          <w:sz w:val="28"/>
          <w:szCs w:val="28"/>
          <w:lang w:val="ru-RU"/>
        </w:rPr>
      </w:pPr>
    </w:p>
    <w:p w14:paraId="5E588D49" w14:textId="479923FB" w:rsidR="55456B7F" w:rsidRPr="00421F30" w:rsidRDefault="55456B7F" w:rsidP="00421F30">
      <w:pPr>
        <w:widowControl w:val="0"/>
        <w:spacing w:after="120" w:line="360" w:lineRule="auto"/>
        <w:ind w:left="360" w:firstLine="540"/>
        <w:rPr>
          <w:rFonts w:ascii="Times New Roman" w:eastAsia="Times New Roman" w:hAnsi="Times New Roman" w:cs="Times New Roman"/>
          <w:sz w:val="28"/>
          <w:szCs w:val="28"/>
          <w:lang w:val="ru-RU"/>
        </w:rPr>
      </w:pPr>
      <w:r w:rsidRPr="00421F30">
        <w:rPr>
          <w:rFonts w:ascii="Times New Roman" w:eastAsia="Times New Roman" w:hAnsi="Times New Roman" w:cs="Times New Roman"/>
          <w:sz w:val="28"/>
          <w:szCs w:val="28"/>
          <w:lang w:val="ru-RU"/>
        </w:rPr>
        <w:t>3.7 Баланс енергії</w:t>
      </w:r>
    </w:p>
    <w:p w14:paraId="7E7CE44F" w14:textId="640E9118" w:rsidR="55456B7F" w:rsidRPr="00421F30" w:rsidRDefault="55456B7F" w:rsidP="435E8FC4">
      <w:pPr>
        <w:widowControl w:val="0"/>
        <w:spacing w:after="120" w:line="360" w:lineRule="auto"/>
        <w:ind w:left="360" w:firstLine="540"/>
        <w:jc w:val="both"/>
        <w:rPr>
          <w:rFonts w:ascii="Times New Roman" w:eastAsia="Times New Roman" w:hAnsi="Times New Roman" w:cs="Times New Roman"/>
          <w:sz w:val="28"/>
          <w:szCs w:val="28"/>
        </w:rPr>
      </w:pPr>
      <w:r w:rsidRPr="00421F30">
        <w:rPr>
          <w:rFonts w:ascii="Times New Roman" w:eastAsia="Times New Roman" w:hAnsi="Times New Roman" w:cs="Times New Roman"/>
          <w:sz w:val="28"/>
          <w:szCs w:val="28"/>
        </w:rPr>
        <w:t>Електрична енергія</w:t>
      </w:r>
      <w:r w:rsidR="00421F30">
        <w:rPr>
          <w:rFonts w:ascii="Times New Roman" w:eastAsia="Times New Roman" w:hAnsi="Times New Roman" w:cs="Times New Roman"/>
          <w:sz w:val="28"/>
          <w:szCs w:val="28"/>
        </w:rPr>
        <w:t xml:space="preserve"> </w:t>
      </w:r>
      <w:r w:rsidRPr="00421F30">
        <w:rPr>
          <w:rFonts w:ascii="Times New Roman" w:eastAsia="Times New Roman" w:hAnsi="Times New Roman" w:cs="Times New Roman"/>
          <w:color w:val="000000" w:themeColor="text1"/>
          <w:sz w:val="28"/>
          <w:szCs w:val="28"/>
        </w:rPr>
        <w:t>W</w:t>
      </w:r>
      <w:r w:rsidR="00421F30">
        <w:rPr>
          <w:rFonts w:ascii="Times New Roman" w:eastAsia="Times New Roman" w:hAnsi="Times New Roman" w:cs="Times New Roman"/>
          <w:color w:val="000000" w:themeColor="text1"/>
          <w:sz w:val="28"/>
          <w:szCs w:val="28"/>
          <w:vertAlign w:val="subscript"/>
        </w:rPr>
        <w:t>заг</w:t>
      </w:r>
      <w:r w:rsidRPr="00421F30">
        <w:rPr>
          <w:rFonts w:ascii="Times New Roman" w:eastAsia="Times New Roman" w:hAnsi="Times New Roman" w:cs="Times New Roman"/>
          <w:color w:val="000000" w:themeColor="text1"/>
          <w:sz w:val="28"/>
          <w:szCs w:val="28"/>
          <w:vertAlign w:val="subscript"/>
        </w:rPr>
        <w:t>.</w:t>
      </w:r>
      <w:r w:rsidRPr="00421F30">
        <w:rPr>
          <w:rFonts w:ascii="Times New Roman" w:eastAsia="Times New Roman" w:hAnsi="Times New Roman" w:cs="Times New Roman"/>
          <w:color w:val="000000" w:themeColor="text1"/>
          <w:sz w:val="28"/>
          <w:szCs w:val="28"/>
        </w:rPr>
        <w:t xml:space="preserve">, </w:t>
      </w:r>
      <w:r w:rsidRPr="00421F30">
        <w:rPr>
          <w:rFonts w:ascii="Times New Roman" w:eastAsia="Times New Roman" w:hAnsi="Times New Roman" w:cs="Times New Roman"/>
          <w:sz w:val="28"/>
          <w:szCs w:val="28"/>
        </w:rPr>
        <w:t>з'єднаний з електролізером, перетворюється в хімічну</w:t>
      </w:r>
      <w:r w:rsidRPr="00421F30">
        <w:rPr>
          <w:rFonts w:ascii="Times New Roman" w:eastAsia="Times New Roman" w:hAnsi="Times New Roman" w:cs="Times New Roman"/>
          <w:color w:val="000000" w:themeColor="text1"/>
          <w:sz w:val="28"/>
          <w:szCs w:val="28"/>
        </w:rPr>
        <w:t xml:space="preserve"> W</w:t>
      </w:r>
      <w:r w:rsidRPr="00421F30">
        <w:rPr>
          <w:rFonts w:ascii="Times New Roman" w:eastAsia="Times New Roman" w:hAnsi="Times New Roman" w:cs="Times New Roman"/>
          <w:color w:val="000000" w:themeColor="text1"/>
          <w:sz w:val="28"/>
          <w:szCs w:val="28"/>
          <w:vertAlign w:val="subscript"/>
        </w:rPr>
        <w:t>х</w:t>
      </w:r>
      <w:r w:rsidR="00421F30">
        <w:rPr>
          <w:rFonts w:ascii="Times New Roman" w:eastAsia="Times New Roman" w:hAnsi="Times New Roman" w:cs="Times New Roman"/>
          <w:color w:val="000000" w:themeColor="text1"/>
          <w:sz w:val="28"/>
          <w:szCs w:val="28"/>
          <w:vertAlign w:val="subscript"/>
        </w:rPr>
        <w:t>і</w:t>
      </w:r>
      <w:r w:rsidRPr="00421F30">
        <w:rPr>
          <w:rFonts w:ascii="Times New Roman" w:eastAsia="Times New Roman" w:hAnsi="Times New Roman" w:cs="Times New Roman"/>
          <w:color w:val="000000" w:themeColor="text1"/>
          <w:sz w:val="28"/>
          <w:szCs w:val="28"/>
          <w:vertAlign w:val="subscript"/>
        </w:rPr>
        <w:t>м</w:t>
      </w:r>
      <w:r w:rsidRPr="00421F30">
        <w:rPr>
          <w:rFonts w:ascii="Times New Roman" w:eastAsia="Times New Roman" w:hAnsi="Times New Roman" w:cs="Times New Roman"/>
          <w:color w:val="000000" w:themeColor="text1"/>
          <w:sz w:val="28"/>
          <w:szCs w:val="28"/>
        </w:rPr>
        <w:t xml:space="preserve"> </w:t>
      </w:r>
      <w:r w:rsidRPr="00421F30">
        <w:rPr>
          <w:rFonts w:ascii="Times New Roman" w:eastAsia="Times New Roman" w:hAnsi="Times New Roman" w:cs="Times New Roman"/>
          <w:sz w:val="28"/>
          <w:szCs w:val="28"/>
        </w:rPr>
        <w:t>і в термальному (джоулеве тепло)</w:t>
      </w:r>
      <w:r w:rsidRPr="00421F30">
        <w:rPr>
          <w:rFonts w:ascii="Times New Roman" w:eastAsia="Times New Roman" w:hAnsi="Times New Roman" w:cs="Times New Roman"/>
          <w:color w:val="000000" w:themeColor="text1"/>
          <w:sz w:val="28"/>
          <w:szCs w:val="28"/>
        </w:rPr>
        <w:t xml:space="preserve"> W</w:t>
      </w:r>
      <w:r w:rsidRPr="00421F30">
        <w:rPr>
          <w:rFonts w:ascii="Times New Roman" w:eastAsia="Times New Roman" w:hAnsi="Times New Roman" w:cs="Times New Roman"/>
          <w:color w:val="000000" w:themeColor="text1"/>
          <w:sz w:val="28"/>
          <w:szCs w:val="28"/>
          <w:vertAlign w:val="subscript"/>
        </w:rPr>
        <w:t>дж</w:t>
      </w:r>
      <w:r w:rsidRPr="00421F30">
        <w:rPr>
          <w:rFonts w:ascii="Times New Roman" w:eastAsia="Times New Roman" w:hAnsi="Times New Roman" w:cs="Times New Roman"/>
          <w:color w:val="000000" w:themeColor="text1"/>
          <w:sz w:val="28"/>
          <w:szCs w:val="28"/>
        </w:rPr>
        <w:t xml:space="preserve"> е</w:t>
      </w:r>
      <w:r w:rsidRPr="00421F30">
        <w:rPr>
          <w:rFonts w:ascii="Times New Roman" w:eastAsia="Times New Roman" w:hAnsi="Times New Roman" w:cs="Times New Roman"/>
          <w:sz w:val="28"/>
          <w:szCs w:val="28"/>
        </w:rPr>
        <w:t>нергії. Енергія</w:t>
      </w:r>
      <w:r w:rsidRPr="00421F30">
        <w:rPr>
          <w:rFonts w:ascii="Times New Roman" w:eastAsia="Times New Roman" w:hAnsi="Times New Roman" w:cs="Times New Roman"/>
          <w:color w:val="000000" w:themeColor="text1"/>
          <w:sz w:val="28"/>
          <w:szCs w:val="28"/>
        </w:rPr>
        <w:t xml:space="preserve"> W</w:t>
      </w:r>
      <w:r w:rsidRPr="00421F30">
        <w:rPr>
          <w:rFonts w:ascii="Times New Roman" w:eastAsia="Times New Roman" w:hAnsi="Times New Roman" w:cs="Times New Roman"/>
          <w:color w:val="000000" w:themeColor="text1"/>
          <w:sz w:val="28"/>
          <w:szCs w:val="28"/>
          <w:vertAlign w:val="subscript"/>
        </w:rPr>
        <w:t>х</w:t>
      </w:r>
      <w:r w:rsidR="00421F30">
        <w:rPr>
          <w:rFonts w:ascii="Times New Roman" w:eastAsia="Times New Roman" w:hAnsi="Times New Roman" w:cs="Times New Roman"/>
          <w:color w:val="000000" w:themeColor="text1"/>
          <w:sz w:val="28"/>
          <w:szCs w:val="28"/>
          <w:vertAlign w:val="subscript"/>
        </w:rPr>
        <w:t>і</w:t>
      </w:r>
      <w:r w:rsidRPr="00421F30">
        <w:rPr>
          <w:rFonts w:ascii="Times New Roman" w:eastAsia="Times New Roman" w:hAnsi="Times New Roman" w:cs="Times New Roman"/>
          <w:color w:val="000000" w:themeColor="text1"/>
          <w:sz w:val="28"/>
          <w:szCs w:val="28"/>
          <w:vertAlign w:val="subscript"/>
        </w:rPr>
        <w:t>м</w:t>
      </w:r>
      <w:r w:rsidRPr="00421F30">
        <w:rPr>
          <w:rFonts w:ascii="Times New Roman" w:eastAsia="Times New Roman" w:hAnsi="Times New Roman" w:cs="Times New Roman"/>
          <w:color w:val="000000" w:themeColor="text1"/>
          <w:sz w:val="28"/>
          <w:szCs w:val="28"/>
        </w:rPr>
        <w:t xml:space="preserve"> </w:t>
      </w:r>
      <w:r w:rsidRPr="00421F30">
        <w:rPr>
          <w:rFonts w:ascii="Times New Roman" w:eastAsia="Times New Roman" w:hAnsi="Times New Roman" w:cs="Times New Roman"/>
          <w:sz w:val="28"/>
          <w:szCs w:val="28"/>
        </w:rPr>
        <w:t>Він впливає на зміни в складі матеріалу, що відбуваються в результаті електрохімічних реакцій на поверхні електродів і хімічних реакцій в обсязі розчину.</w:t>
      </w:r>
      <w:r w:rsidRPr="00421F30">
        <w:rPr>
          <w:rFonts w:ascii="Times New Roman" w:eastAsia="Times New Roman" w:hAnsi="Times New Roman" w:cs="Times New Roman"/>
          <w:color w:val="000000" w:themeColor="text1"/>
          <w:sz w:val="28"/>
          <w:szCs w:val="28"/>
        </w:rPr>
        <w:t xml:space="preserve"> </w:t>
      </w:r>
      <w:r w:rsidRPr="00421F30">
        <w:rPr>
          <w:rFonts w:ascii="Times New Roman" w:eastAsia="Times New Roman" w:hAnsi="Times New Roman" w:cs="Times New Roman"/>
          <w:sz w:val="28"/>
          <w:szCs w:val="28"/>
        </w:rPr>
        <w:t>Енергія</w:t>
      </w:r>
      <w:r w:rsidRPr="00421F30">
        <w:rPr>
          <w:rFonts w:ascii="Times New Roman" w:eastAsia="Times New Roman" w:hAnsi="Times New Roman" w:cs="Times New Roman"/>
          <w:color w:val="000000" w:themeColor="text1"/>
          <w:sz w:val="28"/>
          <w:szCs w:val="28"/>
        </w:rPr>
        <w:t xml:space="preserve"> W</w:t>
      </w:r>
      <w:r w:rsidRPr="00421F30">
        <w:rPr>
          <w:rFonts w:ascii="Times New Roman" w:eastAsia="Times New Roman" w:hAnsi="Times New Roman" w:cs="Times New Roman"/>
          <w:color w:val="000000" w:themeColor="text1"/>
          <w:sz w:val="28"/>
          <w:szCs w:val="28"/>
          <w:vertAlign w:val="subscript"/>
        </w:rPr>
        <w:t>дж</w:t>
      </w:r>
      <w:r w:rsidRPr="00421F30">
        <w:rPr>
          <w:rFonts w:ascii="Times New Roman" w:eastAsia="Times New Roman" w:hAnsi="Times New Roman" w:cs="Times New Roman"/>
          <w:color w:val="000000" w:themeColor="text1"/>
          <w:sz w:val="28"/>
          <w:szCs w:val="28"/>
        </w:rPr>
        <w:t xml:space="preserve"> </w:t>
      </w:r>
      <w:r w:rsidRPr="00421F30">
        <w:rPr>
          <w:rFonts w:ascii="Times New Roman" w:eastAsia="Times New Roman" w:hAnsi="Times New Roman" w:cs="Times New Roman"/>
          <w:sz w:val="28"/>
          <w:szCs w:val="28"/>
        </w:rPr>
        <w:t>витрачається на нагрівання розчину</w:t>
      </w:r>
      <w:r w:rsidRPr="00421F30">
        <w:rPr>
          <w:rFonts w:ascii="Times New Roman" w:eastAsia="Times New Roman" w:hAnsi="Times New Roman" w:cs="Times New Roman"/>
          <w:color w:val="000000" w:themeColor="text1"/>
          <w:sz w:val="28"/>
          <w:szCs w:val="28"/>
        </w:rPr>
        <w:t>.</w:t>
      </w:r>
    </w:p>
    <w:p w14:paraId="6BD20498" w14:textId="632D13E9" w:rsidR="57A915CE" w:rsidRPr="00421F30" w:rsidRDefault="57A915CE" w:rsidP="435E8FC4">
      <w:pPr>
        <w:widowControl w:val="0"/>
        <w:spacing w:after="120" w:line="360" w:lineRule="auto"/>
        <w:ind w:left="360" w:firstLine="540"/>
        <w:jc w:val="both"/>
        <w:rPr>
          <w:rFonts w:ascii="Times New Roman" w:eastAsia="Times New Roman" w:hAnsi="Times New Roman" w:cs="Times New Roman"/>
          <w:sz w:val="28"/>
          <w:szCs w:val="28"/>
        </w:rPr>
      </w:pPr>
      <w:r w:rsidRPr="00421F30">
        <w:rPr>
          <w:rFonts w:ascii="Times New Roman" w:eastAsia="Times New Roman" w:hAnsi="Times New Roman" w:cs="Times New Roman"/>
          <w:color w:val="000000" w:themeColor="text1"/>
          <w:sz w:val="28"/>
          <w:szCs w:val="28"/>
        </w:rPr>
        <w:t>W</w:t>
      </w:r>
      <w:r w:rsidR="00421F30">
        <w:rPr>
          <w:rFonts w:ascii="Times New Roman" w:eastAsia="Times New Roman" w:hAnsi="Times New Roman" w:cs="Times New Roman"/>
          <w:color w:val="000000" w:themeColor="text1"/>
          <w:sz w:val="28"/>
          <w:szCs w:val="28"/>
          <w:vertAlign w:val="subscript"/>
        </w:rPr>
        <w:t>заг</w:t>
      </w:r>
      <w:r w:rsidRPr="00421F30">
        <w:rPr>
          <w:rFonts w:ascii="Times New Roman" w:eastAsia="Times New Roman" w:hAnsi="Times New Roman" w:cs="Times New Roman"/>
          <w:color w:val="000000" w:themeColor="text1"/>
          <w:sz w:val="28"/>
          <w:szCs w:val="28"/>
        </w:rPr>
        <w:t xml:space="preserve"> = W</w:t>
      </w:r>
      <w:r w:rsidRPr="00421F30">
        <w:rPr>
          <w:rFonts w:ascii="Times New Roman" w:eastAsia="Times New Roman" w:hAnsi="Times New Roman" w:cs="Times New Roman"/>
          <w:color w:val="000000" w:themeColor="text1"/>
          <w:sz w:val="28"/>
          <w:szCs w:val="28"/>
          <w:vertAlign w:val="subscript"/>
        </w:rPr>
        <w:t>х</w:t>
      </w:r>
      <w:r w:rsidR="00421F30">
        <w:rPr>
          <w:rFonts w:ascii="Times New Roman" w:eastAsia="Times New Roman" w:hAnsi="Times New Roman" w:cs="Times New Roman"/>
          <w:color w:val="000000" w:themeColor="text1"/>
          <w:sz w:val="28"/>
          <w:szCs w:val="28"/>
          <w:vertAlign w:val="subscript"/>
        </w:rPr>
        <w:t>і</w:t>
      </w:r>
      <w:r w:rsidRPr="00421F30">
        <w:rPr>
          <w:rFonts w:ascii="Times New Roman" w:eastAsia="Times New Roman" w:hAnsi="Times New Roman" w:cs="Times New Roman"/>
          <w:color w:val="000000" w:themeColor="text1"/>
          <w:sz w:val="28"/>
          <w:szCs w:val="28"/>
          <w:vertAlign w:val="subscript"/>
        </w:rPr>
        <w:t>м</w:t>
      </w:r>
      <w:r w:rsidRPr="00421F30">
        <w:rPr>
          <w:rFonts w:ascii="Times New Roman" w:eastAsia="Times New Roman" w:hAnsi="Times New Roman" w:cs="Times New Roman"/>
          <w:color w:val="000000" w:themeColor="text1"/>
          <w:sz w:val="28"/>
          <w:szCs w:val="28"/>
        </w:rPr>
        <w:t xml:space="preserve"> + W</w:t>
      </w:r>
      <w:r w:rsidRPr="00421F30">
        <w:rPr>
          <w:rFonts w:ascii="Times New Roman" w:eastAsia="Times New Roman" w:hAnsi="Times New Roman" w:cs="Times New Roman"/>
          <w:color w:val="000000" w:themeColor="text1"/>
          <w:sz w:val="28"/>
          <w:szCs w:val="28"/>
          <w:vertAlign w:val="subscript"/>
        </w:rPr>
        <w:t>дж</w:t>
      </w:r>
    </w:p>
    <w:p w14:paraId="7E698234" w14:textId="6E33A3EC" w:rsidR="57A915CE" w:rsidRPr="00421F30" w:rsidRDefault="57A915CE" w:rsidP="435E8FC4">
      <w:pPr>
        <w:widowControl w:val="0"/>
        <w:spacing w:before="120" w:after="120" w:line="360" w:lineRule="auto"/>
        <w:ind w:left="426" w:firstLine="709"/>
        <w:jc w:val="center"/>
        <w:rPr>
          <w:rFonts w:ascii="Times New Roman" w:eastAsia="Times New Roman" w:hAnsi="Times New Roman" w:cs="Times New Roman"/>
          <w:color w:val="000000" w:themeColor="text1"/>
          <w:sz w:val="28"/>
          <w:szCs w:val="28"/>
        </w:rPr>
      </w:pPr>
      <w:r w:rsidRPr="00421F30">
        <w:rPr>
          <w:rFonts w:ascii="Times New Roman" w:eastAsia="Times New Roman" w:hAnsi="Times New Roman" w:cs="Times New Roman"/>
          <w:color w:val="000000" w:themeColor="text1"/>
          <w:sz w:val="28"/>
          <w:szCs w:val="28"/>
        </w:rPr>
        <w:t>W</w:t>
      </w:r>
      <w:r w:rsidR="00421F30">
        <w:rPr>
          <w:rFonts w:ascii="Times New Roman" w:eastAsia="Times New Roman" w:hAnsi="Times New Roman" w:cs="Times New Roman"/>
          <w:color w:val="000000" w:themeColor="text1"/>
          <w:sz w:val="28"/>
          <w:szCs w:val="28"/>
          <w:vertAlign w:val="subscript"/>
        </w:rPr>
        <w:t>заг</w:t>
      </w:r>
      <w:r w:rsidRPr="00421F30">
        <w:rPr>
          <w:rFonts w:ascii="Times New Roman" w:eastAsia="Times New Roman" w:hAnsi="Times New Roman" w:cs="Times New Roman"/>
          <w:color w:val="000000" w:themeColor="text1"/>
          <w:sz w:val="28"/>
          <w:szCs w:val="28"/>
        </w:rPr>
        <w:t xml:space="preserve">  = I·U</w:t>
      </w:r>
      <w:r w:rsidRPr="00421F30">
        <w:rPr>
          <w:rFonts w:ascii="Times New Roman" w:eastAsia="Times New Roman" w:hAnsi="Times New Roman" w:cs="Times New Roman"/>
          <w:color w:val="000000" w:themeColor="text1"/>
          <w:sz w:val="28"/>
          <w:szCs w:val="28"/>
          <w:vertAlign w:val="subscript"/>
        </w:rPr>
        <w:t>в</w:t>
      </w:r>
      <w:r w:rsidRPr="00421F30">
        <w:rPr>
          <w:rFonts w:ascii="Times New Roman" w:eastAsia="Times New Roman" w:hAnsi="Times New Roman" w:cs="Times New Roman"/>
          <w:color w:val="000000" w:themeColor="text1"/>
          <w:sz w:val="28"/>
          <w:szCs w:val="28"/>
        </w:rPr>
        <w:t>·τ</w:t>
      </w:r>
      <w:r w:rsidRPr="00421F30">
        <w:rPr>
          <w:rFonts w:ascii="Times New Roman" w:eastAsia="Times New Roman" w:hAnsi="Times New Roman" w:cs="Times New Roman"/>
          <w:color w:val="000000" w:themeColor="text1"/>
          <w:sz w:val="28"/>
          <w:szCs w:val="28"/>
          <w:vertAlign w:val="subscript"/>
        </w:rPr>
        <w:t>д</w:t>
      </w:r>
      <w:r w:rsidRPr="00421F30">
        <w:rPr>
          <w:rFonts w:ascii="Times New Roman" w:eastAsia="Times New Roman" w:hAnsi="Times New Roman" w:cs="Times New Roman"/>
          <w:color w:val="000000" w:themeColor="text1"/>
          <w:sz w:val="28"/>
          <w:szCs w:val="28"/>
        </w:rPr>
        <w:t>·60 = 205·1,51·53·60 = 984369 Дж = 984кДж,</w:t>
      </w:r>
    </w:p>
    <w:p w14:paraId="1D9A1D14" w14:textId="59D2A34C" w:rsidR="57A915CE" w:rsidRPr="00421F30" w:rsidRDefault="57A915CE" w:rsidP="435E8FC4">
      <w:pPr>
        <w:widowControl w:val="0"/>
        <w:spacing w:after="120" w:line="360" w:lineRule="auto"/>
        <w:rPr>
          <w:rFonts w:ascii="Times New Roman" w:eastAsia="Times New Roman" w:hAnsi="Times New Roman" w:cs="Times New Roman"/>
          <w:color w:val="000000" w:themeColor="text1"/>
          <w:sz w:val="28"/>
          <w:szCs w:val="28"/>
        </w:rPr>
      </w:pPr>
      <w:r w:rsidRPr="00421F30">
        <w:rPr>
          <w:rFonts w:ascii="Times New Roman" w:eastAsia="Times New Roman" w:hAnsi="Times New Roman" w:cs="Times New Roman"/>
          <w:color w:val="000000" w:themeColor="text1"/>
          <w:sz w:val="28"/>
          <w:szCs w:val="28"/>
        </w:rPr>
        <w:t xml:space="preserve">       де τ</w:t>
      </w:r>
      <w:r w:rsidRPr="00421F30">
        <w:rPr>
          <w:rFonts w:ascii="Times New Roman" w:eastAsia="Times New Roman" w:hAnsi="Times New Roman" w:cs="Times New Roman"/>
          <w:color w:val="000000" w:themeColor="text1"/>
          <w:sz w:val="28"/>
          <w:szCs w:val="28"/>
          <w:vertAlign w:val="subscript"/>
        </w:rPr>
        <w:t>д</w:t>
      </w:r>
      <w:r w:rsidRPr="00421F30">
        <w:rPr>
          <w:rFonts w:ascii="Times New Roman" w:eastAsia="Times New Roman" w:hAnsi="Times New Roman" w:cs="Times New Roman"/>
          <w:color w:val="000000" w:themeColor="text1"/>
          <w:sz w:val="28"/>
          <w:szCs w:val="28"/>
        </w:rPr>
        <w:t xml:space="preserve"> – </w:t>
      </w:r>
      <w:r w:rsidRPr="00421F30">
        <w:rPr>
          <w:rFonts w:ascii="Times New Roman" w:eastAsia="Times New Roman" w:hAnsi="Times New Roman" w:cs="Times New Roman"/>
          <w:sz w:val="28"/>
          <w:szCs w:val="28"/>
        </w:rPr>
        <w:t>Час роботи ванни</w:t>
      </w:r>
      <w:r w:rsidRPr="00421F30">
        <w:rPr>
          <w:rFonts w:ascii="Times New Roman" w:eastAsia="Times New Roman" w:hAnsi="Times New Roman" w:cs="Times New Roman"/>
          <w:color w:val="000000" w:themeColor="text1"/>
          <w:sz w:val="28"/>
          <w:szCs w:val="28"/>
        </w:rPr>
        <w:t>, 53 хв.</w:t>
      </w:r>
    </w:p>
    <w:p w14:paraId="761D7971" w14:textId="6F7094BE" w:rsidR="57A915CE" w:rsidRDefault="57A915CE" w:rsidP="00421F30">
      <w:pPr>
        <w:widowControl w:val="0"/>
        <w:spacing w:after="120" w:line="360" w:lineRule="auto"/>
        <w:ind w:left="426" w:firstLine="709"/>
        <w:rPr>
          <w:rFonts w:ascii="Times New Roman" w:eastAsia="Times New Roman" w:hAnsi="Times New Roman" w:cs="Times New Roman"/>
          <w:sz w:val="28"/>
          <w:szCs w:val="28"/>
          <w:lang w:val="ru-RU"/>
        </w:rPr>
      </w:pPr>
      <w:r w:rsidRPr="00421F30">
        <w:rPr>
          <w:rFonts w:ascii="Times New Roman" w:eastAsia="Times New Roman" w:hAnsi="Times New Roman" w:cs="Times New Roman"/>
          <w:sz w:val="28"/>
          <w:szCs w:val="28"/>
        </w:rPr>
        <w:lastRenderedPageBreak/>
        <w:t>Процес електроосадження здійснюється за допомогою розчинних анодів і з виходом струму, близького до 100%, тому вся електрична енергія, що подається, перетворюється в тепло</w:t>
      </w:r>
      <w:r w:rsidRPr="435E8FC4">
        <w:rPr>
          <w:rFonts w:ascii="Times New Roman" w:eastAsia="Times New Roman" w:hAnsi="Times New Roman" w:cs="Times New Roman"/>
          <w:color w:val="000000" w:themeColor="text1"/>
          <w:sz w:val="28"/>
          <w:szCs w:val="28"/>
          <w:lang w:val="ru-RU"/>
        </w:rPr>
        <w:t>.</w:t>
      </w:r>
      <w:r w:rsidR="00421F30">
        <w:rPr>
          <w:rFonts w:ascii="Times New Roman" w:eastAsia="Times New Roman" w:hAnsi="Times New Roman" w:cs="Times New Roman"/>
          <w:sz w:val="28"/>
          <w:szCs w:val="28"/>
          <w:lang w:val="ru-RU"/>
        </w:rPr>
        <w:t xml:space="preserve"> </w:t>
      </w:r>
      <w:r w:rsidRPr="435E8FC4">
        <w:rPr>
          <w:rFonts w:ascii="Times New Roman" w:eastAsia="Times New Roman" w:hAnsi="Times New Roman" w:cs="Times New Roman"/>
          <w:color w:val="000000" w:themeColor="text1"/>
          <w:sz w:val="28"/>
          <w:szCs w:val="28"/>
          <w:lang w:val="en-US"/>
        </w:rPr>
        <w:t>W</w:t>
      </w:r>
      <w:r w:rsidR="00421F30">
        <w:rPr>
          <w:rFonts w:ascii="Times New Roman" w:eastAsia="Times New Roman" w:hAnsi="Times New Roman" w:cs="Times New Roman"/>
          <w:color w:val="000000" w:themeColor="text1"/>
          <w:sz w:val="28"/>
          <w:szCs w:val="28"/>
          <w:vertAlign w:val="subscript"/>
          <w:lang w:val="ru-RU"/>
        </w:rPr>
        <w:t>заг</w:t>
      </w:r>
      <w:r w:rsidRPr="435E8FC4">
        <w:rPr>
          <w:rFonts w:ascii="Times New Roman" w:eastAsia="Times New Roman" w:hAnsi="Times New Roman" w:cs="Times New Roman"/>
          <w:color w:val="000000" w:themeColor="text1"/>
          <w:sz w:val="28"/>
          <w:szCs w:val="28"/>
          <w:lang w:val="ru-RU"/>
        </w:rPr>
        <w:t xml:space="preserve">  = </w:t>
      </w:r>
      <w:r w:rsidRPr="435E8FC4">
        <w:rPr>
          <w:rFonts w:ascii="Times New Roman" w:eastAsia="Times New Roman" w:hAnsi="Times New Roman" w:cs="Times New Roman"/>
          <w:color w:val="000000" w:themeColor="text1"/>
          <w:sz w:val="28"/>
          <w:szCs w:val="28"/>
          <w:lang w:val="en-US"/>
        </w:rPr>
        <w:t>W</w:t>
      </w:r>
      <w:r w:rsidRPr="435E8FC4">
        <w:rPr>
          <w:rFonts w:ascii="Times New Roman" w:eastAsia="Times New Roman" w:hAnsi="Times New Roman" w:cs="Times New Roman"/>
          <w:color w:val="000000" w:themeColor="text1"/>
          <w:sz w:val="28"/>
          <w:szCs w:val="28"/>
          <w:vertAlign w:val="subscript"/>
          <w:lang w:val="ru-RU"/>
        </w:rPr>
        <w:t>дж</w:t>
      </w:r>
    </w:p>
    <w:p w14:paraId="1775E76C" w14:textId="2DA20E26" w:rsidR="00421F30" w:rsidRPr="00421F30" w:rsidRDefault="57A915CE" w:rsidP="00421F30">
      <w:pPr>
        <w:spacing w:after="240" w:line="360" w:lineRule="auto"/>
        <w:ind w:left="426" w:right="533" w:firstLine="709"/>
        <w:jc w:val="right"/>
        <w:rPr>
          <w:rFonts w:ascii="Times New Roman" w:eastAsia="Times New Roman" w:hAnsi="Times New Roman" w:cs="Times New Roman"/>
          <w:color w:val="000000" w:themeColor="text1"/>
          <w:sz w:val="28"/>
          <w:szCs w:val="28"/>
        </w:rPr>
      </w:pPr>
      <w:r w:rsidRPr="00421F30">
        <w:rPr>
          <w:rFonts w:ascii="Times New Roman" w:eastAsia="Times New Roman" w:hAnsi="Times New Roman" w:cs="Times New Roman"/>
          <w:i/>
          <w:iCs/>
          <w:color w:val="000000" w:themeColor="text1"/>
          <w:sz w:val="28"/>
          <w:szCs w:val="28"/>
        </w:rPr>
        <w:t xml:space="preserve">Таблиця </w:t>
      </w:r>
      <w:r w:rsidR="00421F30" w:rsidRPr="00421F30">
        <w:rPr>
          <w:rFonts w:ascii="Times New Roman" w:eastAsia="Times New Roman" w:hAnsi="Times New Roman" w:cs="Times New Roman"/>
          <w:i/>
          <w:iCs/>
          <w:color w:val="000000" w:themeColor="text1"/>
          <w:sz w:val="28"/>
          <w:szCs w:val="28"/>
        </w:rPr>
        <w:t>3</w:t>
      </w:r>
      <w:r w:rsidRPr="00421F30">
        <w:rPr>
          <w:rFonts w:ascii="Times New Roman" w:eastAsia="Times New Roman" w:hAnsi="Times New Roman" w:cs="Times New Roman"/>
          <w:i/>
          <w:iCs/>
          <w:color w:val="000000" w:themeColor="text1"/>
          <w:sz w:val="28"/>
          <w:szCs w:val="28"/>
        </w:rPr>
        <w:t>.</w:t>
      </w:r>
      <w:r w:rsidR="00421F30" w:rsidRPr="00421F30">
        <w:rPr>
          <w:rFonts w:ascii="Times New Roman" w:eastAsia="Times New Roman" w:hAnsi="Times New Roman" w:cs="Times New Roman"/>
          <w:i/>
          <w:iCs/>
          <w:color w:val="000000" w:themeColor="text1"/>
          <w:sz w:val="28"/>
          <w:szCs w:val="28"/>
        </w:rPr>
        <w:t>3</w:t>
      </w:r>
      <w:r w:rsidRPr="00421F30">
        <w:rPr>
          <w:rFonts w:ascii="Times New Roman" w:eastAsia="Times New Roman" w:hAnsi="Times New Roman" w:cs="Times New Roman"/>
          <w:i/>
          <w:iCs/>
          <w:color w:val="000000" w:themeColor="text1"/>
          <w:sz w:val="28"/>
          <w:szCs w:val="28"/>
        </w:rPr>
        <w:t>.</w:t>
      </w:r>
    </w:p>
    <w:p w14:paraId="320BCFEC" w14:textId="1F8048CF" w:rsidR="57A915CE" w:rsidRPr="00421F30" w:rsidRDefault="57A915CE" w:rsidP="00421F30">
      <w:pPr>
        <w:spacing w:after="240" w:line="360" w:lineRule="auto"/>
        <w:ind w:left="426" w:right="533" w:firstLine="709"/>
        <w:jc w:val="center"/>
        <w:rPr>
          <w:rFonts w:ascii="Times New Roman" w:eastAsia="Times New Roman" w:hAnsi="Times New Roman" w:cs="Times New Roman"/>
          <w:sz w:val="28"/>
          <w:szCs w:val="28"/>
        </w:rPr>
      </w:pPr>
      <w:r w:rsidRPr="00421F30">
        <w:rPr>
          <w:rFonts w:ascii="Times New Roman" w:eastAsia="Times New Roman" w:hAnsi="Times New Roman" w:cs="Times New Roman"/>
          <w:color w:val="000000" w:themeColor="text1"/>
          <w:sz w:val="28"/>
          <w:szCs w:val="28"/>
        </w:rPr>
        <w:t xml:space="preserve">Баланс </w:t>
      </w:r>
      <w:r w:rsidR="1B504B62" w:rsidRPr="00421F30">
        <w:rPr>
          <w:rFonts w:ascii="Times New Roman" w:eastAsia="Times New Roman" w:hAnsi="Times New Roman" w:cs="Times New Roman"/>
          <w:color w:val="000000" w:themeColor="text1"/>
          <w:sz w:val="28"/>
          <w:szCs w:val="28"/>
        </w:rPr>
        <w:t>енергії</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81"/>
        <w:gridCol w:w="1419"/>
        <w:gridCol w:w="910"/>
        <w:gridCol w:w="1819"/>
        <w:gridCol w:w="2081"/>
        <w:gridCol w:w="1419"/>
      </w:tblGrid>
      <w:tr w:rsidR="435E8FC4" w:rsidRPr="00421F30" w14:paraId="6539EE8B" w14:textId="77777777" w:rsidTr="00421F30">
        <w:trPr>
          <w:trHeight w:val="300"/>
          <w:jc w:val="center"/>
        </w:trPr>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19D31CA5" w14:textId="79DD5858" w:rsidR="237B8D60" w:rsidRPr="00421F30" w:rsidRDefault="237B8D60" w:rsidP="435E8FC4">
            <w:pPr>
              <w:pStyle w:val="7"/>
              <w:widowControl w:val="0"/>
              <w:spacing w:before="240" w:after="120" w:line="360" w:lineRule="auto"/>
              <w:rPr>
                <w:rFonts w:ascii="Times New Roman" w:eastAsia="Times New Roman" w:hAnsi="Times New Roman" w:cs="Times New Roman"/>
                <w:i w:val="0"/>
                <w:iCs w:val="0"/>
              </w:rPr>
            </w:pPr>
            <w:r w:rsidRPr="00421F30">
              <w:rPr>
                <w:rFonts w:ascii="Times New Roman" w:eastAsia="Times New Roman" w:hAnsi="Times New Roman" w:cs="Times New Roman"/>
                <w:i w:val="0"/>
                <w:iCs w:val="0"/>
              </w:rPr>
              <w:t>Прихід</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0CCA1D32" w14:textId="3E64FAFB" w:rsidR="435E8FC4" w:rsidRPr="00421F30" w:rsidRDefault="435E8FC4" w:rsidP="435E8FC4">
            <w:pPr>
              <w:widowControl w:val="0"/>
              <w:spacing w:after="120" w:line="360" w:lineRule="auto"/>
              <w:rPr>
                <w:rFonts w:ascii="Times New Roman" w:eastAsia="Times New Roman" w:hAnsi="Times New Roman" w:cs="Times New Roman"/>
              </w:rPr>
            </w:pPr>
            <w:r w:rsidRPr="00421F30">
              <w:rPr>
                <w:rFonts w:ascii="Times New Roman" w:eastAsia="Times New Roman" w:hAnsi="Times New Roman" w:cs="Times New Roman"/>
              </w:rPr>
              <w:t>W</w:t>
            </w:r>
            <w:r w:rsidR="00421F30" w:rsidRPr="00421F30">
              <w:rPr>
                <w:rFonts w:ascii="Times New Roman" w:eastAsia="Times New Roman" w:hAnsi="Times New Roman" w:cs="Times New Roman"/>
                <w:vertAlign w:val="subscript"/>
              </w:rPr>
              <w:t>заг</w:t>
            </w:r>
            <w:r w:rsidRPr="00421F30">
              <w:rPr>
                <w:rFonts w:ascii="Times New Roman" w:eastAsia="Times New Roman" w:hAnsi="Times New Roman" w:cs="Times New Roman"/>
                <w:vertAlign w:val="subscript"/>
              </w:rPr>
              <w:t xml:space="preserve"> </w:t>
            </w:r>
            <w:r w:rsidRPr="00421F30">
              <w:rPr>
                <w:rFonts w:ascii="Times New Roman" w:eastAsia="Times New Roman" w:hAnsi="Times New Roman" w:cs="Times New Roman"/>
              </w:rPr>
              <w:t>, кДж</w:t>
            </w:r>
          </w:p>
        </w:tc>
        <w:tc>
          <w:tcPr>
            <w:tcW w:w="910" w:type="dxa"/>
            <w:tcBorders>
              <w:top w:val="single" w:sz="6" w:space="0" w:color="auto"/>
              <w:left w:val="single" w:sz="6" w:space="0" w:color="auto"/>
              <w:bottom w:val="single" w:sz="6" w:space="0" w:color="auto"/>
              <w:right w:val="single" w:sz="6" w:space="0" w:color="auto"/>
            </w:tcBorders>
            <w:tcMar>
              <w:left w:w="105" w:type="dxa"/>
              <w:right w:w="105" w:type="dxa"/>
            </w:tcMar>
          </w:tcPr>
          <w:p w14:paraId="2C8B0BF8" w14:textId="01ADB1CE" w:rsidR="435E8FC4" w:rsidRPr="00421F30" w:rsidRDefault="435E8FC4" w:rsidP="435E8FC4">
            <w:pPr>
              <w:widowControl w:val="0"/>
              <w:spacing w:after="120" w:line="360" w:lineRule="auto"/>
              <w:rPr>
                <w:rFonts w:ascii="Times New Roman" w:eastAsia="Times New Roman" w:hAnsi="Times New Roman" w:cs="Times New Roman"/>
              </w:rPr>
            </w:pPr>
            <w:r w:rsidRPr="00421F30">
              <w:rPr>
                <w:rFonts w:ascii="Times New Roman" w:eastAsia="Times New Roman" w:hAnsi="Times New Roman" w:cs="Times New Roman"/>
              </w:rPr>
              <w:t>%</w:t>
            </w:r>
          </w:p>
        </w:tc>
        <w:tc>
          <w:tcPr>
            <w:tcW w:w="1819" w:type="dxa"/>
            <w:tcBorders>
              <w:top w:val="single" w:sz="6" w:space="0" w:color="auto"/>
              <w:left w:val="single" w:sz="6" w:space="0" w:color="auto"/>
              <w:bottom w:val="single" w:sz="6" w:space="0" w:color="auto"/>
              <w:right w:val="single" w:sz="6" w:space="0" w:color="auto"/>
            </w:tcBorders>
            <w:tcMar>
              <w:left w:w="105" w:type="dxa"/>
              <w:right w:w="105" w:type="dxa"/>
            </w:tcMar>
          </w:tcPr>
          <w:p w14:paraId="6D84E3B0" w14:textId="29AC9657" w:rsidR="34534A6E" w:rsidRPr="00421F30" w:rsidRDefault="34534A6E" w:rsidP="00421F30">
            <w:pPr>
              <w:widowControl w:val="0"/>
              <w:spacing w:after="120" w:line="360" w:lineRule="auto"/>
            </w:pPr>
            <w:r w:rsidRPr="00421F30">
              <w:rPr>
                <w:rFonts w:ascii="Times New Roman" w:eastAsia="Times New Roman" w:hAnsi="Times New Roman" w:cs="Times New Roman"/>
              </w:rPr>
              <w:t>Споживання</w:t>
            </w:r>
          </w:p>
        </w:tc>
        <w:tc>
          <w:tcPr>
            <w:tcW w:w="2081" w:type="dxa"/>
            <w:tcBorders>
              <w:top w:val="single" w:sz="6" w:space="0" w:color="auto"/>
              <w:left w:val="single" w:sz="6" w:space="0" w:color="auto"/>
              <w:bottom w:val="single" w:sz="6" w:space="0" w:color="auto"/>
              <w:right w:val="single" w:sz="6" w:space="0" w:color="auto"/>
            </w:tcBorders>
            <w:tcMar>
              <w:left w:w="105" w:type="dxa"/>
              <w:right w:w="105" w:type="dxa"/>
            </w:tcMar>
          </w:tcPr>
          <w:p w14:paraId="5D352EDB" w14:textId="42FD42CE" w:rsidR="435E8FC4" w:rsidRPr="00421F30" w:rsidRDefault="435E8FC4" w:rsidP="435E8FC4">
            <w:pPr>
              <w:widowControl w:val="0"/>
              <w:spacing w:after="120" w:line="360" w:lineRule="auto"/>
              <w:rPr>
                <w:rFonts w:ascii="Times New Roman" w:eastAsia="Times New Roman" w:hAnsi="Times New Roman" w:cs="Times New Roman"/>
              </w:rPr>
            </w:pPr>
            <w:r w:rsidRPr="00421F30">
              <w:rPr>
                <w:rFonts w:ascii="Times New Roman" w:eastAsia="Times New Roman" w:hAnsi="Times New Roman" w:cs="Times New Roman"/>
              </w:rPr>
              <w:t>W</w:t>
            </w:r>
            <w:r w:rsidRPr="00421F30">
              <w:rPr>
                <w:rFonts w:ascii="Times New Roman" w:eastAsia="Times New Roman" w:hAnsi="Times New Roman" w:cs="Times New Roman"/>
                <w:vertAlign w:val="subscript"/>
              </w:rPr>
              <w:t>дж</w:t>
            </w:r>
            <w:r w:rsidRPr="00421F30">
              <w:rPr>
                <w:rFonts w:ascii="Times New Roman" w:eastAsia="Times New Roman" w:hAnsi="Times New Roman" w:cs="Times New Roman"/>
              </w:rPr>
              <w:t>, кДж</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0B3EA5CA" w14:textId="09E3377A" w:rsidR="435E8FC4" w:rsidRPr="00421F30" w:rsidRDefault="435E8FC4" w:rsidP="435E8FC4">
            <w:pPr>
              <w:widowControl w:val="0"/>
              <w:spacing w:after="120" w:line="360" w:lineRule="auto"/>
              <w:rPr>
                <w:rFonts w:ascii="Times New Roman" w:eastAsia="Times New Roman" w:hAnsi="Times New Roman" w:cs="Times New Roman"/>
              </w:rPr>
            </w:pPr>
            <w:r w:rsidRPr="00421F30">
              <w:rPr>
                <w:rFonts w:ascii="Times New Roman" w:eastAsia="Times New Roman" w:hAnsi="Times New Roman" w:cs="Times New Roman"/>
              </w:rPr>
              <w:t>%</w:t>
            </w:r>
          </w:p>
        </w:tc>
      </w:tr>
      <w:tr w:rsidR="435E8FC4" w:rsidRPr="00421F30" w14:paraId="15C9DFB1" w14:textId="77777777" w:rsidTr="00421F30">
        <w:trPr>
          <w:trHeight w:val="300"/>
          <w:jc w:val="center"/>
        </w:trPr>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5C3CFB54" w14:textId="0A2E3FA8" w:rsidR="7D812C5E" w:rsidRPr="00421F30" w:rsidRDefault="7D812C5E" w:rsidP="435E8FC4">
            <w:pPr>
              <w:widowControl w:val="0"/>
              <w:spacing w:after="120" w:line="360" w:lineRule="auto"/>
              <w:rPr>
                <w:rFonts w:ascii="Times New Roman" w:eastAsia="Times New Roman" w:hAnsi="Times New Roman" w:cs="Times New Roman"/>
              </w:rPr>
            </w:pPr>
            <w:r w:rsidRPr="00421F30">
              <w:rPr>
                <w:rFonts w:ascii="Times New Roman" w:eastAsia="Times New Roman" w:hAnsi="Times New Roman" w:cs="Times New Roman"/>
              </w:rPr>
              <w:t>Загальний прихід енергії</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1736D7B8" w14:textId="44C258C3" w:rsidR="435E8FC4" w:rsidRPr="00421F30" w:rsidRDefault="435E8FC4" w:rsidP="435E8FC4">
            <w:pPr>
              <w:widowControl w:val="0"/>
              <w:spacing w:after="120" w:line="360" w:lineRule="auto"/>
              <w:rPr>
                <w:rFonts w:ascii="Times New Roman" w:eastAsia="Times New Roman" w:hAnsi="Times New Roman" w:cs="Times New Roman"/>
              </w:rPr>
            </w:pPr>
            <w:r w:rsidRPr="00421F30">
              <w:rPr>
                <w:rFonts w:ascii="Times New Roman" w:eastAsia="Times New Roman" w:hAnsi="Times New Roman" w:cs="Times New Roman"/>
              </w:rPr>
              <w:t>984</w:t>
            </w:r>
          </w:p>
        </w:tc>
        <w:tc>
          <w:tcPr>
            <w:tcW w:w="910" w:type="dxa"/>
            <w:tcBorders>
              <w:top w:val="single" w:sz="6" w:space="0" w:color="auto"/>
              <w:left w:val="single" w:sz="6" w:space="0" w:color="auto"/>
              <w:bottom w:val="single" w:sz="6" w:space="0" w:color="auto"/>
              <w:right w:val="single" w:sz="6" w:space="0" w:color="auto"/>
            </w:tcBorders>
            <w:tcMar>
              <w:left w:w="105" w:type="dxa"/>
              <w:right w:w="105" w:type="dxa"/>
            </w:tcMar>
          </w:tcPr>
          <w:p w14:paraId="4BD6DD2F" w14:textId="1657F1A2" w:rsidR="435E8FC4" w:rsidRPr="00421F30" w:rsidRDefault="435E8FC4" w:rsidP="435E8FC4">
            <w:pPr>
              <w:widowControl w:val="0"/>
              <w:spacing w:after="120" w:line="360" w:lineRule="auto"/>
              <w:rPr>
                <w:rFonts w:ascii="Times New Roman" w:eastAsia="Times New Roman" w:hAnsi="Times New Roman" w:cs="Times New Roman"/>
              </w:rPr>
            </w:pPr>
            <w:r w:rsidRPr="00421F30">
              <w:rPr>
                <w:rFonts w:ascii="Times New Roman" w:eastAsia="Times New Roman" w:hAnsi="Times New Roman" w:cs="Times New Roman"/>
              </w:rPr>
              <w:t>100</w:t>
            </w:r>
          </w:p>
        </w:tc>
        <w:tc>
          <w:tcPr>
            <w:tcW w:w="1819" w:type="dxa"/>
            <w:tcBorders>
              <w:top w:val="single" w:sz="6" w:space="0" w:color="auto"/>
              <w:left w:val="single" w:sz="6" w:space="0" w:color="auto"/>
              <w:bottom w:val="single" w:sz="6" w:space="0" w:color="auto"/>
              <w:right w:val="single" w:sz="6" w:space="0" w:color="auto"/>
            </w:tcBorders>
            <w:tcMar>
              <w:left w:w="105" w:type="dxa"/>
              <w:right w:w="105" w:type="dxa"/>
            </w:tcMar>
          </w:tcPr>
          <w:p w14:paraId="5DC28EDD" w14:textId="6CA66202" w:rsidR="3E53A6A5" w:rsidRPr="00421F30" w:rsidRDefault="3E53A6A5" w:rsidP="435E8FC4">
            <w:pPr>
              <w:widowControl w:val="0"/>
              <w:spacing w:after="120" w:line="360" w:lineRule="auto"/>
            </w:pPr>
            <w:r w:rsidRPr="00421F30">
              <w:rPr>
                <w:rFonts w:ascii="Times New Roman" w:eastAsia="Times New Roman" w:hAnsi="Times New Roman" w:cs="Times New Roman"/>
              </w:rPr>
              <w:t>Тепло Джоуля</w:t>
            </w:r>
          </w:p>
        </w:tc>
        <w:tc>
          <w:tcPr>
            <w:tcW w:w="2081" w:type="dxa"/>
            <w:tcBorders>
              <w:top w:val="single" w:sz="6" w:space="0" w:color="auto"/>
              <w:left w:val="single" w:sz="6" w:space="0" w:color="auto"/>
              <w:bottom w:val="single" w:sz="6" w:space="0" w:color="auto"/>
              <w:right w:val="single" w:sz="6" w:space="0" w:color="auto"/>
            </w:tcBorders>
            <w:tcMar>
              <w:left w:w="105" w:type="dxa"/>
              <w:right w:w="105" w:type="dxa"/>
            </w:tcMar>
          </w:tcPr>
          <w:p w14:paraId="3CA85332" w14:textId="5AC54F2B" w:rsidR="435E8FC4" w:rsidRPr="00421F30" w:rsidRDefault="435E8FC4" w:rsidP="435E8FC4">
            <w:pPr>
              <w:widowControl w:val="0"/>
              <w:spacing w:after="120" w:line="360" w:lineRule="auto"/>
              <w:rPr>
                <w:rFonts w:ascii="Times New Roman" w:eastAsia="Times New Roman" w:hAnsi="Times New Roman" w:cs="Times New Roman"/>
              </w:rPr>
            </w:pPr>
            <w:r w:rsidRPr="00421F30">
              <w:rPr>
                <w:rFonts w:ascii="Times New Roman" w:eastAsia="Times New Roman" w:hAnsi="Times New Roman" w:cs="Times New Roman"/>
              </w:rPr>
              <w:t>984</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113F1D56" w14:textId="5069CF4A" w:rsidR="435E8FC4" w:rsidRPr="00421F30" w:rsidRDefault="435E8FC4" w:rsidP="435E8FC4">
            <w:pPr>
              <w:widowControl w:val="0"/>
              <w:spacing w:after="120" w:line="360" w:lineRule="auto"/>
              <w:rPr>
                <w:rFonts w:ascii="Times New Roman" w:eastAsia="Times New Roman" w:hAnsi="Times New Roman" w:cs="Times New Roman"/>
              </w:rPr>
            </w:pPr>
            <w:r w:rsidRPr="00421F30">
              <w:rPr>
                <w:rFonts w:ascii="Times New Roman" w:eastAsia="Times New Roman" w:hAnsi="Times New Roman" w:cs="Times New Roman"/>
              </w:rPr>
              <w:t>100</w:t>
            </w:r>
          </w:p>
        </w:tc>
      </w:tr>
      <w:tr w:rsidR="435E8FC4" w:rsidRPr="00421F30" w14:paraId="23AE3CA7" w14:textId="77777777" w:rsidTr="00421F30">
        <w:trPr>
          <w:trHeight w:val="300"/>
          <w:jc w:val="center"/>
        </w:trPr>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1A4F993A" w14:textId="0C8A084F" w:rsidR="3ABB83D2" w:rsidRPr="00421F30" w:rsidRDefault="3ABB83D2" w:rsidP="435E8FC4">
            <w:pPr>
              <w:widowControl w:val="0"/>
              <w:spacing w:after="120" w:line="360" w:lineRule="auto"/>
            </w:pPr>
            <w:r w:rsidRPr="00421F30">
              <w:rPr>
                <w:rFonts w:ascii="Times New Roman" w:eastAsia="Times New Roman" w:hAnsi="Times New Roman" w:cs="Times New Roman"/>
              </w:rPr>
              <w:t>Підсумок</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571A91AA" w14:textId="7A110BC9" w:rsidR="435E8FC4" w:rsidRPr="00421F30" w:rsidRDefault="435E8FC4" w:rsidP="435E8FC4">
            <w:pPr>
              <w:widowControl w:val="0"/>
              <w:spacing w:after="120" w:line="360" w:lineRule="auto"/>
              <w:rPr>
                <w:rFonts w:ascii="Times New Roman" w:eastAsia="Times New Roman" w:hAnsi="Times New Roman" w:cs="Times New Roman"/>
              </w:rPr>
            </w:pPr>
            <w:r w:rsidRPr="00421F30">
              <w:rPr>
                <w:rFonts w:ascii="Times New Roman" w:eastAsia="Times New Roman" w:hAnsi="Times New Roman" w:cs="Times New Roman"/>
              </w:rPr>
              <w:t>984</w:t>
            </w:r>
          </w:p>
        </w:tc>
        <w:tc>
          <w:tcPr>
            <w:tcW w:w="910" w:type="dxa"/>
            <w:tcBorders>
              <w:top w:val="single" w:sz="6" w:space="0" w:color="auto"/>
              <w:left w:val="single" w:sz="6" w:space="0" w:color="auto"/>
              <w:bottom w:val="single" w:sz="6" w:space="0" w:color="auto"/>
              <w:right w:val="single" w:sz="6" w:space="0" w:color="auto"/>
            </w:tcBorders>
            <w:tcMar>
              <w:left w:w="105" w:type="dxa"/>
              <w:right w:w="105" w:type="dxa"/>
            </w:tcMar>
          </w:tcPr>
          <w:p w14:paraId="0D9F4117" w14:textId="167854D0" w:rsidR="435E8FC4" w:rsidRPr="00421F30" w:rsidRDefault="435E8FC4" w:rsidP="435E8FC4">
            <w:pPr>
              <w:widowControl w:val="0"/>
              <w:spacing w:after="120" w:line="360" w:lineRule="auto"/>
              <w:rPr>
                <w:rFonts w:ascii="Times New Roman" w:eastAsia="Times New Roman" w:hAnsi="Times New Roman" w:cs="Times New Roman"/>
              </w:rPr>
            </w:pPr>
            <w:r w:rsidRPr="00421F30">
              <w:rPr>
                <w:rFonts w:ascii="Times New Roman" w:eastAsia="Times New Roman" w:hAnsi="Times New Roman" w:cs="Times New Roman"/>
              </w:rPr>
              <w:t>100</w:t>
            </w:r>
          </w:p>
        </w:tc>
        <w:tc>
          <w:tcPr>
            <w:tcW w:w="1819" w:type="dxa"/>
            <w:tcBorders>
              <w:top w:val="single" w:sz="6" w:space="0" w:color="auto"/>
              <w:left w:val="single" w:sz="6" w:space="0" w:color="auto"/>
              <w:bottom w:val="single" w:sz="6" w:space="0" w:color="auto"/>
              <w:right w:val="single" w:sz="6" w:space="0" w:color="auto"/>
            </w:tcBorders>
            <w:tcMar>
              <w:left w:w="105" w:type="dxa"/>
              <w:right w:w="105" w:type="dxa"/>
            </w:tcMar>
          </w:tcPr>
          <w:p w14:paraId="5ADD0144" w14:textId="1A46AF58" w:rsidR="6A7983B0" w:rsidRPr="00421F30" w:rsidRDefault="6A7983B0" w:rsidP="435E8FC4">
            <w:pPr>
              <w:widowControl w:val="0"/>
              <w:spacing w:after="120" w:line="360" w:lineRule="auto"/>
            </w:pPr>
            <w:r w:rsidRPr="00421F30">
              <w:rPr>
                <w:rFonts w:ascii="Times New Roman" w:eastAsia="Times New Roman" w:hAnsi="Times New Roman" w:cs="Times New Roman"/>
              </w:rPr>
              <w:t>Підсумок</w:t>
            </w:r>
          </w:p>
        </w:tc>
        <w:tc>
          <w:tcPr>
            <w:tcW w:w="2081" w:type="dxa"/>
            <w:tcBorders>
              <w:top w:val="single" w:sz="6" w:space="0" w:color="auto"/>
              <w:left w:val="single" w:sz="6" w:space="0" w:color="auto"/>
              <w:bottom w:val="single" w:sz="6" w:space="0" w:color="auto"/>
              <w:right w:val="single" w:sz="6" w:space="0" w:color="auto"/>
            </w:tcBorders>
            <w:tcMar>
              <w:left w:w="105" w:type="dxa"/>
              <w:right w:w="105" w:type="dxa"/>
            </w:tcMar>
          </w:tcPr>
          <w:p w14:paraId="5D85D2B8" w14:textId="41906394" w:rsidR="435E8FC4" w:rsidRPr="00421F30" w:rsidRDefault="435E8FC4" w:rsidP="435E8FC4">
            <w:pPr>
              <w:widowControl w:val="0"/>
              <w:spacing w:after="120" w:line="360" w:lineRule="auto"/>
              <w:rPr>
                <w:rFonts w:ascii="Times New Roman" w:eastAsia="Times New Roman" w:hAnsi="Times New Roman" w:cs="Times New Roman"/>
              </w:rPr>
            </w:pPr>
            <w:r w:rsidRPr="00421F30">
              <w:rPr>
                <w:rFonts w:ascii="Times New Roman" w:eastAsia="Times New Roman" w:hAnsi="Times New Roman" w:cs="Times New Roman"/>
              </w:rPr>
              <w:t>984</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6C748CAD" w14:textId="668740F2" w:rsidR="435E8FC4" w:rsidRPr="00421F30" w:rsidRDefault="435E8FC4" w:rsidP="435E8FC4">
            <w:pPr>
              <w:widowControl w:val="0"/>
              <w:spacing w:after="120" w:line="360" w:lineRule="auto"/>
              <w:rPr>
                <w:rFonts w:ascii="Times New Roman" w:eastAsia="Times New Roman" w:hAnsi="Times New Roman" w:cs="Times New Roman"/>
              </w:rPr>
            </w:pPr>
            <w:r w:rsidRPr="00421F30">
              <w:rPr>
                <w:rFonts w:ascii="Times New Roman" w:eastAsia="Times New Roman" w:hAnsi="Times New Roman" w:cs="Times New Roman"/>
              </w:rPr>
              <w:t>100</w:t>
            </w:r>
          </w:p>
        </w:tc>
      </w:tr>
    </w:tbl>
    <w:p w14:paraId="32DF1159" w14:textId="5E16F7E1" w:rsidR="435E8FC4" w:rsidRDefault="435E8FC4" w:rsidP="435E8FC4">
      <w:pPr>
        <w:widowControl w:val="0"/>
        <w:spacing w:after="120"/>
        <w:ind w:firstLine="709"/>
        <w:rPr>
          <w:rFonts w:ascii="Times New Roman" w:eastAsia="Times New Roman" w:hAnsi="Times New Roman" w:cs="Times New Roman"/>
          <w:color w:val="000000" w:themeColor="text1"/>
          <w:lang w:val="ru-RU"/>
        </w:rPr>
      </w:pPr>
    </w:p>
    <w:p w14:paraId="64D42866" w14:textId="51224656" w:rsidR="435E8FC4" w:rsidRDefault="435E8FC4" w:rsidP="435E8FC4">
      <w:pPr>
        <w:spacing w:after="240" w:line="360" w:lineRule="auto"/>
        <w:ind w:left="426" w:right="533" w:firstLine="709"/>
        <w:rPr>
          <w:rFonts w:ascii="Times New Roman" w:eastAsia="Times New Roman" w:hAnsi="Times New Roman" w:cs="Times New Roman"/>
          <w:color w:val="000000" w:themeColor="text1"/>
          <w:sz w:val="28"/>
          <w:szCs w:val="28"/>
          <w:lang w:val="ru-RU"/>
        </w:rPr>
      </w:pPr>
    </w:p>
    <w:p w14:paraId="48B3CD17" w14:textId="79C66D7A" w:rsidR="46AFECD1" w:rsidRPr="00421F30" w:rsidRDefault="11B2F317" w:rsidP="00421F30">
      <w:pPr>
        <w:spacing w:after="240" w:line="360" w:lineRule="auto"/>
        <w:ind w:left="426" w:right="533" w:firstLine="709"/>
        <w:rPr>
          <w:rFonts w:ascii="Times New Roman" w:eastAsia="Times New Roman" w:hAnsi="Times New Roman" w:cs="Times New Roman"/>
          <w:color w:val="000000" w:themeColor="text1"/>
          <w:sz w:val="28"/>
          <w:szCs w:val="28"/>
          <w:lang w:val="ru-RU"/>
        </w:rPr>
      </w:pPr>
      <w:r w:rsidRPr="00421F30">
        <w:rPr>
          <w:rFonts w:ascii="Times New Roman" w:eastAsia="Times New Roman" w:hAnsi="Times New Roman" w:cs="Times New Roman"/>
          <w:color w:val="000000" w:themeColor="text1"/>
          <w:sz w:val="28"/>
          <w:szCs w:val="28"/>
          <w:lang w:val="ru-RU"/>
        </w:rPr>
        <w:t>3.8 Тепловий баланс</w:t>
      </w:r>
    </w:p>
    <w:p w14:paraId="15C6C042" w14:textId="4D074132" w:rsidR="435E8FC4" w:rsidRPr="00421F30" w:rsidRDefault="100C7A10" w:rsidP="00421F30">
      <w:pPr>
        <w:widowControl w:val="0"/>
        <w:spacing w:before="240" w:after="240" w:line="360" w:lineRule="auto"/>
        <w:ind w:firstLine="426"/>
        <w:jc w:val="both"/>
      </w:pPr>
      <w:r w:rsidRPr="00421F30">
        <w:rPr>
          <w:rFonts w:ascii="Times New Roman" w:eastAsia="Times New Roman" w:hAnsi="Times New Roman" w:cs="Times New Roman"/>
          <w:sz w:val="28"/>
          <w:szCs w:val="28"/>
        </w:rPr>
        <w:t>В гальванічних цехах для нагрівання розчинів використовують різні методи, включаючи електричний струм, водяну пару і гарячу воду. Найбільш часто застосовується пар під тиском 0,2-0,3 МПа, оскільки він ефективно передає тепло до ванн, зберігаючи стабільну температуру для процесів, які вимагають постійного нагріву. У випадках, коли температура ванни повинна бути вищою за 110°C (наприклад, при хімічному окисленні сталі), або коли необхідно обігрівати невеликі ділянки, використовують електричний підігрів. Це також є зручним для маленьких ванн, де обсяг розчину обмежений.</w:t>
      </w:r>
    </w:p>
    <w:p w14:paraId="063858AC" w14:textId="2642DB6A" w:rsidR="435E8FC4" w:rsidRDefault="100C7A10" w:rsidP="00421F30">
      <w:pPr>
        <w:widowControl w:val="0"/>
        <w:spacing w:before="240" w:after="240" w:line="360" w:lineRule="auto"/>
        <w:ind w:firstLine="180"/>
        <w:jc w:val="both"/>
        <w:rPr>
          <w:rFonts w:ascii="Times New Roman" w:eastAsia="Times New Roman" w:hAnsi="Times New Roman" w:cs="Times New Roman"/>
          <w:sz w:val="28"/>
          <w:szCs w:val="28"/>
        </w:rPr>
      </w:pPr>
      <w:r w:rsidRPr="00421F30">
        <w:rPr>
          <w:rFonts w:ascii="Times New Roman" w:eastAsia="Times New Roman" w:hAnsi="Times New Roman" w:cs="Times New Roman"/>
          <w:sz w:val="28"/>
          <w:szCs w:val="28"/>
        </w:rPr>
        <w:t>Метою теплового розрахунку ванн є визначення необхідної кількості тепла, яку потрібно подавати для досягнення і підтримки робочої температури в процесі. Під час цього розрахунку визначають параметри опалювальних приладів та витрату теплоносія, що забезпечить стабільність температурного режиму і ефективність процесу.</w:t>
      </w:r>
    </w:p>
    <w:p w14:paraId="1B665A37" w14:textId="77777777" w:rsidR="00AF76A1" w:rsidRPr="00421F30" w:rsidRDefault="00AF76A1" w:rsidP="00421F30">
      <w:pPr>
        <w:widowControl w:val="0"/>
        <w:spacing w:before="240" w:after="240" w:line="360" w:lineRule="auto"/>
        <w:ind w:firstLine="180"/>
        <w:jc w:val="both"/>
      </w:pPr>
    </w:p>
    <w:p w14:paraId="23DF3177" w14:textId="7EB496EB" w:rsidR="46AFECD1" w:rsidRPr="00421F30" w:rsidRDefault="46AFECD1" w:rsidP="00421F30">
      <w:pPr>
        <w:widowControl w:val="0"/>
        <w:spacing w:line="360" w:lineRule="auto"/>
        <w:ind w:left="180" w:firstLine="540"/>
        <w:rPr>
          <w:rFonts w:ascii="Times New Roman" w:eastAsia="Times New Roman" w:hAnsi="Times New Roman" w:cs="Times New Roman"/>
          <w:sz w:val="28"/>
          <w:szCs w:val="28"/>
        </w:rPr>
      </w:pPr>
      <w:r w:rsidRPr="00421F30">
        <w:rPr>
          <w:rFonts w:ascii="Times New Roman" w:eastAsia="Times New Roman" w:hAnsi="Times New Roman" w:cs="Times New Roman"/>
          <w:sz w:val="28"/>
          <w:szCs w:val="28"/>
        </w:rPr>
        <w:t>3.8.1 Розрахунок затрат теплоти на розігрів ванни</w:t>
      </w:r>
    </w:p>
    <w:p w14:paraId="2713A59B" w14:textId="4D915D9E" w:rsidR="46AFECD1" w:rsidRDefault="46AFECD1" w:rsidP="435E8FC4">
      <w:pPr>
        <w:widowControl w:val="0"/>
        <w:spacing w:line="360" w:lineRule="auto"/>
        <w:ind w:left="180" w:firstLine="540"/>
        <w:jc w:val="both"/>
        <w:rPr>
          <w:rFonts w:ascii="Times New Roman" w:eastAsia="Times New Roman" w:hAnsi="Times New Roman" w:cs="Times New Roman"/>
          <w:sz w:val="40"/>
          <w:szCs w:val="40"/>
        </w:rPr>
      </w:pPr>
      <w:r w:rsidRPr="00FA5B7F">
        <w:rPr>
          <w:rFonts w:ascii="Times New Roman" w:eastAsia="Times New Roman" w:hAnsi="Times New Roman" w:cs="Times New Roman"/>
          <w:sz w:val="28"/>
          <w:szCs w:val="28"/>
        </w:rPr>
        <w:t>Кількість теплоти</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Q</w:t>
      </w:r>
      <w:r w:rsidRPr="00FA5B7F">
        <w:rPr>
          <w:rFonts w:ascii="Times New Roman" w:eastAsia="Times New Roman" w:hAnsi="Times New Roman" w:cs="Times New Roman"/>
          <w:color w:val="000000" w:themeColor="text1"/>
          <w:sz w:val="28"/>
          <w:szCs w:val="28"/>
          <w:vertAlign w:val="subscript"/>
        </w:rPr>
        <w:t>раз</w:t>
      </w:r>
      <w:r w:rsidRPr="00FA5B7F">
        <w:rPr>
          <w:rFonts w:ascii="Times New Roman" w:eastAsia="Times New Roman" w:hAnsi="Times New Roman" w:cs="Times New Roman"/>
          <w:color w:val="000000" w:themeColor="text1"/>
          <w:sz w:val="28"/>
          <w:szCs w:val="28"/>
        </w:rPr>
        <w:t xml:space="preserve">, </w:t>
      </w:r>
      <w:r w:rsidR="00421F30">
        <w:rPr>
          <w:rFonts w:ascii="Times New Roman" w:eastAsia="Times New Roman" w:hAnsi="Times New Roman" w:cs="Times New Roman"/>
          <w:color w:val="000000" w:themeColor="text1"/>
          <w:sz w:val="28"/>
          <w:szCs w:val="28"/>
        </w:rPr>
        <w:t>н</w:t>
      </w:r>
      <w:r w:rsidRPr="00FA5B7F">
        <w:rPr>
          <w:rFonts w:ascii="Times New Roman" w:eastAsia="Times New Roman" w:hAnsi="Times New Roman" w:cs="Times New Roman"/>
          <w:sz w:val="28"/>
          <w:szCs w:val="28"/>
        </w:rPr>
        <w:t>еобхідної для обігріву ванни складається з витрати тепла</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Q</w:t>
      </w:r>
      <w:r w:rsidRPr="00FA5B7F">
        <w:rPr>
          <w:rFonts w:ascii="Times New Roman" w:eastAsia="Times New Roman" w:hAnsi="Times New Roman" w:cs="Times New Roman"/>
          <w:color w:val="000000" w:themeColor="text1"/>
          <w:sz w:val="28"/>
          <w:szCs w:val="28"/>
          <w:vertAlign w:val="subscript"/>
        </w:rPr>
        <w:t>1</w:t>
      </w:r>
      <w:r w:rsidRPr="00FA5B7F">
        <w:rPr>
          <w:rFonts w:ascii="Times New Roman" w:eastAsia="Times New Roman" w:hAnsi="Times New Roman" w:cs="Times New Roman"/>
          <w:color w:val="000000" w:themeColor="text1"/>
          <w:sz w:val="28"/>
          <w:szCs w:val="28"/>
        </w:rPr>
        <w:t xml:space="preserve"> </w:t>
      </w:r>
      <w:r w:rsidRPr="00FA5B7F">
        <w:rPr>
          <w:rFonts w:ascii="Times New Roman" w:eastAsia="Times New Roman" w:hAnsi="Times New Roman" w:cs="Times New Roman"/>
          <w:sz w:val="28"/>
          <w:szCs w:val="28"/>
        </w:rPr>
        <w:t>Для нагріву розчину, матеріалу і облицювання ванни і витрати тепла</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Q</w:t>
      </w:r>
      <w:r w:rsidRPr="00FA5B7F">
        <w:rPr>
          <w:rFonts w:ascii="Times New Roman" w:eastAsia="Times New Roman" w:hAnsi="Times New Roman" w:cs="Times New Roman"/>
          <w:color w:val="000000" w:themeColor="text1"/>
          <w:sz w:val="28"/>
          <w:szCs w:val="28"/>
          <w:vertAlign w:val="subscript"/>
        </w:rPr>
        <w:t>2</w:t>
      </w:r>
      <w:r w:rsidRPr="00FA5B7F">
        <w:rPr>
          <w:rFonts w:ascii="Times New Roman" w:eastAsia="Times New Roman" w:hAnsi="Times New Roman" w:cs="Times New Roman"/>
          <w:color w:val="000000" w:themeColor="text1"/>
          <w:sz w:val="28"/>
          <w:szCs w:val="28"/>
        </w:rPr>
        <w:t xml:space="preserve">/2 </w:t>
      </w:r>
      <w:r w:rsidRPr="00FA5B7F">
        <w:rPr>
          <w:rFonts w:ascii="Times New Roman" w:eastAsia="Times New Roman" w:hAnsi="Times New Roman" w:cs="Times New Roman"/>
          <w:sz w:val="28"/>
          <w:szCs w:val="28"/>
        </w:rPr>
        <w:t>та компенсації теплових втрат у навколишнє середовище:</w:t>
      </w:r>
    </w:p>
    <w:p w14:paraId="293CA58C" w14:textId="7B6C4475" w:rsidR="46AFECD1" w:rsidRDefault="46AFECD1" w:rsidP="435E8FC4">
      <w:pPr>
        <w:widowControl w:val="0"/>
        <w:spacing w:before="120" w:after="120" w:line="360" w:lineRule="auto"/>
        <w:ind w:left="180" w:firstLine="540"/>
        <w:jc w:val="center"/>
        <w:rPr>
          <w:rFonts w:ascii="Times New Roman" w:eastAsia="Times New Roman" w:hAnsi="Times New Roman" w:cs="Times New Roman"/>
          <w:color w:val="000000" w:themeColor="text1"/>
          <w:sz w:val="28"/>
          <w:szCs w:val="28"/>
          <w:lang w:val="ru-RU"/>
        </w:rPr>
      </w:pPr>
      <w:r>
        <w:rPr>
          <w:noProof/>
          <w:lang w:val="ru-RU" w:eastAsia="ru-RU"/>
        </w:rPr>
        <w:drawing>
          <wp:inline distT="0" distB="0" distL="0" distR="0" wp14:anchorId="17F2A0CB" wp14:editId="52F951B2">
            <wp:extent cx="1038370" cy="419158"/>
            <wp:effectExtent l="0" t="0" r="0" b="0"/>
            <wp:docPr id="2070744005" name="Рисунок 2070744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38370" cy="419158"/>
                    </a:xfrm>
                    <a:prstGeom prst="rect">
                      <a:avLst/>
                    </a:prstGeom>
                  </pic:spPr>
                </pic:pic>
              </a:graphicData>
            </a:graphic>
          </wp:inline>
        </w:drawing>
      </w:r>
    </w:p>
    <w:p w14:paraId="4FC513D1" w14:textId="755AA738" w:rsidR="46AFECD1" w:rsidRPr="00421F30" w:rsidRDefault="46AFECD1" w:rsidP="435E8FC4">
      <w:pPr>
        <w:widowControl w:val="0"/>
        <w:spacing w:line="360" w:lineRule="auto"/>
        <w:ind w:left="180" w:firstLine="540"/>
        <w:jc w:val="both"/>
        <w:rPr>
          <w:rFonts w:ascii="Times New Roman" w:eastAsia="Times New Roman" w:hAnsi="Times New Roman" w:cs="Times New Roman"/>
          <w:color w:val="000000" w:themeColor="text1"/>
          <w:sz w:val="28"/>
          <w:szCs w:val="28"/>
        </w:rPr>
      </w:pPr>
      <w:r w:rsidRPr="00421F30">
        <w:rPr>
          <w:rFonts w:ascii="Times New Roman" w:eastAsia="Times New Roman" w:hAnsi="Times New Roman" w:cs="Times New Roman"/>
          <w:color w:val="000000" w:themeColor="text1"/>
          <w:sz w:val="28"/>
          <w:szCs w:val="28"/>
        </w:rPr>
        <w:t xml:space="preserve">де </w:t>
      </w:r>
      <w:r w:rsidRPr="00421F30">
        <w:rPr>
          <w:noProof/>
          <w:lang w:val="ru-RU" w:eastAsia="ru-RU"/>
        </w:rPr>
        <w:drawing>
          <wp:inline distT="0" distB="0" distL="0" distR="0" wp14:anchorId="11941D7A" wp14:editId="15EF9256">
            <wp:extent cx="209579" cy="228632"/>
            <wp:effectExtent l="0" t="0" r="0" b="0"/>
            <wp:docPr id="71894748" name="Рисунок 71894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09579" cy="228632"/>
                    </a:xfrm>
                    <a:prstGeom prst="rect">
                      <a:avLst/>
                    </a:prstGeom>
                  </pic:spPr>
                </pic:pic>
              </a:graphicData>
            </a:graphic>
          </wp:inline>
        </w:drawing>
      </w:r>
      <w:r w:rsidRPr="00421F30">
        <w:rPr>
          <w:rFonts w:ascii="Times New Roman" w:eastAsia="Times New Roman" w:hAnsi="Times New Roman" w:cs="Times New Roman"/>
          <w:color w:val="000000" w:themeColor="text1"/>
          <w:sz w:val="28"/>
          <w:szCs w:val="28"/>
        </w:rPr>
        <w:t xml:space="preserve">- </w:t>
      </w:r>
      <w:r w:rsidR="00421F30" w:rsidRPr="00421F30">
        <w:rPr>
          <w:rFonts w:ascii="Times New Roman" w:eastAsia="Times New Roman" w:hAnsi="Times New Roman" w:cs="Times New Roman"/>
          <w:sz w:val="28"/>
          <w:szCs w:val="28"/>
        </w:rPr>
        <w:t>т</w:t>
      </w:r>
      <w:r w:rsidRPr="00421F30">
        <w:rPr>
          <w:rFonts w:ascii="Times New Roman" w:eastAsia="Times New Roman" w:hAnsi="Times New Roman" w:cs="Times New Roman"/>
          <w:sz w:val="28"/>
          <w:szCs w:val="28"/>
        </w:rPr>
        <w:t>еплові втрати при робочій температурі при нагріванні ванни} приймаються, що в процесі нагрівання тепловтрати в два рази нижче.</w:t>
      </w:r>
    </w:p>
    <w:p w14:paraId="629602E5" w14:textId="669618D5" w:rsidR="46AFECD1" w:rsidRPr="00421F30" w:rsidRDefault="46AFECD1" w:rsidP="435E8FC4">
      <w:pPr>
        <w:widowControl w:val="0"/>
        <w:spacing w:line="360" w:lineRule="auto"/>
        <w:ind w:left="180" w:firstLine="540"/>
        <w:jc w:val="both"/>
        <w:rPr>
          <w:rFonts w:ascii="Times New Roman" w:eastAsia="Times New Roman" w:hAnsi="Times New Roman" w:cs="Times New Roman"/>
          <w:color w:val="000000" w:themeColor="text1"/>
          <w:sz w:val="28"/>
          <w:szCs w:val="28"/>
        </w:rPr>
      </w:pPr>
      <w:r w:rsidRPr="00421F30">
        <w:rPr>
          <w:rFonts w:ascii="Times New Roman" w:eastAsia="Times New Roman" w:hAnsi="Times New Roman" w:cs="Times New Roman"/>
          <w:color w:val="000000" w:themeColor="text1"/>
          <w:sz w:val="28"/>
          <w:szCs w:val="28"/>
        </w:rPr>
        <w:t xml:space="preserve">Величину </w:t>
      </w:r>
      <w:r w:rsidRPr="00421F30">
        <w:rPr>
          <w:noProof/>
          <w:lang w:val="ru-RU" w:eastAsia="ru-RU"/>
        </w:rPr>
        <w:drawing>
          <wp:inline distT="0" distB="0" distL="0" distR="0" wp14:anchorId="059E5832" wp14:editId="78FC3C38">
            <wp:extent cx="200053" cy="228632"/>
            <wp:effectExtent l="0" t="0" r="0" b="0"/>
            <wp:docPr id="303719384" name="Рисунок 30371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00053" cy="228632"/>
                    </a:xfrm>
                    <a:prstGeom prst="rect">
                      <a:avLst/>
                    </a:prstGeom>
                  </pic:spPr>
                </pic:pic>
              </a:graphicData>
            </a:graphic>
          </wp:inline>
        </w:drawing>
      </w:r>
      <w:r w:rsidRPr="00421F30">
        <w:rPr>
          <w:rFonts w:ascii="Times New Roman" w:eastAsia="Times New Roman" w:hAnsi="Times New Roman" w:cs="Times New Roman"/>
          <w:color w:val="000000" w:themeColor="text1"/>
          <w:sz w:val="28"/>
          <w:szCs w:val="28"/>
        </w:rPr>
        <w:t>визначають как</w:t>
      </w:r>
    </w:p>
    <w:p w14:paraId="4F5D6156" w14:textId="415829A1" w:rsidR="46AFECD1" w:rsidRPr="00421F30" w:rsidRDefault="46AFECD1" w:rsidP="435E8FC4">
      <w:pPr>
        <w:widowControl w:val="0"/>
        <w:tabs>
          <w:tab w:val="num" w:pos="720"/>
        </w:tabs>
        <w:spacing w:before="120" w:after="120" w:line="360" w:lineRule="auto"/>
        <w:ind w:left="180" w:firstLine="540"/>
        <w:jc w:val="center"/>
        <w:rPr>
          <w:rFonts w:ascii="Times New Roman" w:eastAsia="Times New Roman" w:hAnsi="Times New Roman" w:cs="Times New Roman"/>
          <w:color w:val="000000" w:themeColor="text1"/>
          <w:sz w:val="28"/>
          <w:szCs w:val="28"/>
        </w:rPr>
      </w:pPr>
      <w:r w:rsidRPr="00421F30">
        <w:rPr>
          <w:noProof/>
          <w:lang w:val="ru-RU" w:eastAsia="ru-RU"/>
        </w:rPr>
        <w:drawing>
          <wp:inline distT="0" distB="0" distL="0" distR="0" wp14:anchorId="39F76C93" wp14:editId="1B06E856">
            <wp:extent cx="200053" cy="228632"/>
            <wp:effectExtent l="0" t="0" r="0" b="0"/>
            <wp:docPr id="1480143424" name="Рисунок 148014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00053" cy="228632"/>
                    </a:xfrm>
                    <a:prstGeom prst="rect">
                      <a:avLst/>
                    </a:prstGeom>
                  </pic:spPr>
                </pic:pic>
              </a:graphicData>
            </a:graphic>
          </wp:inline>
        </w:drawing>
      </w:r>
      <w:r w:rsidRPr="00421F30">
        <w:rPr>
          <w:rFonts w:ascii="Times New Roman" w:eastAsia="Times New Roman" w:hAnsi="Times New Roman" w:cs="Times New Roman"/>
          <w:color w:val="000000" w:themeColor="text1"/>
          <w:sz w:val="28"/>
          <w:szCs w:val="28"/>
        </w:rPr>
        <w:t>= (V</w:t>
      </w:r>
      <w:r w:rsidRPr="00421F30">
        <w:rPr>
          <w:rFonts w:ascii="Times New Roman" w:eastAsia="Times New Roman" w:hAnsi="Times New Roman" w:cs="Times New Roman"/>
          <w:color w:val="000000" w:themeColor="text1"/>
          <w:sz w:val="28"/>
          <w:szCs w:val="28"/>
          <w:vertAlign w:val="subscript"/>
        </w:rPr>
        <w:t>1</w:t>
      </w:r>
      <w:r w:rsidRPr="00421F30">
        <w:rPr>
          <w:rFonts w:ascii="Times New Roman" w:eastAsia="Times New Roman" w:hAnsi="Times New Roman" w:cs="Times New Roman"/>
          <w:color w:val="000000" w:themeColor="text1"/>
          <w:sz w:val="28"/>
          <w:szCs w:val="28"/>
        </w:rPr>
        <w:t>·C</w:t>
      </w:r>
      <w:r w:rsidRPr="00421F30">
        <w:rPr>
          <w:rFonts w:ascii="Times New Roman" w:eastAsia="Times New Roman" w:hAnsi="Times New Roman" w:cs="Times New Roman"/>
          <w:color w:val="000000" w:themeColor="text1"/>
          <w:sz w:val="28"/>
          <w:szCs w:val="28"/>
          <w:vertAlign w:val="subscript"/>
        </w:rPr>
        <w:t>1</w:t>
      </w:r>
      <w:r w:rsidRPr="00421F30">
        <w:rPr>
          <w:rFonts w:ascii="Times New Roman" w:eastAsia="Times New Roman" w:hAnsi="Times New Roman" w:cs="Times New Roman"/>
          <w:color w:val="000000" w:themeColor="text1"/>
          <w:sz w:val="28"/>
          <w:szCs w:val="28"/>
        </w:rPr>
        <w:t>·γ</w:t>
      </w:r>
      <w:r w:rsidRPr="00421F30">
        <w:rPr>
          <w:rFonts w:ascii="Times New Roman" w:eastAsia="Times New Roman" w:hAnsi="Times New Roman" w:cs="Times New Roman"/>
          <w:color w:val="000000" w:themeColor="text1"/>
          <w:sz w:val="28"/>
          <w:szCs w:val="28"/>
          <w:vertAlign w:val="subscript"/>
        </w:rPr>
        <w:t xml:space="preserve">1 </w:t>
      </w:r>
      <w:r w:rsidRPr="00421F30">
        <w:rPr>
          <w:rFonts w:ascii="Times New Roman" w:eastAsia="Times New Roman" w:hAnsi="Times New Roman" w:cs="Times New Roman"/>
          <w:color w:val="000000" w:themeColor="text1"/>
          <w:sz w:val="28"/>
          <w:szCs w:val="28"/>
        </w:rPr>
        <w:t>+ C</w:t>
      </w:r>
      <w:r w:rsidRPr="00421F30">
        <w:rPr>
          <w:rFonts w:ascii="Times New Roman" w:eastAsia="Times New Roman" w:hAnsi="Times New Roman" w:cs="Times New Roman"/>
          <w:color w:val="000000" w:themeColor="text1"/>
          <w:sz w:val="28"/>
          <w:szCs w:val="28"/>
          <w:vertAlign w:val="subscript"/>
        </w:rPr>
        <w:t>2</w:t>
      </w:r>
      <w:r w:rsidRPr="00421F30">
        <w:rPr>
          <w:rFonts w:ascii="Times New Roman" w:eastAsia="Times New Roman" w:hAnsi="Times New Roman" w:cs="Times New Roman"/>
          <w:color w:val="000000" w:themeColor="text1"/>
          <w:sz w:val="28"/>
          <w:szCs w:val="28"/>
        </w:rPr>
        <w:t>·m</w:t>
      </w:r>
      <w:r w:rsidRPr="00421F30">
        <w:rPr>
          <w:rFonts w:ascii="Times New Roman" w:eastAsia="Times New Roman" w:hAnsi="Times New Roman" w:cs="Times New Roman"/>
          <w:color w:val="000000" w:themeColor="text1"/>
          <w:sz w:val="28"/>
          <w:szCs w:val="28"/>
          <w:vertAlign w:val="subscript"/>
        </w:rPr>
        <w:t xml:space="preserve">2 </w:t>
      </w:r>
      <w:r w:rsidRPr="00421F30">
        <w:rPr>
          <w:rFonts w:ascii="Times New Roman" w:eastAsia="Times New Roman" w:hAnsi="Times New Roman" w:cs="Times New Roman"/>
          <w:color w:val="000000" w:themeColor="text1"/>
          <w:sz w:val="28"/>
          <w:szCs w:val="28"/>
        </w:rPr>
        <w:t>+ C</w:t>
      </w:r>
      <w:r w:rsidRPr="00421F30">
        <w:rPr>
          <w:rFonts w:ascii="Times New Roman" w:eastAsia="Times New Roman" w:hAnsi="Times New Roman" w:cs="Times New Roman"/>
          <w:color w:val="000000" w:themeColor="text1"/>
          <w:sz w:val="28"/>
          <w:szCs w:val="28"/>
          <w:vertAlign w:val="subscript"/>
        </w:rPr>
        <w:t>3</w:t>
      </w:r>
      <w:r w:rsidRPr="00421F30">
        <w:rPr>
          <w:rFonts w:ascii="Times New Roman" w:eastAsia="Times New Roman" w:hAnsi="Times New Roman" w:cs="Times New Roman"/>
          <w:color w:val="000000" w:themeColor="text1"/>
          <w:sz w:val="28"/>
          <w:szCs w:val="28"/>
        </w:rPr>
        <w:t>·m</w:t>
      </w:r>
      <w:r w:rsidRPr="00421F30">
        <w:rPr>
          <w:rFonts w:ascii="Times New Roman" w:eastAsia="Times New Roman" w:hAnsi="Times New Roman" w:cs="Times New Roman"/>
          <w:color w:val="000000" w:themeColor="text1"/>
          <w:sz w:val="28"/>
          <w:szCs w:val="28"/>
          <w:vertAlign w:val="subscript"/>
        </w:rPr>
        <w:t>3</w:t>
      </w:r>
      <w:r w:rsidRPr="00421F30">
        <w:rPr>
          <w:rFonts w:ascii="Times New Roman" w:eastAsia="Times New Roman" w:hAnsi="Times New Roman" w:cs="Times New Roman"/>
          <w:color w:val="000000" w:themeColor="text1"/>
          <w:sz w:val="28"/>
          <w:szCs w:val="28"/>
        </w:rPr>
        <w:t xml:space="preserve"> + C</w:t>
      </w:r>
      <w:r w:rsidRPr="00421F30">
        <w:rPr>
          <w:rFonts w:ascii="Times New Roman" w:eastAsia="Times New Roman" w:hAnsi="Times New Roman" w:cs="Times New Roman"/>
          <w:color w:val="000000" w:themeColor="text1"/>
          <w:sz w:val="28"/>
          <w:szCs w:val="28"/>
          <w:vertAlign w:val="subscript"/>
        </w:rPr>
        <w:t>a</w:t>
      </w:r>
      <w:r w:rsidRPr="00421F30">
        <w:rPr>
          <w:rFonts w:ascii="Times New Roman" w:eastAsia="Times New Roman" w:hAnsi="Times New Roman" w:cs="Times New Roman"/>
          <w:color w:val="000000" w:themeColor="text1"/>
          <w:sz w:val="28"/>
          <w:szCs w:val="28"/>
        </w:rPr>
        <w:t>·m</w:t>
      </w:r>
      <w:r w:rsidRPr="00421F30">
        <w:rPr>
          <w:rFonts w:ascii="Times New Roman" w:eastAsia="Times New Roman" w:hAnsi="Times New Roman" w:cs="Times New Roman"/>
          <w:color w:val="000000" w:themeColor="text1"/>
          <w:sz w:val="28"/>
          <w:szCs w:val="28"/>
          <w:vertAlign w:val="subscript"/>
        </w:rPr>
        <w:t>a</w:t>
      </w:r>
      <w:r w:rsidRPr="00421F30">
        <w:rPr>
          <w:rFonts w:ascii="Times New Roman" w:eastAsia="Times New Roman" w:hAnsi="Times New Roman" w:cs="Times New Roman"/>
          <w:color w:val="000000" w:themeColor="text1"/>
          <w:sz w:val="28"/>
          <w:szCs w:val="28"/>
        </w:rPr>
        <w:t>)·(t</w:t>
      </w:r>
      <w:r w:rsidRPr="00421F30">
        <w:rPr>
          <w:rFonts w:ascii="Times New Roman" w:eastAsia="Times New Roman" w:hAnsi="Times New Roman" w:cs="Times New Roman"/>
          <w:color w:val="000000" w:themeColor="text1"/>
          <w:sz w:val="28"/>
          <w:szCs w:val="28"/>
          <w:vertAlign w:val="subscript"/>
        </w:rPr>
        <w:t>k</w:t>
      </w:r>
      <w:r w:rsidRPr="00421F30">
        <w:rPr>
          <w:rFonts w:ascii="Times New Roman" w:eastAsia="Times New Roman" w:hAnsi="Times New Roman" w:cs="Times New Roman"/>
          <w:color w:val="000000" w:themeColor="text1"/>
          <w:sz w:val="28"/>
          <w:szCs w:val="28"/>
        </w:rPr>
        <w:t>-t</w:t>
      </w:r>
      <w:r w:rsidRPr="00421F30">
        <w:rPr>
          <w:rFonts w:ascii="Times New Roman" w:eastAsia="Times New Roman" w:hAnsi="Times New Roman" w:cs="Times New Roman"/>
          <w:color w:val="000000" w:themeColor="text1"/>
          <w:sz w:val="28"/>
          <w:szCs w:val="28"/>
          <w:vertAlign w:val="subscript"/>
        </w:rPr>
        <w:t>н</w:t>
      </w:r>
      <w:r w:rsidRPr="00421F30">
        <w:rPr>
          <w:rFonts w:ascii="Times New Roman" w:eastAsia="Times New Roman" w:hAnsi="Times New Roman" w:cs="Times New Roman"/>
          <w:color w:val="000000" w:themeColor="text1"/>
          <w:sz w:val="28"/>
          <w:szCs w:val="28"/>
        </w:rPr>
        <w:t>),</w:t>
      </w:r>
    </w:p>
    <w:p w14:paraId="47A827E3" w14:textId="636798CD" w:rsidR="46AFECD1" w:rsidRPr="00357583" w:rsidRDefault="46AFECD1" w:rsidP="435E8FC4">
      <w:pPr>
        <w:widowControl w:val="0"/>
        <w:tabs>
          <w:tab w:val="num" w:pos="720"/>
        </w:tabs>
        <w:spacing w:before="120" w:after="120" w:line="360" w:lineRule="auto"/>
        <w:ind w:left="180" w:firstLine="540"/>
        <w:jc w:val="center"/>
        <w:rPr>
          <w:rFonts w:ascii="Times New Roman" w:eastAsia="Times New Roman" w:hAnsi="Times New Roman" w:cs="Times New Roman"/>
          <w:sz w:val="28"/>
          <w:szCs w:val="28"/>
        </w:rPr>
      </w:pPr>
      <w:r w:rsidRPr="00421F30">
        <w:rPr>
          <w:rFonts w:ascii="Times New Roman" w:eastAsia="Times New Roman" w:hAnsi="Times New Roman" w:cs="Times New Roman"/>
          <w:color w:val="000000" w:themeColor="text1"/>
          <w:sz w:val="28"/>
          <w:szCs w:val="28"/>
        </w:rPr>
        <w:t>де V</w:t>
      </w:r>
      <w:r w:rsidRPr="00421F30">
        <w:rPr>
          <w:rFonts w:ascii="Times New Roman" w:eastAsia="Times New Roman" w:hAnsi="Times New Roman" w:cs="Times New Roman"/>
          <w:color w:val="000000" w:themeColor="text1"/>
          <w:sz w:val="28"/>
          <w:szCs w:val="28"/>
          <w:vertAlign w:val="subscript"/>
        </w:rPr>
        <w:t>1</w:t>
      </w:r>
      <w:r w:rsidRPr="00421F30">
        <w:rPr>
          <w:rFonts w:ascii="Times New Roman" w:eastAsia="Times New Roman" w:hAnsi="Times New Roman" w:cs="Times New Roman"/>
          <w:color w:val="000000" w:themeColor="text1"/>
          <w:sz w:val="28"/>
          <w:szCs w:val="28"/>
        </w:rPr>
        <w:t>, C</w:t>
      </w:r>
      <w:r w:rsidRPr="00421F30">
        <w:rPr>
          <w:rFonts w:ascii="Times New Roman" w:eastAsia="Times New Roman" w:hAnsi="Times New Roman" w:cs="Times New Roman"/>
          <w:color w:val="000000" w:themeColor="text1"/>
          <w:sz w:val="28"/>
          <w:szCs w:val="28"/>
          <w:vertAlign w:val="subscript"/>
        </w:rPr>
        <w:t>1</w:t>
      </w:r>
      <w:r w:rsidRPr="00421F30">
        <w:rPr>
          <w:rFonts w:ascii="Times New Roman" w:eastAsia="Times New Roman" w:hAnsi="Times New Roman" w:cs="Times New Roman"/>
          <w:color w:val="000000" w:themeColor="text1"/>
          <w:sz w:val="28"/>
          <w:szCs w:val="28"/>
        </w:rPr>
        <w:t>, γ</w:t>
      </w:r>
      <w:r w:rsidRPr="00421F30">
        <w:rPr>
          <w:rFonts w:ascii="Times New Roman" w:eastAsia="Times New Roman" w:hAnsi="Times New Roman" w:cs="Times New Roman"/>
          <w:color w:val="000000" w:themeColor="text1"/>
          <w:sz w:val="28"/>
          <w:szCs w:val="28"/>
          <w:vertAlign w:val="subscript"/>
        </w:rPr>
        <w:t>1</w:t>
      </w:r>
      <w:r w:rsidRPr="00421F30">
        <w:rPr>
          <w:rFonts w:ascii="Times New Roman" w:eastAsia="Times New Roman" w:hAnsi="Times New Roman" w:cs="Times New Roman"/>
          <w:color w:val="000000" w:themeColor="text1"/>
          <w:sz w:val="28"/>
          <w:szCs w:val="28"/>
        </w:rPr>
        <w:t xml:space="preserve"> - </w:t>
      </w:r>
      <w:r w:rsidRPr="00421F30">
        <w:rPr>
          <w:rFonts w:ascii="Times New Roman" w:eastAsia="Times New Roman" w:hAnsi="Times New Roman" w:cs="Times New Roman"/>
          <w:sz w:val="28"/>
          <w:szCs w:val="28"/>
        </w:rPr>
        <w:t>відповідно об'єм, питома масова теплоємність, 3060 Дж/кгК і щільність нагрітого розчину,</w:t>
      </w:r>
      <w:r w:rsidRPr="00421F30">
        <w:rPr>
          <w:rFonts w:ascii="Times New Roman" w:eastAsia="Times New Roman" w:hAnsi="Times New Roman" w:cs="Times New Roman"/>
          <w:color w:val="000000" w:themeColor="text1"/>
          <w:sz w:val="28"/>
          <w:szCs w:val="28"/>
        </w:rPr>
        <w:t xml:space="preserve"> 1190 кг/ м</w:t>
      </w:r>
      <w:r w:rsidRPr="00421F30">
        <w:rPr>
          <w:rFonts w:ascii="Times New Roman" w:eastAsia="Times New Roman" w:hAnsi="Times New Roman" w:cs="Times New Roman"/>
          <w:color w:val="000000" w:themeColor="text1"/>
          <w:sz w:val="28"/>
          <w:szCs w:val="28"/>
          <w:vertAlign w:val="superscript"/>
        </w:rPr>
        <w:t>3</w:t>
      </w:r>
      <w:r w:rsidRPr="00421F30">
        <w:rPr>
          <w:rFonts w:ascii="Times New Roman" w:eastAsia="Times New Roman" w:hAnsi="Times New Roman" w:cs="Times New Roman"/>
          <w:color w:val="000000" w:themeColor="text1"/>
          <w:sz w:val="28"/>
          <w:szCs w:val="28"/>
        </w:rPr>
        <w:t>; C</w:t>
      </w:r>
      <w:r w:rsidRPr="00421F30">
        <w:rPr>
          <w:rFonts w:ascii="Times New Roman" w:eastAsia="Times New Roman" w:hAnsi="Times New Roman" w:cs="Times New Roman"/>
          <w:color w:val="000000" w:themeColor="text1"/>
          <w:sz w:val="28"/>
          <w:szCs w:val="28"/>
          <w:vertAlign w:val="subscript"/>
        </w:rPr>
        <w:t>2</w:t>
      </w:r>
      <w:r w:rsidRPr="00421F30">
        <w:rPr>
          <w:rFonts w:ascii="Times New Roman" w:eastAsia="Times New Roman" w:hAnsi="Times New Roman" w:cs="Times New Roman"/>
          <w:color w:val="000000" w:themeColor="text1"/>
          <w:sz w:val="28"/>
          <w:szCs w:val="28"/>
        </w:rPr>
        <w:t xml:space="preserve"> и C</w:t>
      </w:r>
      <w:r w:rsidRPr="00421F30">
        <w:rPr>
          <w:rFonts w:ascii="Times New Roman" w:eastAsia="Times New Roman" w:hAnsi="Times New Roman" w:cs="Times New Roman"/>
          <w:color w:val="000000" w:themeColor="text1"/>
          <w:sz w:val="28"/>
          <w:szCs w:val="28"/>
          <w:vertAlign w:val="subscript"/>
        </w:rPr>
        <w:t>3</w:t>
      </w:r>
      <w:r w:rsidRPr="00421F30">
        <w:rPr>
          <w:rFonts w:ascii="Times New Roman" w:eastAsia="Times New Roman" w:hAnsi="Times New Roman" w:cs="Times New Roman"/>
          <w:color w:val="000000" w:themeColor="text1"/>
          <w:sz w:val="28"/>
          <w:szCs w:val="28"/>
        </w:rPr>
        <w:t>, C</w:t>
      </w:r>
      <w:r w:rsidRPr="00421F30">
        <w:rPr>
          <w:rFonts w:ascii="Times New Roman" w:eastAsia="Times New Roman" w:hAnsi="Times New Roman" w:cs="Times New Roman"/>
          <w:color w:val="000000" w:themeColor="text1"/>
          <w:sz w:val="28"/>
          <w:szCs w:val="28"/>
          <w:vertAlign w:val="subscript"/>
        </w:rPr>
        <w:t>a</w:t>
      </w:r>
      <w:r w:rsidRPr="00421F30">
        <w:rPr>
          <w:rFonts w:ascii="Times New Roman" w:eastAsia="Times New Roman" w:hAnsi="Times New Roman" w:cs="Times New Roman"/>
          <w:color w:val="000000" w:themeColor="text1"/>
          <w:sz w:val="28"/>
          <w:szCs w:val="28"/>
        </w:rPr>
        <w:t xml:space="preserve"> - </w:t>
      </w:r>
      <w:r w:rsidRPr="00421F30">
        <w:rPr>
          <w:rFonts w:ascii="Times New Roman" w:eastAsia="Times New Roman" w:hAnsi="Times New Roman" w:cs="Times New Roman"/>
          <w:sz w:val="28"/>
          <w:szCs w:val="28"/>
        </w:rPr>
        <w:t>Теплоємність ванни, анода, футерувальних матеріалів: для сталі – близько 500</w:t>
      </w:r>
      <w:r w:rsidRPr="00421F30">
        <w:rPr>
          <w:rFonts w:ascii="Times New Roman" w:eastAsia="Times New Roman" w:hAnsi="Times New Roman" w:cs="Times New Roman"/>
          <w:color w:val="000000" w:themeColor="text1"/>
          <w:sz w:val="28"/>
          <w:szCs w:val="28"/>
        </w:rPr>
        <w:t xml:space="preserve"> Дж/(кг·К), </w:t>
      </w:r>
      <w:r w:rsidRPr="00421F30">
        <w:rPr>
          <w:rFonts w:ascii="Times New Roman" w:eastAsia="Times New Roman" w:hAnsi="Times New Roman" w:cs="Times New Roman"/>
          <w:sz w:val="28"/>
          <w:szCs w:val="28"/>
        </w:rPr>
        <w:t>для вінілового пластику - близько</w:t>
      </w:r>
      <w:r w:rsidRPr="00421F30">
        <w:rPr>
          <w:rFonts w:ascii="Times New Roman" w:eastAsia="Times New Roman" w:hAnsi="Times New Roman" w:cs="Times New Roman"/>
          <w:color w:val="000000" w:themeColor="text1"/>
          <w:sz w:val="28"/>
          <w:szCs w:val="28"/>
        </w:rPr>
        <w:t xml:space="preserve"> 1630 Дж/( кг·К),</w:t>
      </w:r>
      <w:r w:rsidR="00A37525">
        <w:rPr>
          <w:rFonts w:ascii="Times New Roman" w:eastAsia="Times New Roman" w:hAnsi="Times New Roman" w:cs="Times New Roman"/>
          <w:color w:val="000000" w:themeColor="text1"/>
          <w:sz w:val="28"/>
          <w:szCs w:val="28"/>
        </w:rPr>
        <w:t xml:space="preserve"> </w:t>
      </w:r>
      <w:r w:rsidRPr="00421F30">
        <w:rPr>
          <w:rFonts w:ascii="Times New Roman" w:eastAsia="Times New Roman" w:hAnsi="Times New Roman" w:cs="Times New Roman"/>
          <w:sz w:val="28"/>
          <w:szCs w:val="28"/>
        </w:rPr>
        <w:t>для нікелевих анодів</w:t>
      </w:r>
      <w:r w:rsidRPr="00421F30">
        <w:rPr>
          <w:rFonts w:ascii="Times New Roman" w:eastAsia="Times New Roman" w:hAnsi="Times New Roman" w:cs="Times New Roman"/>
          <w:color w:val="000000" w:themeColor="text1"/>
          <w:sz w:val="28"/>
          <w:szCs w:val="28"/>
        </w:rPr>
        <w:t xml:space="preserve"> – 448 Дж/(кг·К); m</w:t>
      </w:r>
      <w:r w:rsidRPr="00421F30">
        <w:rPr>
          <w:rFonts w:ascii="Times New Roman" w:eastAsia="Times New Roman" w:hAnsi="Times New Roman" w:cs="Times New Roman"/>
          <w:color w:val="000000" w:themeColor="text1"/>
          <w:sz w:val="28"/>
          <w:szCs w:val="28"/>
          <w:vertAlign w:val="subscript"/>
        </w:rPr>
        <w:t>2</w:t>
      </w:r>
      <w:r w:rsidRPr="00421F30">
        <w:rPr>
          <w:rFonts w:ascii="Times New Roman" w:eastAsia="Times New Roman" w:hAnsi="Times New Roman" w:cs="Times New Roman"/>
          <w:color w:val="000000" w:themeColor="text1"/>
          <w:sz w:val="28"/>
          <w:szCs w:val="28"/>
        </w:rPr>
        <w:t>, m</w:t>
      </w:r>
      <w:r w:rsidRPr="00421F30">
        <w:rPr>
          <w:rFonts w:ascii="Times New Roman" w:eastAsia="Times New Roman" w:hAnsi="Times New Roman" w:cs="Times New Roman"/>
          <w:color w:val="000000" w:themeColor="text1"/>
          <w:sz w:val="28"/>
          <w:szCs w:val="28"/>
          <w:vertAlign w:val="subscript"/>
        </w:rPr>
        <w:t>3</w:t>
      </w:r>
      <w:r w:rsidRPr="00421F30">
        <w:rPr>
          <w:rFonts w:ascii="Times New Roman" w:eastAsia="Times New Roman" w:hAnsi="Times New Roman" w:cs="Times New Roman"/>
          <w:color w:val="000000" w:themeColor="text1"/>
          <w:sz w:val="28"/>
          <w:szCs w:val="28"/>
        </w:rPr>
        <w:t>, m</w:t>
      </w:r>
      <w:r w:rsidRPr="00421F30">
        <w:rPr>
          <w:rFonts w:ascii="Times New Roman" w:eastAsia="Times New Roman" w:hAnsi="Times New Roman" w:cs="Times New Roman"/>
          <w:color w:val="000000" w:themeColor="text1"/>
          <w:sz w:val="28"/>
          <w:szCs w:val="28"/>
          <w:vertAlign w:val="subscript"/>
        </w:rPr>
        <w:t>a</w:t>
      </w:r>
      <w:r w:rsidRPr="00421F30">
        <w:rPr>
          <w:rFonts w:ascii="Times New Roman" w:eastAsia="Times New Roman" w:hAnsi="Times New Roman" w:cs="Times New Roman"/>
          <w:color w:val="000000" w:themeColor="text1"/>
          <w:sz w:val="28"/>
          <w:szCs w:val="28"/>
        </w:rPr>
        <w:t xml:space="preserve">, </w:t>
      </w:r>
      <w:r w:rsidRPr="00421F30">
        <w:rPr>
          <w:rFonts w:ascii="Times New Roman" w:eastAsia="Times New Roman" w:hAnsi="Times New Roman" w:cs="Times New Roman"/>
          <w:sz w:val="28"/>
          <w:szCs w:val="28"/>
        </w:rPr>
        <w:t>вага корпусу ванни, анодів - 112 кг і підкладки</w:t>
      </w:r>
      <w:r w:rsidRPr="00421F30">
        <w:rPr>
          <w:rFonts w:ascii="Times New Roman" w:eastAsia="Times New Roman" w:hAnsi="Times New Roman" w:cs="Times New Roman"/>
          <w:color w:val="000000" w:themeColor="text1"/>
          <w:sz w:val="28"/>
          <w:szCs w:val="28"/>
        </w:rPr>
        <w:t>; t</w:t>
      </w:r>
      <w:r w:rsidRPr="00421F30">
        <w:rPr>
          <w:rFonts w:ascii="Times New Roman" w:eastAsia="Times New Roman" w:hAnsi="Times New Roman" w:cs="Times New Roman"/>
          <w:color w:val="000000" w:themeColor="text1"/>
          <w:sz w:val="28"/>
          <w:szCs w:val="28"/>
          <w:vertAlign w:val="subscript"/>
        </w:rPr>
        <w:t>k</w:t>
      </w:r>
      <w:r w:rsidRPr="00421F30">
        <w:rPr>
          <w:rFonts w:ascii="Times New Roman" w:eastAsia="Times New Roman" w:hAnsi="Times New Roman" w:cs="Times New Roman"/>
          <w:color w:val="000000" w:themeColor="text1"/>
          <w:sz w:val="28"/>
          <w:szCs w:val="28"/>
        </w:rPr>
        <w:t xml:space="preserve"> и t</w:t>
      </w:r>
      <w:r w:rsidRPr="00421F30">
        <w:rPr>
          <w:rFonts w:ascii="Times New Roman" w:eastAsia="Times New Roman" w:hAnsi="Times New Roman" w:cs="Times New Roman"/>
          <w:color w:val="000000" w:themeColor="text1"/>
          <w:sz w:val="28"/>
          <w:szCs w:val="28"/>
          <w:vertAlign w:val="subscript"/>
        </w:rPr>
        <w:t>н</w:t>
      </w:r>
      <w:r w:rsidRPr="00421F30">
        <w:rPr>
          <w:rFonts w:ascii="Times New Roman" w:eastAsia="Times New Roman" w:hAnsi="Times New Roman" w:cs="Times New Roman"/>
          <w:color w:val="000000" w:themeColor="text1"/>
          <w:sz w:val="28"/>
          <w:szCs w:val="28"/>
        </w:rPr>
        <w:t xml:space="preserve"> -</w:t>
      </w:r>
      <w:r w:rsidRPr="00421F30">
        <w:rPr>
          <w:rFonts w:ascii="Times New Roman" w:eastAsia="Times New Roman" w:hAnsi="Times New Roman" w:cs="Times New Roman"/>
          <w:sz w:val="28"/>
          <w:szCs w:val="28"/>
        </w:rPr>
        <w:t>кінцева і початкова температури розчину</w:t>
      </w:r>
      <w:r w:rsidRPr="00357583">
        <w:rPr>
          <w:rFonts w:ascii="Times New Roman" w:eastAsia="Times New Roman" w:hAnsi="Times New Roman" w:cs="Times New Roman"/>
          <w:sz w:val="28"/>
          <w:szCs w:val="28"/>
        </w:rPr>
        <w:t>.</w:t>
      </w:r>
    </w:p>
    <w:p w14:paraId="0DB3E1EA" w14:textId="722CAF8A" w:rsidR="6602B0F6" w:rsidRPr="00357583" w:rsidRDefault="6602B0F6" w:rsidP="435E8FC4">
      <w:pPr>
        <w:widowControl w:val="0"/>
        <w:spacing w:line="360" w:lineRule="auto"/>
        <w:ind w:left="180" w:firstLine="540"/>
        <w:jc w:val="center"/>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en-US"/>
        </w:rPr>
        <w:t>V</w:t>
      </w:r>
      <w:r w:rsidRPr="00357583">
        <w:rPr>
          <w:rFonts w:ascii="Times New Roman" w:eastAsia="Times New Roman" w:hAnsi="Times New Roman" w:cs="Times New Roman"/>
          <w:color w:val="000000" w:themeColor="text1"/>
          <w:sz w:val="28"/>
          <w:szCs w:val="28"/>
          <w:vertAlign w:val="subscript"/>
        </w:rPr>
        <w:t>1</w:t>
      </w:r>
      <w:r w:rsidRPr="00357583">
        <w:rPr>
          <w:rFonts w:ascii="Times New Roman" w:eastAsia="Times New Roman" w:hAnsi="Times New Roman" w:cs="Times New Roman"/>
          <w:color w:val="000000" w:themeColor="text1"/>
          <w:sz w:val="28"/>
          <w:szCs w:val="28"/>
        </w:rPr>
        <w:t xml:space="preserve"> = 1,45м</w:t>
      </w:r>
      <w:r w:rsidRPr="00357583">
        <w:rPr>
          <w:rFonts w:ascii="Times New Roman" w:eastAsia="Times New Roman" w:hAnsi="Times New Roman" w:cs="Times New Roman"/>
          <w:color w:val="000000" w:themeColor="text1"/>
          <w:sz w:val="28"/>
          <w:szCs w:val="28"/>
          <w:vertAlign w:val="superscript"/>
        </w:rPr>
        <w:t>3</w:t>
      </w:r>
      <w:r w:rsidRPr="00357583">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m</w:t>
      </w:r>
      <w:r w:rsidRPr="00357583">
        <w:rPr>
          <w:rFonts w:ascii="Times New Roman" w:eastAsia="Times New Roman" w:hAnsi="Times New Roman" w:cs="Times New Roman"/>
          <w:color w:val="000000" w:themeColor="text1"/>
          <w:sz w:val="28"/>
          <w:szCs w:val="28"/>
          <w:vertAlign w:val="subscript"/>
        </w:rPr>
        <w:t>2</w:t>
      </w:r>
      <w:r w:rsidRPr="00357583">
        <w:rPr>
          <w:rFonts w:ascii="Times New Roman" w:eastAsia="Times New Roman" w:hAnsi="Times New Roman" w:cs="Times New Roman"/>
          <w:color w:val="000000" w:themeColor="text1"/>
          <w:sz w:val="28"/>
          <w:szCs w:val="28"/>
        </w:rPr>
        <w:t xml:space="preserve"> =465 кг,</w:t>
      </w:r>
    </w:p>
    <w:p w14:paraId="4DA1233F" w14:textId="6F48CB24" w:rsidR="6602B0F6" w:rsidRPr="00357583" w:rsidRDefault="6602B0F6" w:rsidP="435E8FC4">
      <w:pPr>
        <w:widowControl w:val="0"/>
        <w:spacing w:line="360" w:lineRule="auto"/>
        <w:ind w:left="180" w:firstLine="540"/>
        <w:jc w:val="center"/>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en-US"/>
        </w:rPr>
        <w:t>m</w:t>
      </w:r>
      <w:r w:rsidRPr="00357583">
        <w:rPr>
          <w:rFonts w:ascii="Times New Roman" w:eastAsia="Times New Roman" w:hAnsi="Times New Roman" w:cs="Times New Roman"/>
          <w:color w:val="000000" w:themeColor="text1"/>
          <w:sz w:val="28"/>
          <w:szCs w:val="28"/>
          <w:vertAlign w:val="subscript"/>
        </w:rPr>
        <w:t>3</w:t>
      </w:r>
      <w:r w:rsidRPr="00357583">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V</w:t>
      </w:r>
      <w:r w:rsidRPr="00357583">
        <w:rPr>
          <w:rFonts w:ascii="Times New Roman" w:eastAsia="Times New Roman" w:hAnsi="Times New Roman" w:cs="Times New Roman"/>
          <w:color w:val="000000" w:themeColor="text1"/>
          <w:sz w:val="28"/>
          <w:szCs w:val="28"/>
          <w:vertAlign w:val="subscript"/>
        </w:rPr>
        <w:t>ф</w:t>
      </w:r>
      <w:r w:rsidRPr="435E8FC4">
        <w:rPr>
          <w:rFonts w:ascii="Times New Roman" w:eastAsia="Times New Roman" w:hAnsi="Times New Roman" w:cs="Times New Roman"/>
          <w:color w:val="000000" w:themeColor="text1"/>
          <w:sz w:val="28"/>
          <w:szCs w:val="28"/>
          <w:lang w:val="en-US"/>
        </w:rPr>
        <w:t>·γ</w:t>
      </w:r>
      <w:r w:rsidRPr="00357583">
        <w:rPr>
          <w:rFonts w:ascii="Times New Roman" w:eastAsia="Times New Roman" w:hAnsi="Times New Roman" w:cs="Times New Roman"/>
          <w:color w:val="000000" w:themeColor="text1"/>
          <w:sz w:val="28"/>
          <w:szCs w:val="28"/>
          <w:vertAlign w:val="subscript"/>
        </w:rPr>
        <w:t>3</w:t>
      </w:r>
      <w:r w:rsidRPr="00357583">
        <w:rPr>
          <w:rFonts w:ascii="Times New Roman" w:eastAsia="Times New Roman" w:hAnsi="Times New Roman" w:cs="Times New Roman"/>
          <w:color w:val="000000" w:themeColor="text1"/>
          <w:sz w:val="28"/>
          <w:szCs w:val="28"/>
        </w:rPr>
        <w:t xml:space="preserve"> = 0,02 м</w:t>
      </w:r>
      <w:r w:rsidRPr="00357583">
        <w:rPr>
          <w:rFonts w:ascii="Times New Roman" w:eastAsia="Times New Roman" w:hAnsi="Times New Roman" w:cs="Times New Roman"/>
          <w:color w:val="000000" w:themeColor="text1"/>
          <w:sz w:val="28"/>
          <w:szCs w:val="28"/>
          <w:vertAlign w:val="superscript"/>
        </w:rPr>
        <w:t>3</w:t>
      </w:r>
      <w:r w:rsidRPr="435E8FC4">
        <w:rPr>
          <w:rFonts w:ascii="Times New Roman" w:eastAsia="Times New Roman" w:hAnsi="Times New Roman" w:cs="Times New Roman"/>
          <w:color w:val="000000" w:themeColor="text1"/>
          <w:sz w:val="28"/>
          <w:szCs w:val="28"/>
          <w:lang w:val="ru-RU"/>
        </w:rPr>
        <w:t>·</w:t>
      </w:r>
      <w:r w:rsidRPr="00357583">
        <w:rPr>
          <w:rFonts w:ascii="Times New Roman" w:eastAsia="Times New Roman" w:hAnsi="Times New Roman" w:cs="Times New Roman"/>
          <w:color w:val="000000" w:themeColor="text1"/>
          <w:sz w:val="28"/>
          <w:szCs w:val="28"/>
        </w:rPr>
        <w:t>1405кг/ м</w:t>
      </w:r>
      <w:r w:rsidRPr="00357583">
        <w:rPr>
          <w:rFonts w:ascii="Times New Roman" w:eastAsia="Times New Roman" w:hAnsi="Times New Roman" w:cs="Times New Roman"/>
          <w:color w:val="000000" w:themeColor="text1"/>
          <w:sz w:val="28"/>
          <w:szCs w:val="28"/>
          <w:vertAlign w:val="superscript"/>
        </w:rPr>
        <w:t>3</w:t>
      </w:r>
      <w:r w:rsidRPr="00357583">
        <w:rPr>
          <w:rFonts w:ascii="Times New Roman" w:eastAsia="Times New Roman" w:hAnsi="Times New Roman" w:cs="Times New Roman"/>
          <w:color w:val="000000" w:themeColor="text1"/>
          <w:sz w:val="28"/>
          <w:szCs w:val="28"/>
        </w:rPr>
        <w:t xml:space="preserve"> = 34 кг</w:t>
      </w:r>
    </w:p>
    <w:p w14:paraId="796CF02F" w14:textId="1E8ADE10" w:rsidR="6602B0F6" w:rsidRPr="00357583" w:rsidRDefault="6602B0F6" w:rsidP="435E8FC4">
      <w:pPr>
        <w:widowControl w:val="0"/>
        <w:spacing w:before="120" w:after="120" w:line="360" w:lineRule="auto"/>
        <w:ind w:left="180" w:firstLine="540"/>
        <w:jc w:val="center"/>
        <w:rPr>
          <w:rFonts w:ascii="Times New Roman" w:eastAsia="Times New Roman" w:hAnsi="Times New Roman" w:cs="Times New Roman"/>
          <w:color w:val="000000" w:themeColor="text1"/>
          <w:sz w:val="22"/>
          <w:szCs w:val="22"/>
        </w:rPr>
      </w:pPr>
      <w:r w:rsidRPr="435E8FC4">
        <w:rPr>
          <w:rFonts w:ascii="Times New Roman" w:eastAsia="Times New Roman" w:hAnsi="Times New Roman" w:cs="Times New Roman"/>
          <w:color w:val="000000" w:themeColor="text1"/>
          <w:sz w:val="28"/>
          <w:szCs w:val="28"/>
          <w:lang w:val="en-US"/>
        </w:rPr>
        <w:t>V</w:t>
      </w:r>
      <w:r w:rsidRPr="00357583">
        <w:rPr>
          <w:rFonts w:ascii="Times New Roman" w:eastAsia="Times New Roman" w:hAnsi="Times New Roman" w:cs="Times New Roman"/>
          <w:color w:val="000000" w:themeColor="text1"/>
          <w:sz w:val="28"/>
          <w:szCs w:val="28"/>
          <w:vertAlign w:val="subscript"/>
        </w:rPr>
        <w:t>ф</w:t>
      </w:r>
      <w:r w:rsidRPr="00357583">
        <w:rPr>
          <w:rFonts w:ascii="Times New Roman" w:eastAsia="Times New Roman" w:hAnsi="Times New Roman" w:cs="Times New Roman"/>
          <w:color w:val="000000" w:themeColor="text1"/>
          <w:sz w:val="28"/>
          <w:szCs w:val="28"/>
        </w:rPr>
        <w:t xml:space="preserve"> =2∙</w:t>
      </w:r>
      <w:r w:rsidRPr="435E8FC4">
        <w:rPr>
          <w:rFonts w:ascii="Times New Roman" w:eastAsia="Times New Roman" w:hAnsi="Times New Roman" w:cs="Times New Roman"/>
          <w:color w:val="000000" w:themeColor="text1"/>
          <w:sz w:val="28"/>
          <w:szCs w:val="28"/>
          <w:lang w:val="en-US"/>
        </w:rPr>
        <w:t>V</w:t>
      </w:r>
      <w:r w:rsidRPr="435E8FC4">
        <w:rPr>
          <w:rFonts w:ascii="Times New Roman" w:eastAsia="Times New Roman" w:hAnsi="Times New Roman" w:cs="Times New Roman"/>
          <w:color w:val="000000" w:themeColor="text1"/>
          <w:sz w:val="28"/>
          <w:szCs w:val="28"/>
          <w:vertAlign w:val="subscript"/>
          <w:lang w:val="ru-RU"/>
        </w:rPr>
        <w:t>B</w:t>
      </w:r>
      <w:r w:rsidRPr="00357583">
        <w:rPr>
          <w:rFonts w:ascii="Times New Roman" w:eastAsia="Times New Roman" w:hAnsi="Times New Roman" w:cs="Times New Roman"/>
          <w:color w:val="000000" w:themeColor="text1"/>
          <w:sz w:val="28"/>
          <w:szCs w:val="28"/>
        </w:rPr>
        <w:t xml:space="preserve"> + 2∙ </w:t>
      </w:r>
      <w:r w:rsidRPr="435E8FC4">
        <w:rPr>
          <w:rFonts w:ascii="Times New Roman" w:eastAsia="Times New Roman" w:hAnsi="Times New Roman" w:cs="Times New Roman"/>
          <w:color w:val="000000" w:themeColor="text1"/>
          <w:sz w:val="28"/>
          <w:szCs w:val="28"/>
          <w:lang w:val="en-US"/>
        </w:rPr>
        <w:t>V</w:t>
      </w:r>
      <w:r w:rsidRPr="435E8FC4">
        <w:rPr>
          <w:rFonts w:ascii="Times New Roman" w:eastAsia="Times New Roman" w:hAnsi="Times New Roman" w:cs="Times New Roman"/>
          <w:color w:val="000000" w:themeColor="text1"/>
          <w:sz w:val="28"/>
          <w:szCs w:val="28"/>
          <w:vertAlign w:val="subscript"/>
          <w:lang w:val="ru-RU"/>
        </w:rPr>
        <w:t>L</w:t>
      </w:r>
      <w:r w:rsidRPr="00357583">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V</w:t>
      </w:r>
      <w:r w:rsidRPr="00357583">
        <w:rPr>
          <w:rFonts w:ascii="Times New Roman" w:eastAsia="Times New Roman" w:hAnsi="Times New Roman" w:cs="Times New Roman"/>
          <w:color w:val="000000" w:themeColor="text1"/>
          <w:sz w:val="28"/>
          <w:szCs w:val="28"/>
          <w:vertAlign w:val="subscript"/>
        </w:rPr>
        <w:t>дно</w:t>
      </w:r>
    </w:p>
    <w:p w14:paraId="6B027A3D" w14:textId="68EEE611" w:rsidR="6602B0F6" w:rsidRDefault="6602B0F6" w:rsidP="435E8FC4">
      <w:pPr>
        <w:widowControl w:val="0"/>
        <w:tabs>
          <w:tab w:val="num" w:pos="720"/>
        </w:tabs>
        <w:spacing w:before="120" w:after="120" w:line="360" w:lineRule="auto"/>
        <w:ind w:left="180" w:firstLine="540"/>
        <w:jc w:val="center"/>
      </w:pPr>
      <w:r w:rsidRPr="435E8FC4">
        <w:rPr>
          <w:rFonts w:ascii="Times New Roman" w:eastAsia="Times New Roman" w:hAnsi="Times New Roman" w:cs="Times New Roman"/>
          <w:color w:val="000000" w:themeColor="text1"/>
          <w:sz w:val="28"/>
          <w:szCs w:val="28"/>
          <w:lang w:val="en-US"/>
        </w:rPr>
        <w:t>V</w:t>
      </w:r>
      <w:r w:rsidRPr="00357583">
        <w:rPr>
          <w:rFonts w:ascii="Times New Roman" w:eastAsia="Times New Roman" w:hAnsi="Times New Roman" w:cs="Times New Roman"/>
          <w:color w:val="000000" w:themeColor="text1"/>
          <w:sz w:val="28"/>
          <w:szCs w:val="28"/>
        </w:rPr>
        <w:t>ф=2∙0,00284 +2∙0,0064+ 0,00568 = 0,02416  м</w:t>
      </w:r>
      <w:r w:rsidRPr="00357583">
        <w:rPr>
          <w:rFonts w:ascii="Times New Roman" w:eastAsia="Times New Roman" w:hAnsi="Times New Roman" w:cs="Times New Roman"/>
          <w:color w:val="000000" w:themeColor="text1"/>
          <w:sz w:val="28"/>
          <w:szCs w:val="28"/>
          <w:vertAlign w:val="superscript"/>
        </w:rPr>
        <w:t>3</w:t>
      </w:r>
    </w:p>
    <w:p w14:paraId="7E3B3DD1" w14:textId="31CDF7CC" w:rsidR="6602B0F6" w:rsidRPr="00421F30" w:rsidRDefault="6602B0F6" w:rsidP="435E8FC4">
      <w:pPr>
        <w:widowControl w:val="0"/>
        <w:tabs>
          <w:tab w:val="num" w:pos="720"/>
        </w:tabs>
        <w:spacing w:before="120" w:after="120" w:line="360" w:lineRule="auto"/>
        <w:ind w:left="180" w:firstLine="540"/>
        <w:jc w:val="center"/>
        <w:rPr>
          <w:rFonts w:ascii="Times New Roman" w:eastAsia="Times New Roman" w:hAnsi="Times New Roman" w:cs="Times New Roman"/>
          <w:sz w:val="28"/>
          <w:szCs w:val="28"/>
        </w:rPr>
      </w:pPr>
      <w:r w:rsidRPr="00421F30">
        <w:rPr>
          <w:rFonts w:ascii="Times New Roman" w:eastAsia="Times New Roman" w:hAnsi="Times New Roman" w:cs="Times New Roman"/>
          <w:sz w:val="28"/>
          <w:szCs w:val="28"/>
        </w:rPr>
        <w:t>Кількість тепла для компенсації тепловтрат в навколишнє середовище складається з тепловтрат</w:t>
      </w:r>
      <w:r w:rsidRPr="00421F30">
        <w:rPr>
          <w:rFonts w:ascii="Times New Roman" w:eastAsia="Times New Roman" w:hAnsi="Times New Roman" w:cs="Times New Roman"/>
          <w:color w:val="000000" w:themeColor="text1"/>
          <w:sz w:val="28"/>
          <w:szCs w:val="28"/>
        </w:rPr>
        <w:t xml:space="preserve"> </w:t>
      </w:r>
      <w:r w:rsidRPr="00421F30">
        <w:rPr>
          <w:noProof/>
          <w:lang w:val="ru-RU" w:eastAsia="ru-RU"/>
        </w:rPr>
        <w:drawing>
          <wp:inline distT="0" distB="0" distL="0" distR="0" wp14:anchorId="7CEE44FB" wp14:editId="77DF4594">
            <wp:extent cx="200053" cy="238158"/>
            <wp:effectExtent l="0" t="0" r="0" b="0"/>
            <wp:docPr id="1219004377" name="Рисунок 1219004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00053" cy="238158"/>
                    </a:xfrm>
                    <a:prstGeom prst="rect">
                      <a:avLst/>
                    </a:prstGeom>
                  </pic:spPr>
                </pic:pic>
              </a:graphicData>
            </a:graphic>
          </wp:inline>
        </w:drawing>
      </w:r>
      <w:r w:rsidR="00421F30" w:rsidRPr="00421F30">
        <w:rPr>
          <w:rFonts w:ascii="Times New Roman" w:eastAsia="Times New Roman" w:hAnsi="Times New Roman" w:cs="Times New Roman"/>
          <w:color w:val="000000" w:themeColor="text1"/>
          <w:sz w:val="28"/>
          <w:szCs w:val="28"/>
        </w:rPr>
        <w:t>н</w:t>
      </w:r>
      <w:r w:rsidRPr="00421F30">
        <w:rPr>
          <w:rFonts w:ascii="Times New Roman" w:eastAsia="Times New Roman" w:hAnsi="Times New Roman" w:cs="Times New Roman"/>
          <w:sz w:val="28"/>
          <w:szCs w:val="28"/>
        </w:rPr>
        <w:t>агрітою рідиною через стінки ванни і втрати тепла</w:t>
      </w:r>
      <w:r w:rsidRPr="00421F30">
        <w:rPr>
          <w:rFonts w:ascii="Times New Roman" w:eastAsia="Times New Roman" w:hAnsi="Times New Roman" w:cs="Times New Roman"/>
          <w:color w:val="000000" w:themeColor="text1"/>
          <w:sz w:val="28"/>
          <w:szCs w:val="28"/>
        </w:rPr>
        <w:t xml:space="preserve"> </w:t>
      </w:r>
      <w:r w:rsidRPr="00421F30">
        <w:rPr>
          <w:noProof/>
          <w:lang w:val="ru-RU" w:eastAsia="ru-RU"/>
        </w:rPr>
        <w:drawing>
          <wp:inline distT="0" distB="0" distL="0" distR="0" wp14:anchorId="6B6867B8" wp14:editId="379D2203">
            <wp:extent cx="209579" cy="228632"/>
            <wp:effectExtent l="0" t="0" r="0" b="0"/>
            <wp:docPr id="1274993495" name="Рисунок 1274993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09579" cy="228632"/>
                    </a:xfrm>
                    <a:prstGeom prst="rect">
                      <a:avLst/>
                    </a:prstGeom>
                  </pic:spPr>
                </pic:pic>
              </a:graphicData>
            </a:graphic>
          </wp:inline>
        </w:drawing>
      </w:r>
      <w:r w:rsidRPr="00421F30">
        <w:rPr>
          <w:rFonts w:ascii="Times New Roman" w:eastAsia="Times New Roman" w:hAnsi="Times New Roman" w:cs="Times New Roman"/>
          <w:sz w:val="28"/>
          <w:szCs w:val="28"/>
        </w:rPr>
        <w:t>через дзеркало електроліту</w:t>
      </w:r>
    </w:p>
    <w:p w14:paraId="7A8D9E4A" w14:textId="1B2F7F81" w:rsidR="6602B0F6" w:rsidRPr="00421F30" w:rsidRDefault="6602B0F6" w:rsidP="435E8FC4">
      <w:pPr>
        <w:widowControl w:val="0"/>
        <w:spacing w:before="120" w:after="120" w:line="360" w:lineRule="auto"/>
        <w:ind w:left="180" w:firstLine="540"/>
        <w:jc w:val="center"/>
        <w:rPr>
          <w:rFonts w:ascii="Times New Roman" w:eastAsia="Times New Roman" w:hAnsi="Times New Roman" w:cs="Times New Roman"/>
          <w:sz w:val="28"/>
          <w:szCs w:val="28"/>
        </w:rPr>
      </w:pPr>
      <w:r w:rsidRPr="00421F30">
        <w:rPr>
          <w:rFonts w:ascii="Times New Roman" w:eastAsia="Times New Roman" w:hAnsi="Times New Roman" w:cs="Times New Roman"/>
          <w:color w:val="000000" w:themeColor="text1"/>
          <w:sz w:val="28"/>
          <w:szCs w:val="28"/>
        </w:rPr>
        <w:lastRenderedPageBreak/>
        <w:t>Q</w:t>
      </w:r>
      <w:r w:rsidRPr="00421F30">
        <w:rPr>
          <w:rFonts w:ascii="Times New Roman" w:eastAsia="Times New Roman" w:hAnsi="Times New Roman" w:cs="Times New Roman"/>
          <w:color w:val="000000" w:themeColor="text1"/>
          <w:sz w:val="28"/>
          <w:szCs w:val="28"/>
          <w:vertAlign w:val="subscript"/>
        </w:rPr>
        <w:t xml:space="preserve">2 </w:t>
      </w:r>
      <w:r w:rsidRPr="00421F30">
        <w:rPr>
          <w:rFonts w:ascii="Times New Roman" w:eastAsia="Times New Roman" w:hAnsi="Times New Roman" w:cs="Times New Roman"/>
          <w:color w:val="000000" w:themeColor="text1"/>
          <w:sz w:val="28"/>
          <w:szCs w:val="28"/>
        </w:rPr>
        <w:t>= Q</w:t>
      </w:r>
      <w:r w:rsidRPr="00421F30">
        <w:rPr>
          <w:rFonts w:ascii="Times New Roman" w:eastAsia="Times New Roman" w:hAnsi="Times New Roman" w:cs="Times New Roman"/>
          <w:color w:val="000000" w:themeColor="text1"/>
          <w:sz w:val="28"/>
          <w:szCs w:val="28"/>
          <w:vertAlign w:val="subscript"/>
        </w:rPr>
        <w:t>3</w:t>
      </w:r>
      <w:r w:rsidRPr="00421F30">
        <w:rPr>
          <w:rFonts w:ascii="Times New Roman" w:eastAsia="Times New Roman" w:hAnsi="Times New Roman" w:cs="Times New Roman"/>
          <w:color w:val="000000" w:themeColor="text1"/>
          <w:sz w:val="28"/>
          <w:szCs w:val="28"/>
        </w:rPr>
        <w:t xml:space="preserve"> + Q</w:t>
      </w:r>
      <w:r w:rsidRPr="00421F30">
        <w:rPr>
          <w:rFonts w:ascii="Times New Roman" w:eastAsia="Times New Roman" w:hAnsi="Times New Roman" w:cs="Times New Roman"/>
          <w:color w:val="000000" w:themeColor="text1"/>
          <w:sz w:val="28"/>
          <w:szCs w:val="28"/>
          <w:vertAlign w:val="subscript"/>
        </w:rPr>
        <w:t>4</w:t>
      </w:r>
    </w:p>
    <w:p w14:paraId="0F29B8BC" w14:textId="0BFAF4D5" w:rsidR="6602B0F6" w:rsidRPr="00421F30" w:rsidRDefault="6602B0F6" w:rsidP="435E8FC4">
      <w:pPr>
        <w:widowControl w:val="0"/>
        <w:spacing w:line="360" w:lineRule="auto"/>
        <w:ind w:left="180" w:firstLine="540"/>
        <w:jc w:val="both"/>
      </w:pPr>
      <w:r w:rsidRPr="00421F30">
        <w:rPr>
          <w:rFonts w:ascii="Times New Roman" w:eastAsia="Times New Roman" w:hAnsi="Times New Roman" w:cs="Times New Roman"/>
          <w:sz w:val="28"/>
          <w:szCs w:val="28"/>
        </w:rPr>
        <w:t>Втрати тепла через стіни ванни</w:t>
      </w:r>
    </w:p>
    <w:p w14:paraId="1986BAE0" w14:textId="021B17C3" w:rsidR="6602B0F6" w:rsidRPr="00421F30" w:rsidRDefault="6602B0F6" w:rsidP="435E8FC4">
      <w:pPr>
        <w:widowControl w:val="0"/>
        <w:spacing w:before="120" w:after="120" w:line="360" w:lineRule="auto"/>
        <w:jc w:val="center"/>
        <w:rPr>
          <w:rFonts w:ascii="Times New Roman" w:eastAsia="Times New Roman" w:hAnsi="Times New Roman" w:cs="Times New Roman"/>
          <w:color w:val="000000" w:themeColor="text1"/>
          <w:sz w:val="28"/>
          <w:szCs w:val="28"/>
        </w:rPr>
      </w:pPr>
      <w:r w:rsidRPr="00421F30">
        <w:rPr>
          <w:rFonts w:ascii="Times New Roman" w:eastAsia="Times New Roman" w:hAnsi="Times New Roman" w:cs="Times New Roman"/>
          <w:color w:val="000000" w:themeColor="text1"/>
          <w:sz w:val="28"/>
          <w:szCs w:val="28"/>
        </w:rPr>
        <w:t>Q</w:t>
      </w:r>
      <w:r w:rsidRPr="00421F30">
        <w:rPr>
          <w:rFonts w:ascii="Times New Roman" w:eastAsia="Times New Roman" w:hAnsi="Times New Roman" w:cs="Times New Roman"/>
          <w:color w:val="000000" w:themeColor="text1"/>
          <w:sz w:val="28"/>
          <w:szCs w:val="28"/>
          <w:vertAlign w:val="subscript"/>
        </w:rPr>
        <w:t>3</w:t>
      </w:r>
      <w:r w:rsidRPr="00421F30">
        <w:rPr>
          <w:rFonts w:ascii="Times New Roman" w:eastAsia="Times New Roman" w:hAnsi="Times New Roman" w:cs="Times New Roman"/>
          <w:color w:val="000000" w:themeColor="text1"/>
          <w:sz w:val="28"/>
          <w:szCs w:val="28"/>
        </w:rPr>
        <w:t xml:space="preserve"> = q</w:t>
      </w:r>
      <w:r w:rsidRPr="00421F30">
        <w:rPr>
          <w:rFonts w:ascii="Times New Roman" w:eastAsia="Times New Roman" w:hAnsi="Times New Roman" w:cs="Times New Roman"/>
          <w:color w:val="000000" w:themeColor="text1"/>
          <w:sz w:val="28"/>
          <w:szCs w:val="28"/>
          <w:vertAlign w:val="subscript"/>
        </w:rPr>
        <w:t>3</w:t>
      </w:r>
      <w:r w:rsidRPr="00421F30">
        <w:rPr>
          <w:rFonts w:ascii="Times New Roman" w:eastAsia="Times New Roman" w:hAnsi="Times New Roman" w:cs="Times New Roman"/>
          <w:color w:val="000000" w:themeColor="text1"/>
          <w:sz w:val="28"/>
          <w:szCs w:val="28"/>
        </w:rPr>
        <w:t>∙F</w:t>
      </w:r>
      <w:r w:rsidRPr="00421F30">
        <w:rPr>
          <w:rFonts w:ascii="Times New Roman" w:eastAsia="Times New Roman" w:hAnsi="Times New Roman" w:cs="Times New Roman"/>
          <w:color w:val="000000" w:themeColor="text1"/>
          <w:sz w:val="28"/>
          <w:szCs w:val="28"/>
          <w:vertAlign w:val="subscript"/>
        </w:rPr>
        <w:t>k</w:t>
      </w:r>
      <w:r w:rsidRPr="00421F30">
        <w:rPr>
          <w:rFonts w:ascii="Times New Roman" w:eastAsia="Times New Roman" w:hAnsi="Times New Roman" w:cs="Times New Roman"/>
          <w:color w:val="000000" w:themeColor="text1"/>
          <w:sz w:val="28"/>
          <w:szCs w:val="28"/>
        </w:rPr>
        <w:t>∙τ</w:t>
      </w:r>
      <w:r w:rsidRPr="00421F30">
        <w:rPr>
          <w:rFonts w:ascii="Times New Roman" w:eastAsia="Times New Roman" w:hAnsi="Times New Roman" w:cs="Times New Roman"/>
          <w:color w:val="000000" w:themeColor="text1"/>
          <w:sz w:val="28"/>
          <w:szCs w:val="28"/>
          <w:vertAlign w:val="subscript"/>
        </w:rPr>
        <w:t>p</w:t>
      </w:r>
      <w:r w:rsidRPr="00421F30">
        <w:rPr>
          <w:rFonts w:ascii="Times New Roman" w:eastAsia="Times New Roman" w:hAnsi="Times New Roman" w:cs="Times New Roman"/>
          <w:color w:val="000000" w:themeColor="text1"/>
          <w:sz w:val="28"/>
          <w:szCs w:val="28"/>
        </w:rPr>
        <w:t>,</w:t>
      </w:r>
    </w:p>
    <w:p w14:paraId="435B2F20" w14:textId="5B2F8337" w:rsidR="6602B0F6" w:rsidRPr="00421F30" w:rsidRDefault="6602B0F6" w:rsidP="435E8FC4">
      <w:pPr>
        <w:widowControl w:val="0"/>
        <w:spacing w:line="360" w:lineRule="auto"/>
        <w:ind w:left="180" w:firstLine="540"/>
        <w:jc w:val="both"/>
      </w:pPr>
      <w:r w:rsidRPr="00421F30">
        <w:rPr>
          <w:rFonts w:ascii="Times New Roman" w:eastAsia="Times New Roman" w:hAnsi="Times New Roman" w:cs="Times New Roman"/>
          <w:color w:val="000000" w:themeColor="text1"/>
          <w:sz w:val="28"/>
          <w:szCs w:val="28"/>
        </w:rPr>
        <w:t xml:space="preserve">                                            Q</w:t>
      </w:r>
      <w:r w:rsidRPr="00421F30">
        <w:rPr>
          <w:rFonts w:ascii="Times New Roman" w:eastAsia="Times New Roman" w:hAnsi="Times New Roman" w:cs="Times New Roman"/>
          <w:color w:val="000000" w:themeColor="text1"/>
          <w:sz w:val="28"/>
          <w:szCs w:val="28"/>
          <w:vertAlign w:val="subscript"/>
        </w:rPr>
        <w:t>4</w:t>
      </w:r>
      <w:r w:rsidRPr="00421F30">
        <w:rPr>
          <w:rFonts w:ascii="Times New Roman" w:eastAsia="Times New Roman" w:hAnsi="Times New Roman" w:cs="Times New Roman"/>
          <w:color w:val="000000" w:themeColor="text1"/>
          <w:sz w:val="28"/>
          <w:szCs w:val="28"/>
        </w:rPr>
        <w:t xml:space="preserve"> = q</w:t>
      </w:r>
      <w:r w:rsidRPr="00421F30">
        <w:rPr>
          <w:rFonts w:ascii="Times New Roman" w:eastAsia="Times New Roman" w:hAnsi="Times New Roman" w:cs="Times New Roman"/>
          <w:color w:val="000000" w:themeColor="text1"/>
          <w:sz w:val="28"/>
          <w:szCs w:val="28"/>
          <w:vertAlign w:val="subscript"/>
        </w:rPr>
        <w:t>4</w:t>
      </w:r>
      <w:r w:rsidRPr="00421F30">
        <w:rPr>
          <w:rFonts w:ascii="Times New Roman" w:eastAsia="Times New Roman" w:hAnsi="Times New Roman" w:cs="Times New Roman"/>
          <w:color w:val="000000" w:themeColor="text1"/>
          <w:sz w:val="28"/>
          <w:szCs w:val="28"/>
        </w:rPr>
        <w:t>∙F</w:t>
      </w:r>
      <w:r w:rsidRPr="00421F30">
        <w:rPr>
          <w:rFonts w:ascii="Times New Roman" w:eastAsia="Times New Roman" w:hAnsi="Times New Roman" w:cs="Times New Roman"/>
          <w:color w:val="000000" w:themeColor="text1"/>
          <w:sz w:val="28"/>
          <w:szCs w:val="28"/>
          <w:vertAlign w:val="subscript"/>
        </w:rPr>
        <w:t>з</w:t>
      </w:r>
      <w:r w:rsidRPr="00421F30">
        <w:rPr>
          <w:rFonts w:ascii="Times New Roman" w:eastAsia="Times New Roman" w:hAnsi="Times New Roman" w:cs="Times New Roman"/>
          <w:color w:val="000000" w:themeColor="text1"/>
          <w:sz w:val="28"/>
          <w:szCs w:val="28"/>
        </w:rPr>
        <w:t>∙τ</w:t>
      </w:r>
      <w:r w:rsidRPr="00421F30">
        <w:rPr>
          <w:rFonts w:ascii="Times New Roman" w:eastAsia="Times New Roman" w:hAnsi="Times New Roman" w:cs="Times New Roman"/>
          <w:color w:val="000000" w:themeColor="text1"/>
          <w:sz w:val="28"/>
          <w:szCs w:val="28"/>
          <w:vertAlign w:val="subscript"/>
        </w:rPr>
        <w:t>p</w:t>
      </w:r>
      <w:r w:rsidRPr="00421F30">
        <w:rPr>
          <w:rFonts w:ascii="Times New Roman" w:eastAsia="Times New Roman" w:hAnsi="Times New Roman" w:cs="Times New Roman"/>
          <w:color w:val="000000" w:themeColor="text1"/>
          <w:sz w:val="28"/>
          <w:szCs w:val="28"/>
        </w:rPr>
        <w:t>.</w:t>
      </w:r>
    </w:p>
    <w:p w14:paraId="1E68214D" w14:textId="02038A69" w:rsidR="6602B0F6" w:rsidRPr="00FA5B7F" w:rsidRDefault="6602B0F6" w:rsidP="435E8FC4">
      <w:pPr>
        <w:widowControl w:val="0"/>
        <w:spacing w:line="360" w:lineRule="auto"/>
        <w:ind w:left="180" w:firstLine="540"/>
        <w:jc w:val="both"/>
        <w:rPr>
          <w:rFonts w:ascii="Times New Roman" w:eastAsia="Times New Roman" w:hAnsi="Times New Roman" w:cs="Times New Roman"/>
          <w:color w:val="000000" w:themeColor="text1"/>
          <w:sz w:val="28"/>
          <w:szCs w:val="28"/>
        </w:rPr>
      </w:pPr>
      <w:r w:rsidRPr="00421F30">
        <w:rPr>
          <w:rFonts w:ascii="Times New Roman" w:eastAsia="Times New Roman" w:hAnsi="Times New Roman" w:cs="Times New Roman"/>
          <w:sz w:val="28"/>
          <w:szCs w:val="28"/>
        </w:rPr>
        <w:t>Де величина тепловипромінюючої поверхні (корпусу ванни</w:t>
      </w:r>
      <w:r w:rsidRPr="00421F30">
        <w:rPr>
          <w:rFonts w:ascii="Times New Roman" w:eastAsia="Times New Roman" w:hAnsi="Times New Roman" w:cs="Times New Roman"/>
          <w:color w:val="000000" w:themeColor="text1"/>
          <w:sz w:val="28"/>
          <w:szCs w:val="28"/>
        </w:rPr>
        <w:t xml:space="preserve"> F</w:t>
      </w:r>
      <w:r w:rsidRPr="00421F30">
        <w:rPr>
          <w:rFonts w:ascii="Times New Roman" w:eastAsia="Times New Roman" w:hAnsi="Times New Roman" w:cs="Times New Roman"/>
          <w:color w:val="000000" w:themeColor="text1"/>
          <w:sz w:val="28"/>
          <w:szCs w:val="28"/>
          <w:vertAlign w:val="subscript"/>
        </w:rPr>
        <w:t>k</w:t>
      </w:r>
      <w:r w:rsidRPr="00421F30">
        <w:rPr>
          <w:rFonts w:ascii="Times New Roman" w:eastAsia="Times New Roman" w:hAnsi="Times New Roman" w:cs="Times New Roman"/>
          <w:color w:val="000000" w:themeColor="text1"/>
          <w:sz w:val="28"/>
          <w:szCs w:val="28"/>
        </w:rPr>
        <w:t>, 6,8м</w:t>
      </w:r>
      <w:r w:rsidRPr="00421F30">
        <w:rPr>
          <w:rFonts w:ascii="Times New Roman" w:eastAsia="Times New Roman" w:hAnsi="Times New Roman" w:cs="Times New Roman"/>
          <w:color w:val="000000" w:themeColor="text1"/>
          <w:sz w:val="28"/>
          <w:szCs w:val="28"/>
          <w:vertAlign w:val="superscript"/>
        </w:rPr>
        <w:t>2</w:t>
      </w:r>
      <w:r w:rsidRPr="00421F30">
        <w:rPr>
          <w:rFonts w:ascii="Times New Roman" w:eastAsia="Times New Roman" w:hAnsi="Times New Roman" w:cs="Times New Roman"/>
          <w:color w:val="000000" w:themeColor="text1"/>
          <w:sz w:val="28"/>
          <w:szCs w:val="28"/>
        </w:rPr>
        <w:t xml:space="preserve"> </w:t>
      </w:r>
      <w:r w:rsidRPr="00421F30">
        <w:rPr>
          <w:rFonts w:ascii="Times New Roman" w:eastAsia="Times New Roman" w:hAnsi="Times New Roman" w:cs="Times New Roman"/>
          <w:sz w:val="28"/>
          <w:szCs w:val="28"/>
        </w:rPr>
        <w:t>або дзеркала з електролітом</w:t>
      </w:r>
      <w:r w:rsidRPr="00421F30">
        <w:rPr>
          <w:rFonts w:ascii="Times New Roman" w:eastAsia="Times New Roman" w:hAnsi="Times New Roman" w:cs="Times New Roman"/>
          <w:color w:val="000000" w:themeColor="text1"/>
          <w:sz w:val="28"/>
          <w:szCs w:val="28"/>
        </w:rPr>
        <w:t xml:space="preserve"> F</w:t>
      </w:r>
      <w:r w:rsidRPr="00421F30">
        <w:rPr>
          <w:rFonts w:ascii="Times New Roman" w:eastAsia="Times New Roman" w:hAnsi="Times New Roman" w:cs="Times New Roman"/>
          <w:color w:val="000000" w:themeColor="text1"/>
          <w:sz w:val="28"/>
          <w:szCs w:val="28"/>
          <w:vertAlign w:val="subscript"/>
        </w:rPr>
        <w:t>з</w:t>
      </w:r>
      <w:r w:rsidRPr="00421F30">
        <w:rPr>
          <w:rFonts w:ascii="Times New Roman" w:eastAsia="Times New Roman" w:hAnsi="Times New Roman" w:cs="Times New Roman"/>
          <w:color w:val="000000" w:themeColor="text1"/>
          <w:sz w:val="28"/>
          <w:szCs w:val="28"/>
        </w:rPr>
        <w:t>, 1,6м</w:t>
      </w:r>
      <w:r w:rsidRPr="00421F30">
        <w:rPr>
          <w:rFonts w:ascii="Times New Roman" w:eastAsia="Times New Roman" w:hAnsi="Times New Roman" w:cs="Times New Roman"/>
          <w:color w:val="000000" w:themeColor="text1"/>
          <w:sz w:val="28"/>
          <w:szCs w:val="28"/>
          <w:vertAlign w:val="superscript"/>
        </w:rPr>
        <w:t>2</w:t>
      </w:r>
      <w:r w:rsidRPr="00421F30">
        <w:rPr>
          <w:rFonts w:ascii="Times New Roman" w:eastAsia="Times New Roman" w:hAnsi="Times New Roman" w:cs="Times New Roman"/>
          <w:color w:val="000000" w:themeColor="text1"/>
          <w:sz w:val="28"/>
          <w:szCs w:val="28"/>
        </w:rPr>
        <w:t xml:space="preserve">); </w:t>
      </w:r>
      <w:r w:rsidRPr="00421F30">
        <w:rPr>
          <w:rFonts w:ascii="Times New Roman" w:eastAsia="Times New Roman" w:hAnsi="Times New Roman" w:cs="Times New Roman"/>
          <w:sz w:val="28"/>
          <w:szCs w:val="28"/>
        </w:rPr>
        <w:t>Величина питомої</w:t>
      </w:r>
      <w:r w:rsidRPr="00FA5B7F">
        <w:rPr>
          <w:rFonts w:ascii="Times New Roman" w:eastAsia="Times New Roman" w:hAnsi="Times New Roman" w:cs="Times New Roman"/>
          <w:sz w:val="28"/>
          <w:szCs w:val="28"/>
        </w:rPr>
        <w:t xml:space="preserve"> тепловтрати</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q</w:t>
      </w:r>
      <w:r w:rsidRPr="00FA5B7F">
        <w:rPr>
          <w:rFonts w:ascii="Times New Roman" w:eastAsia="Times New Roman" w:hAnsi="Times New Roman" w:cs="Times New Roman"/>
          <w:color w:val="000000" w:themeColor="text1"/>
          <w:sz w:val="28"/>
          <w:szCs w:val="28"/>
        </w:rPr>
        <w:t xml:space="preserve"> </w:t>
      </w:r>
      <w:r w:rsidRPr="00FA5B7F">
        <w:rPr>
          <w:rFonts w:ascii="Times New Roman" w:eastAsia="Times New Roman" w:hAnsi="Times New Roman" w:cs="Times New Roman"/>
          <w:sz w:val="28"/>
          <w:szCs w:val="28"/>
        </w:rPr>
        <w:t>через стінки ванни</w:t>
      </w:r>
      <w:r w:rsidRPr="00FA5B7F">
        <w:rPr>
          <w:rFonts w:ascii="Times New Roman" w:eastAsia="Times New Roman" w:hAnsi="Times New Roman" w:cs="Times New Roman"/>
          <w:color w:val="000000" w:themeColor="text1"/>
          <w:sz w:val="28"/>
          <w:szCs w:val="28"/>
        </w:rPr>
        <w:t>; ч</w:t>
      </w:r>
      <w:r w:rsidRPr="00FA5B7F">
        <w:rPr>
          <w:rFonts w:ascii="Times New Roman" w:eastAsia="Times New Roman" w:hAnsi="Times New Roman" w:cs="Times New Roman"/>
          <w:sz w:val="28"/>
          <w:szCs w:val="28"/>
        </w:rPr>
        <w:t>ас розігріву ванни</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τ</w:t>
      </w:r>
      <w:r w:rsidRPr="435E8FC4">
        <w:rPr>
          <w:rFonts w:ascii="Times New Roman" w:eastAsia="Times New Roman" w:hAnsi="Times New Roman" w:cs="Times New Roman"/>
          <w:color w:val="000000" w:themeColor="text1"/>
          <w:sz w:val="28"/>
          <w:szCs w:val="28"/>
          <w:vertAlign w:val="subscript"/>
          <w:lang w:val="en-US"/>
        </w:rPr>
        <w:t>p</w:t>
      </w:r>
      <w:r w:rsidRPr="00FA5B7F">
        <w:rPr>
          <w:rFonts w:ascii="Times New Roman" w:eastAsia="Times New Roman" w:hAnsi="Times New Roman" w:cs="Times New Roman"/>
          <w:color w:val="000000" w:themeColor="text1"/>
          <w:sz w:val="28"/>
          <w:szCs w:val="28"/>
        </w:rPr>
        <w:t>.</w:t>
      </w:r>
    </w:p>
    <w:p w14:paraId="758E137F" w14:textId="27A0C9C2" w:rsidR="6602B0F6" w:rsidRPr="00421F30" w:rsidRDefault="6602B0F6" w:rsidP="435E8FC4">
      <w:pPr>
        <w:widowControl w:val="0"/>
        <w:spacing w:line="360" w:lineRule="auto"/>
        <w:ind w:left="180" w:firstLine="540"/>
        <w:jc w:val="both"/>
        <w:rPr>
          <w:rFonts w:ascii="Times New Roman" w:eastAsia="Times New Roman" w:hAnsi="Times New Roman" w:cs="Times New Roman"/>
          <w:color w:val="000000" w:themeColor="text1"/>
          <w:sz w:val="28"/>
          <w:szCs w:val="28"/>
        </w:rPr>
      </w:pPr>
      <w:r w:rsidRPr="00421F30">
        <w:rPr>
          <w:rFonts w:ascii="Times New Roman" w:eastAsia="Times New Roman" w:hAnsi="Times New Roman" w:cs="Times New Roman"/>
          <w:sz w:val="28"/>
          <w:szCs w:val="28"/>
        </w:rPr>
        <w:t>Величина питомих тепловтрат</w:t>
      </w:r>
      <w:r w:rsidRPr="00421F30">
        <w:rPr>
          <w:rFonts w:ascii="Times New Roman" w:eastAsia="Times New Roman" w:hAnsi="Times New Roman" w:cs="Times New Roman"/>
          <w:color w:val="000000" w:themeColor="text1"/>
          <w:sz w:val="28"/>
          <w:szCs w:val="28"/>
        </w:rPr>
        <w:t xml:space="preserve"> q</w:t>
      </w:r>
      <w:r w:rsidRPr="00421F30">
        <w:rPr>
          <w:rFonts w:ascii="Times New Roman" w:eastAsia="Times New Roman" w:hAnsi="Times New Roman" w:cs="Times New Roman"/>
          <w:color w:val="000000" w:themeColor="text1"/>
          <w:sz w:val="28"/>
          <w:szCs w:val="28"/>
          <w:vertAlign w:val="subscript"/>
        </w:rPr>
        <w:t>3</w:t>
      </w:r>
      <w:r w:rsidRPr="00421F30">
        <w:rPr>
          <w:rFonts w:ascii="Times New Roman" w:eastAsia="Times New Roman" w:hAnsi="Times New Roman" w:cs="Times New Roman"/>
          <w:color w:val="000000" w:themeColor="text1"/>
          <w:sz w:val="28"/>
          <w:szCs w:val="28"/>
        </w:rPr>
        <w:t xml:space="preserve"> (Bт/м</w:t>
      </w:r>
      <w:r w:rsidRPr="00421F30">
        <w:rPr>
          <w:rFonts w:ascii="Times New Roman" w:eastAsia="Times New Roman" w:hAnsi="Times New Roman" w:cs="Times New Roman"/>
          <w:color w:val="000000" w:themeColor="text1"/>
          <w:sz w:val="28"/>
          <w:szCs w:val="28"/>
          <w:vertAlign w:val="superscript"/>
        </w:rPr>
        <w:t>2</w:t>
      </w:r>
      <w:r w:rsidRPr="00421F30">
        <w:rPr>
          <w:rFonts w:ascii="Times New Roman" w:eastAsia="Times New Roman" w:hAnsi="Times New Roman" w:cs="Times New Roman"/>
          <w:color w:val="000000" w:themeColor="text1"/>
          <w:sz w:val="28"/>
          <w:szCs w:val="28"/>
        </w:rPr>
        <w:t>) ч</w:t>
      </w:r>
      <w:r w:rsidRPr="00421F30">
        <w:rPr>
          <w:rFonts w:ascii="Times New Roman" w:eastAsia="Times New Roman" w:hAnsi="Times New Roman" w:cs="Times New Roman"/>
          <w:sz w:val="28"/>
          <w:szCs w:val="28"/>
        </w:rPr>
        <w:t xml:space="preserve">ерез стінки </w:t>
      </w:r>
      <w:r w:rsidR="00421F30" w:rsidRPr="00421F30">
        <w:rPr>
          <w:rFonts w:ascii="Times New Roman" w:eastAsia="Times New Roman" w:hAnsi="Times New Roman" w:cs="Times New Roman"/>
          <w:sz w:val="28"/>
          <w:szCs w:val="28"/>
        </w:rPr>
        <w:t>бані</w:t>
      </w:r>
      <w:r w:rsidRPr="00421F30">
        <w:rPr>
          <w:rFonts w:ascii="Times New Roman" w:eastAsia="Times New Roman" w:hAnsi="Times New Roman" w:cs="Times New Roman"/>
          <w:sz w:val="28"/>
          <w:szCs w:val="28"/>
        </w:rPr>
        <w:t xml:space="preserve"> в діапазоні температур у ванні 40-100°С дорівнює:</w:t>
      </w:r>
    </w:p>
    <w:p w14:paraId="02550EE4" w14:textId="0667D520" w:rsidR="6602B0F6" w:rsidRPr="00357583" w:rsidRDefault="6602B0F6" w:rsidP="435E8FC4">
      <w:pPr>
        <w:spacing w:line="360" w:lineRule="auto"/>
        <w:ind w:left="180" w:right="-824" w:firstLine="540"/>
        <w:jc w:val="center"/>
        <w:rPr>
          <w:rFonts w:ascii="Times New Roman" w:eastAsia="Times New Roman" w:hAnsi="Times New Roman" w:cs="Times New Roman"/>
          <w:color w:val="000000" w:themeColor="text1"/>
          <w:sz w:val="22"/>
          <w:szCs w:val="22"/>
        </w:rPr>
      </w:pPr>
      <w:r w:rsidRPr="435E8FC4">
        <w:rPr>
          <w:rFonts w:ascii="Times New Roman" w:eastAsia="Times New Roman" w:hAnsi="Times New Roman" w:cs="Times New Roman"/>
          <w:color w:val="000000" w:themeColor="text1"/>
          <w:sz w:val="28"/>
          <w:szCs w:val="28"/>
          <w:lang w:val="en-US"/>
        </w:rPr>
        <w:t>q</w:t>
      </w:r>
      <w:r w:rsidRPr="00357583">
        <w:rPr>
          <w:rFonts w:ascii="Times New Roman" w:eastAsia="Times New Roman" w:hAnsi="Times New Roman" w:cs="Times New Roman"/>
          <w:color w:val="000000" w:themeColor="text1"/>
          <w:sz w:val="28"/>
          <w:szCs w:val="28"/>
          <w:vertAlign w:val="subscript"/>
        </w:rPr>
        <w:t>3</w:t>
      </w:r>
      <w:r w:rsidRPr="00357583">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b</w:t>
      </w:r>
      <w:r w:rsidRPr="00357583">
        <w:rPr>
          <w:rFonts w:ascii="Times New Roman" w:eastAsia="Times New Roman" w:hAnsi="Times New Roman" w:cs="Times New Roman"/>
          <w:color w:val="000000" w:themeColor="text1"/>
          <w:sz w:val="28"/>
          <w:szCs w:val="28"/>
          <w:vertAlign w:val="subscript"/>
        </w:rPr>
        <w:t>0</w:t>
      </w:r>
      <w:r w:rsidRPr="00357583">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b</w:t>
      </w:r>
      <w:r w:rsidRPr="00357583">
        <w:rPr>
          <w:rFonts w:ascii="Times New Roman" w:eastAsia="Times New Roman" w:hAnsi="Times New Roman" w:cs="Times New Roman"/>
          <w:color w:val="000000" w:themeColor="text1"/>
          <w:sz w:val="28"/>
          <w:szCs w:val="28"/>
          <w:vertAlign w:val="subscript"/>
        </w:rPr>
        <w:t>1</w:t>
      </w:r>
      <w:r w:rsidRPr="435E8FC4">
        <w:rPr>
          <w:rFonts w:ascii="Times New Roman" w:eastAsia="Times New Roman" w:hAnsi="Times New Roman" w:cs="Times New Roman"/>
          <w:color w:val="000000" w:themeColor="text1"/>
          <w:sz w:val="28"/>
          <w:szCs w:val="28"/>
          <w:lang w:val="en-US"/>
        </w:rPr>
        <w:t>·t</w:t>
      </w:r>
      <w:r w:rsidRPr="00357583">
        <w:rPr>
          <w:rFonts w:ascii="Times New Roman" w:eastAsia="Times New Roman" w:hAnsi="Times New Roman" w:cs="Times New Roman"/>
          <w:color w:val="000000" w:themeColor="text1"/>
          <w:sz w:val="28"/>
          <w:szCs w:val="28"/>
        </w:rPr>
        <w:t xml:space="preserve"> = -40,54 + 2,435</w:t>
      </w:r>
      <w:r w:rsidRPr="435E8FC4">
        <w:rPr>
          <w:rFonts w:ascii="Times New Roman" w:eastAsia="Times New Roman" w:hAnsi="Times New Roman" w:cs="Times New Roman"/>
          <w:color w:val="000000" w:themeColor="text1"/>
          <w:sz w:val="28"/>
          <w:szCs w:val="28"/>
          <w:lang w:val="en-US"/>
        </w:rPr>
        <w:t>·</w:t>
      </w:r>
      <w:r w:rsidRPr="00357583">
        <w:rPr>
          <w:rFonts w:ascii="Times New Roman" w:eastAsia="Times New Roman" w:hAnsi="Times New Roman" w:cs="Times New Roman"/>
          <w:color w:val="000000" w:themeColor="text1"/>
          <w:sz w:val="28"/>
          <w:szCs w:val="28"/>
        </w:rPr>
        <w:t xml:space="preserve">60 = 105,56 </w:t>
      </w:r>
      <w:r w:rsidRPr="435E8FC4">
        <w:rPr>
          <w:rFonts w:ascii="Times New Roman" w:eastAsia="Times New Roman" w:hAnsi="Times New Roman" w:cs="Times New Roman"/>
          <w:color w:val="000000" w:themeColor="text1"/>
          <w:sz w:val="28"/>
          <w:szCs w:val="28"/>
          <w:lang w:val="en-US"/>
        </w:rPr>
        <w:t>B</w:t>
      </w:r>
      <w:r w:rsidRPr="00357583">
        <w:rPr>
          <w:rFonts w:ascii="Times New Roman" w:eastAsia="Times New Roman" w:hAnsi="Times New Roman" w:cs="Times New Roman"/>
          <w:color w:val="000000" w:themeColor="text1"/>
          <w:sz w:val="28"/>
          <w:szCs w:val="28"/>
        </w:rPr>
        <w:t>т/м</w:t>
      </w:r>
      <w:r w:rsidRPr="00357583">
        <w:rPr>
          <w:rFonts w:ascii="Times New Roman" w:eastAsia="Times New Roman" w:hAnsi="Times New Roman" w:cs="Times New Roman"/>
          <w:color w:val="000000" w:themeColor="text1"/>
          <w:sz w:val="28"/>
          <w:szCs w:val="28"/>
          <w:vertAlign w:val="superscript"/>
        </w:rPr>
        <w:t>2</w:t>
      </w:r>
    </w:p>
    <w:p w14:paraId="2D53D784" w14:textId="21624778" w:rsidR="6602B0F6" w:rsidRPr="00357583" w:rsidRDefault="6602B0F6" w:rsidP="435E8FC4">
      <w:pPr>
        <w:spacing w:line="360" w:lineRule="auto"/>
        <w:ind w:left="180" w:right="-824" w:firstLine="540"/>
        <w:jc w:val="center"/>
        <w:rPr>
          <w:rFonts w:ascii="Times New Roman" w:eastAsia="Times New Roman" w:hAnsi="Times New Roman" w:cs="Times New Roman"/>
          <w:color w:val="000000" w:themeColor="text1"/>
          <w:sz w:val="22"/>
          <w:szCs w:val="22"/>
        </w:rPr>
      </w:pPr>
      <w:r w:rsidRPr="435E8FC4">
        <w:rPr>
          <w:rFonts w:ascii="Times New Roman" w:eastAsia="Times New Roman" w:hAnsi="Times New Roman" w:cs="Times New Roman"/>
          <w:color w:val="000000" w:themeColor="text1"/>
          <w:sz w:val="28"/>
          <w:szCs w:val="28"/>
          <w:lang w:val="en-US"/>
        </w:rPr>
        <w:t>q</w:t>
      </w:r>
      <w:r w:rsidRPr="00357583">
        <w:rPr>
          <w:rFonts w:ascii="Times New Roman" w:eastAsia="Times New Roman" w:hAnsi="Times New Roman" w:cs="Times New Roman"/>
          <w:color w:val="000000" w:themeColor="text1"/>
          <w:sz w:val="28"/>
          <w:szCs w:val="28"/>
          <w:vertAlign w:val="subscript"/>
        </w:rPr>
        <w:t>4</w:t>
      </w:r>
      <w:r w:rsidRPr="00357583">
        <w:rPr>
          <w:rFonts w:ascii="Times New Roman" w:eastAsia="Times New Roman" w:hAnsi="Times New Roman" w:cs="Times New Roman"/>
          <w:color w:val="000000" w:themeColor="text1"/>
          <w:sz w:val="28"/>
          <w:szCs w:val="28"/>
        </w:rPr>
        <w:t xml:space="preserve"> = 82+ 0,0115</w:t>
      </w:r>
      <w:r w:rsidRPr="435E8FC4">
        <w:rPr>
          <w:rFonts w:ascii="Times New Roman" w:eastAsia="Times New Roman" w:hAnsi="Times New Roman" w:cs="Times New Roman"/>
          <w:color w:val="000000" w:themeColor="text1"/>
          <w:sz w:val="28"/>
          <w:szCs w:val="28"/>
          <w:lang w:val="en-US"/>
        </w:rPr>
        <w:t>·t</w:t>
      </w:r>
      <w:r w:rsidRPr="00357583">
        <w:rPr>
          <w:rFonts w:ascii="Times New Roman" w:eastAsia="Times New Roman" w:hAnsi="Times New Roman" w:cs="Times New Roman"/>
          <w:color w:val="000000" w:themeColor="text1"/>
          <w:sz w:val="28"/>
          <w:szCs w:val="28"/>
          <w:vertAlign w:val="superscript"/>
        </w:rPr>
        <w:t>3</w:t>
      </w:r>
      <w:r w:rsidRPr="00357583">
        <w:rPr>
          <w:rFonts w:ascii="Times New Roman" w:eastAsia="Times New Roman" w:hAnsi="Times New Roman" w:cs="Times New Roman"/>
          <w:color w:val="000000" w:themeColor="text1"/>
          <w:sz w:val="28"/>
          <w:szCs w:val="28"/>
        </w:rPr>
        <w:t xml:space="preserve"> = 82 + 0,0115</w:t>
      </w:r>
      <w:r w:rsidRPr="435E8FC4">
        <w:rPr>
          <w:rFonts w:ascii="Times New Roman" w:eastAsia="Times New Roman" w:hAnsi="Times New Roman" w:cs="Times New Roman"/>
          <w:color w:val="000000" w:themeColor="text1"/>
          <w:sz w:val="28"/>
          <w:szCs w:val="28"/>
          <w:lang w:val="en-US"/>
        </w:rPr>
        <w:t>·</w:t>
      </w:r>
      <w:r w:rsidRPr="00357583">
        <w:rPr>
          <w:rFonts w:ascii="Times New Roman" w:eastAsia="Times New Roman" w:hAnsi="Times New Roman" w:cs="Times New Roman"/>
          <w:color w:val="000000" w:themeColor="text1"/>
          <w:sz w:val="28"/>
          <w:szCs w:val="28"/>
        </w:rPr>
        <w:t>(60)</w:t>
      </w:r>
      <w:r w:rsidRPr="00357583">
        <w:rPr>
          <w:rFonts w:ascii="Times New Roman" w:eastAsia="Times New Roman" w:hAnsi="Times New Roman" w:cs="Times New Roman"/>
          <w:color w:val="000000" w:themeColor="text1"/>
          <w:sz w:val="28"/>
          <w:szCs w:val="28"/>
          <w:vertAlign w:val="superscript"/>
        </w:rPr>
        <w:t>3</w:t>
      </w:r>
      <w:r w:rsidRPr="00357583">
        <w:rPr>
          <w:rFonts w:ascii="Times New Roman" w:eastAsia="Times New Roman" w:hAnsi="Times New Roman" w:cs="Times New Roman"/>
          <w:color w:val="000000" w:themeColor="text1"/>
          <w:sz w:val="28"/>
          <w:szCs w:val="28"/>
        </w:rPr>
        <w:t xml:space="preserve"> = 2566 </w:t>
      </w:r>
      <w:r w:rsidRPr="435E8FC4">
        <w:rPr>
          <w:rFonts w:ascii="Times New Roman" w:eastAsia="Times New Roman" w:hAnsi="Times New Roman" w:cs="Times New Roman"/>
          <w:color w:val="000000" w:themeColor="text1"/>
          <w:sz w:val="28"/>
          <w:szCs w:val="28"/>
          <w:lang w:val="en-US"/>
        </w:rPr>
        <w:t>B</w:t>
      </w:r>
      <w:r w:rsidRPr="00357583">
        <w:rPr>
          <w:rFonts w:ascii="Times New Roman" w:eastAsia="Times New Roman" w:hAnsi="Times New Roman" w:cs="Times New Roman"/>
          <w:color w:val="000000" w:themeColor="text1"/>
          <w:sz w:val="28"/>
          <w:szCs w:val="28"/>
        </w:rPr>
        <w:t>т/м</w:t>
      </w:r>
      <w:r w:rsidRPr="00357583">
        <w:rPr>
          <w:rFonts w:ascii="Times New Roman" w:eastAsia="Times New Roman" w:hAnsi="Times New Roman" w:cs="Times New Roman"/>
          <w:color w:val="000000" w:themeColor="text1"/>
          <w:sz w:val="28"/>
          <w:szCs w:val="28"/>
          <w:vertAlign w:val="superscript"/>
        </w:rPr>
        <w:t>2</w:t>
      </w:r>
    </w:p>
    <w:p w14:paraId="277C305C" w14:textId="2C42CA84" w:rsidR="6602B0F6" w:rsidRPr="00357583" w:rsidRDefault="6602B0F6" w:rsidP="435E8FC4">
      <w:pPr>
        <w:widowControl w:val="0"/>
        <w:spacing w:line="360" w:lineRule="auto"/>
        <w:ind w:left="180" w:firstLine="540"/>
        <w:jc w:val="center"/>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en-US"/>
        </w:rPr>
        <w:t>Q</w:t>
      </w:r>
      <w:r w:rsidRPr="00357583">
        <w:rPr>
          <w:rFonts w:ascii="Times New Roman" w:eastAsia="Times New Roman" w:hAnsi="Times New Roman" w:cs="Times New Roman"/>
          <w:color w:val="000000" w:themeColor="text1"/>
          <w:sz w:val="28"/>
          <w:szCs w:val="28"/>
          <w:vertAlign w:val="subscript"/>
        </w:rPr>
        <w:t>3</w:t>
      </w:r>
      <w:r w:rsidRPr="00357583">
        <w:rPr>
          <w:rFonts w:ascii="Times New Roman" w:eastAsia="Times New Roman" w:hAnsi="Times New Roman" w:cs="Times New Roman"/>
          <w:color w:val="000000" w:themeColor="text1"/>
          <w:sz w:val="28"/>
          <w:szCs w:val="28"/>
        </w:rPr>
        <w:t xml:space="preserve"> = 105,56 </w:t>
      </w:r>
      <w:r w:rsidRPr="435E8FC4">
        <w:rPr>
          <w:rFonts w:ascii="Times New Roman" w:eastAsia="Times New Roman" w:hAnsi="Times New Roman" w:cs="Times New Roman"/>
          <w:color w:val="000000" w:themeColor="text1"/>
          <w:sz w:val="28"/>
          <w:szCs w:val="28"/>
          <w:lang w:val="ru-RU"/>
        </w:rPr>
        <w:t>·</w:t>
      </w:r>
      <w:r w:rsidRPr="00357583">
        <w:rPr>
          <w:rFonts w:ascii="Times New Roman" w:eastAsia="Times New Roman" w:hAnsi="Times New Roman" w:cs="Times New Roman"/>
          <w:color w:val="000000" w:themeColor="text1"/>
          <w:sz w:val="28"/>
          <w:szCs w:val="28"/>
        </w:rPr>
        <w:t>6,8</w:t>
      </w:r>
      <w:r w:rsidRPr="435E8FC4">
        <w:rPr>
          <w:rFonts w:ascii="Times New Roman" w:eastAsia="Times New Roman" w:hAnsi="Times New Roman" w:cs="Times New Roman"/>
          <w:color w:val="000000" w:themeColor="text1"/>
          <w:sz w:val="28"/>
          <w:szCs w:val="28"/>
          <w:lang w:val="ru-RU"/>
        </w:rPr>
        <w:t>·</w:t>
      </w:r>
      <w:r w:rsidRPr="00357583">
        <w:rPr>
          <w:rFonts w:ascii="Times New Roman" w:eastAsia="Times New Roman" w:hAnsi="Times New Roman" w:cs="Times New Roman"/>
          <w:color w:val="000000" w:themeColor="text1"/>
          <w:sz w:val="28"/>
          <w:szCs w:val="28"/>
        </w:rPr>
        <w:t>3600</w:t>
      </w:r>
      <w:r w:rsidRPr="435E8FC4">
        <w:rPr>
          <w:rFonts w:ascii="Times New Roman" w:eastAsia="Times New Roman" w:hAnsi="Times New Roman" w:cs="Times New Roman"/>
          <w:color w:val="000000" w:themeColor="text1"/>
          <w:sz w:val="28"/>
          <w:szCs w:val="28"/>
          <w:lang w:val="ru-RU"/>
        </w:rPr>
        <w:t>·</w:t>
      </w:r>
      <w:r w:rsidRPr="00357583">
        <w:rPr>
          <w:rFonts w:ascii="Times New Roman" w:eastAsia="Times New Roman" w:hAnsi="Times New Roman" w:cs="Times New Roman"/>
          <w:color w:val="000000" w:themeColor="text1"/>
          <w:sz w:val="28"/>
          <w:szCs w:val="28"/>
        </w:rPr>
        <w:t>10</w:t>
      </w:r>
      <w:r w:rsidRPr="00357583">
        <w:rPr>
          <w:rFonts w:ascii="Times New Roman" w:eastAsia="Times New Roman" w:hAnsi="Times New Roman" w:cs="Times New Roman"/>
          <w:color w:val="000000" w:themeColor="text1"/>
          <w:sz w:val="28"/>
          <w:szCs w:val="28"/>
          <w:vertAlign w:val="superscript"/>
        </w:rPr>
        <w:t>-3</w:t>
      </w:r>
      <w:r w:rsidRPr="00357583">
        <w:rPr>
          <w:rFonts w:ascii="Times New Roman" w:eastAsia="Times New Roman" w:hAnsi="Times New Roman" w:cs="Times New Roman"/>
          <w:color w:val="000000" w:themeColor="text1"/>
          <w:sz w:val="28"/>
          <w:szCs w:val="28"/>
        </w:rPr>
        <w:t xml:space="preserve"> = 2584 кДж</w:t>
      </w:r>
    </w:p>
    <w:p w14:paraId="1B7D0BFA" w14:textId="46878F54" w:rsidR="6602B0F6" w:rsidRPr="00357583" w:rsidRDefault="6602B0F6" w:rsidP="435E8FC4">
      <w:pPr>
        <w:widowControl w:val="0"/>
        <w:spacing w:line="360" w:lineRule="auto"/>
        <w:ind w:left="180" w:firstLine="540"/>
        <w:jc w:val="center"/>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en-US"/>
        </w:rPr>
        <w:t>Q</w:t>
      </w:r>
      <w:r w:rsidRPr="00357583">
        <w:rPr>
          <w:rFonts w:ascii="Times New Roman" w:eastAsia="Times New Roman" w:hAnsi="Times New Roman" w:cs="Times New Roman"/>
          <w:color w:val="000000" w:themeColor="text1"/>
          <w:sz w:val="28"/>
          <w:szCs w:val="28"/>
          <w:vertAlign w:val="subscript"/>
        </w:rPr>
        <w:t>4</w:t>
      </w:r>
      <w:r w:rsidRPr="00357583">
        <w:rPr>
          <w:rFonts w:ascii="Times New Roman" w:eastAsia="Times New Roman" w:hAnsi="Times New Roman" w:cs="Times New Roman"/>
          <w:color w:val="000000" w:themeColor="text1"/>
          <w:sz w:val="28"/>
          <w:szCs w:val="28"/>
        </w:rPr>
        <w:t xml:space="preserve"> = 2566</w:t>
      </w:r>
      <w:r w:rsidRPr="435E8FC4">
        <w:rPr>
          <w:rFonts w:ascii="Times New Roman" w:eastAsia="Times New Roman" w:hAnsi="Times New Roman" w:cs="Times New Roman"/>
          <w:color w:val="000000" w:themeColor="text1"/>
          <w:sz w:val="28"/>
          <w:szCs w:val="28"/>
          <w:lang w:val="ru-RU"/>
        </w:rPr>
        <w:t>·</w:t>
      </w:r>
      <w:r w:rsidRPr="00357583">
        <w:rPr>
          <w:rFonts w:ascii="Times New Roman" w:eastAsia="Times New Roman" w:hAnsi="Times New Roman" w:cs="Times New Roman"/>
          <w:color w:val="000000" w:themeColor="text1"/>
          <w:sz w:val="28"/>
          <w:szCs w:val="28"/>
        </w:rPr>
        <w:t>1,6</w:t>
      </w:r>
      <w:r w:rsidRPr="435E8FC4">
        <w:rPr>
          <w:rFonts w:ascii="Times New Roman" w:eastAsia="Times New Roman" w:hAnsi="Times New Roman" w:cs="Times New Roman"/>
          <w:color w:val="000000" w:themeColor="text1"/>
          <w:sz w:val="28"/>
          <w:szCs w:val="28"/>
          <w:lang w:val="ru-RU"/>
        </w:rPr>
        <w:t>·</w:t>
      </w:r>
      <w:r w:rsidRPr="00357583">
        <w:rPr>
          <w:rFonts w:ascii="Times New Roman" w:eastAsia="Times New Roman" w:hAnsi="Times New Roman" w:cs="Times New Roman"/>
          <w:color w:val="000000" w:themeColor="text1"/>
          <w:sz w:val="28"/>
          <w:szCs w:val="28"/>
        </w:rPr>
        <w:t>3600</w:t>
      </w:r>
      <w:r w:rsidRPr="435E8FC4">
        <w:rPr>
          <w:rFonts w:ascii="Times New Roman" w:eastAsia="Times New Roman" w:hAnsi="Times New Roman" w:cs="Times New Roman"/>
          <w:color w:val="000000" w:themeColor="text1"/>
          <w:sz w:val="28"/>
          <w:szCs w:val="28"/>
          <w:lang w:val="ru-RU"/>
        </w:rPr>
        <w:t>·</w:t>
      </w:r>
      <w:r w:rsidRPr="00357583">
        <w:rPr>
          <w:rFonts w:ascii="Times New Roman" w:eastAsia="Times New Roman" w:hAnsi="Times New Roman" w:cs="Times New Roman"/>
          <w:color w:val="000000" w:themeColor="text1"/>
          <w:sz w:val="28"/>
          <w:szCs w:val="28"/>
        </w:rPr>
        <w:t>10</w:t>
      </w:r>
      <w:r w:rsidRPr="00357583">
        <w:rPr>
          <w:rFonts w:ascii="Times New Roman" w:eastAsia="Times New Roman" w:hAnsi="Times New Roman" w:cs="Times New Roman"/>
          <w:color w:val="000000" w:themeColor="text1"/>
          <w:sz w:val="28"/>
          <w:szCs w:val="28"/>
          <w:vertAlign w:val="superscript"/>
        </w:rPr>
        <w:t>-3</w:t>
      </w:r>
      <w:r w:rsidRPr="00357583">
        <w:rPr>
          <w:rFonts w:ascii="Times New Roman" w:eastAsia="Times New Roman" w:hAnsi="Times New Roman" w:cs="Times New Roman"/>
          <w:color w:val="000000" w:themeColor="text1"/>
          <w:sz w:val="28"/>
          <w:szCs w:val="28"/>
        </w:rPr>
        <w:t xml:space="preserve"> = 14780 кДж</w:t>
      </w:r>
    </w:p>
    <w:p w14:paraId="2A6C0230" w14:textId="23F6FE28" w:rsidR="435E8FC4" w:rsidRPr="00357583" w:rsidRDefault="6602B0F6" w:rsidP="004465C6">
      <w:pPr>
        <w:widowControl w:val="0"/>
        <w:spacing w:line="360" w:lineRule="auto"/>
        <w:ind w:left="180" w:firstLine="540"/>
        <w:jc w:val="center"/>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en-US"/>
        </w:rPr>
        <w:t>Q</w:t>
      </w:r>
      <w:r w:rsidRPr="00357583">
        <w:rPr>
          <w:rFonts w:ascii="Times New Roman" w:eastAsia="Times New Roman" w:hAnsi="Times New Roman" w:cs="Times New Roman"/>
          <w:color w:val="000000" w:themeColor="text1"/>
          <w:sz w:val="28"/>
          <w:szCs w:val="28"/>
          <w:vertAlign w:val="subscript"/>
        </w:rPr>
        <w:t xml:space="preserve">2 </w:t>
      </w:r>
      <w:r w:rsidRPr="00357583">
        <w:rPr>
          <w:rFonts w:ascii="Times New Roman" w:eastAsia="Times New Roman" w:hAnsi="Times New Roman" w:cs="Times New Roman"/>
          <w:color w:val="000000" w:themeColor="text1"/>
          <w:sz w:val="28"/>
          <w:szCs w:val="28"/>
        </w:rPr>
        <w:t>= 2584  + 14780 = 17364 кДж</w:t>
      </w:r>
    </w:p>
    <w:p w14:paraId="1E182D69" w14:textId="5E68D178" w:rsidR="6602B0F6" w:rsidRPr="00357583" w:rsidRDefault="6602B0F6" w:rsidP="435E8FC4">
      <w:pPr>
        <w:widowControl w:val="0"/>
        <w:spacing w:before="120" w:after="120" w:line="360" w:lineRule="auto"/>
        <w:ind w:left="180" w:firstLine="540"/>
        <w:jc w:val="center"/>
        <w:rPr>
          <w:rFonts w:ascii="Times New Roman" w:eastAsia="Times New Roman" w:hAnsi="Times New Roman" w:cs="Times New Roman"/>
          <w:color w:val="000000" w:themeColor="text1"/>
          <w:sz w:val="28"/>
          <w:szCs w:val="28"/>
        </w:rPr>
      </w:pPr>
      <w:r>
        <w:rPr>
          <w:noProof/>
          <w:lang w:val="ru-RU" w:eastAsia="ru-RU"/>
        </w:rPr>
        <w:drawing>
          <wp:inline distT="0" distB="0" distL="0" distR="0" wp14:anchorId="2B6514B1" wp14:editId="279F5EB1">
            <wp:extent cx="200053" cy="228632"/>
            <wp:effectExtent l="0" t="0" r="0" b="0"/>
            <wp:docPr id="1085610479" name="Рисунок 108561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00053" cy="228632"/>
                    </a:xfrm>
                    <a:prstGeom prst="rect">
                      <a:avLst/>
                    </a:prstGeom>
                  </pic:spPr>
                </pic:pic>
              </a:graphicData>
            </a:graphic>
          </wp:inline>
        </w:drawing>
      </w:r>
      <w:r w:rsidRPr="00357583">
        <w:rPr>
          <w:rFonts w:ascii="Times New Roman" w:eastAsia="Times New Roman" w:hAnsi="Times New Roman" w:cs="Times New Roman"/>
          <w:color w:val="000000" w:themeColor="text1"/>
          <w:sz w:val="28"/>
          <w:szCs w:val="28"/>
        </w:rPr>
        <w:t>= (1,45∙3060∙1190 + 500∙465 + 34∙1630 + 448∙56) ∙(60-20) = 223721  кДж</w:t>
      </w:r>
    </w:p>
    <w:p w14:paraId="3F402775" w14:textId="6DBAC177" w:rsidR="6602B0F6" w:rsidRPr="00357583" w:rsidRDefault="6602B0F6" w:rsidP="435E8FC4">
      <w:pPr>
        <w:widowControl w:val="0"/>
        <w:spacing w:line="360" w:lineRule="auto"/>
        <w:ind w:left="180" w:firstLine="540"/>
        <w:jc w:val="center"/>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en-US"/>
        </w:rPr>
        <w:t>Q</w:t>
      </w:r>
      <w:r w:rsidRPr="00357583">
        <w:rPr>
          <w:rFonts w:ascii="Times New Roman" w:eastAsia="Times New Roman" w:hAnsi="Times New Roman" w:cs="Times New Roman"/>
          <w:color w:val="000000" w:themeColor="text1"/>
          <w:sz w:val="28"/>
          <w:szCs w:val="28"/>
          <w:vertAlign w:val="subscript"/>
        </w:rPr>
        <w:t>раз</w:t>
      </w:r>
      <w:r w:rsidRPr="00357583">
        <w:rPr>
          <w:rFonts w:ascii="Times New Roman" w:eastAsia="Times New Roman" w:hAnsi="Times New Roman" w:cs="Times New Roman"/>
          <w:color w:val="000000" w:themeColor="text1"/>
          <w:sz w:val="28"/>
          <w:szCs w:val="28"/>
        </w:rPr>
        <w:t xml:space="preserve"> = 223721 + 17364 /2 = 232403 кДж</w:t>
      </w:r>
    </w:p>
    <w:p w14:paraId="77AE792A" w14:textId="317B11FD" w:rsidR="6602B0F6" w:rsidRPr="00421F30" w:rsidRDefault="6602B0F6" w:rsidP="00421F30">
      <w:pPr>
        <w:widowControl w:val="0"/>
        <w:spacing w:line="360" w:lineRule="auto"/>
        <w:ind w:left="180" w:firstLine="540"/>
        <w:rPr>
          <w:rFonts w:ascii="Times New Roman" w:eastAsia="Times New Roman" w:hAnsi="Times New Roman" w:cs="Times New Roman"/>
          <w:sz w:val="28"/>
          <w:szCs w:val="28"/>
        </w:rPr>
      </w:pPr>
      <w:r w:rsidRPr="00421F30">
        <w:rPr>
          <w:rFonts w:ascii="Times New Roman" w:eastAsia="Times New Roman" w:hAnsi="Times New Roman" w:cs="Times New Roman"/>
          <w:sz w:val="28"/>
          <w:szCs w:val="28"/>
        </w:rPr>
        <w:t>3.8.2 Розрахунок затрат теплоти на підтримання робочої температури</w:t>
      </w:r>
    </w:p>
    <w:p w14:paraId="2AFEF0C2" w14:textId="250F857B" w:rsidR="6602B0F6" w:rsidRDefault="6602B0F6" w:rsidP="435E8FC4">
      <w:pPr>
        <w:widowControl w:val="0"/>
        <w:spacing w:line="360" w:lineRule="auto"/>
        <w:ind w:left="180" w:firstLine="540"/>
        <w:jc w:val="both"/>
        <w:rPr>
          <w:rFonts w:ascii="Times New Roman" w:eastAsia="Times New Roman" w:hAnsi="Times New Roman" w:cs="Times New Roman"/>
          <w:sz w:val="40"/>
          <w:szCs w:val="40"/>
        </w:rPr>
      </w:pPr>
      <w:r w:rsidRPr="00FA5B7F">
        <w:rPr>
          <w:rFonts w:ascii="Times New Roman" w:eastAsia="Times New Roman" w:hAnsi="Times New Roman" w:cs="Times New Roman"/>
          <w:sz w:val="28"/>
          <w:szCs w:val="28"/>
        </w:rPr>
        <w:t>Кількість тепла</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Q</w:t>
      </w:r>
      <w:r w:rsidRPr="00FA5B7F">
        <w:rPr>
          <w:rFonts w:ascii="Times New Roman" w:eastAsia="Times New Roman" w:hAnsi="Times New Roman" w:cs="Times New Roman"/>
          <w:color w:val="000000" w:themeColor="text1"/>
          <w:sz w:val="28"/>
          <w:szCs w:val="28"/>
          <w:vertAlign w:val="subscript"/>
        </w:rPr>
        <w:t>раб</w:t>
      </w:r>
      <w:r w:rsidRPr="00FA5B7F">
        <w:rPr>
          <w:rFonts w:ascii="Times New Roman" w:eastAsia="Times New Roman" w:hAnsi="Times New Roman" w:cs="Times New Roman"/>
          <w:color w:val="000000" w:themeColor="text1"/>
          <w:sz w:val="28"/>
          <w:szCs w:val="28"/>
        </w:rPr>
        <w:t xml:space="preserve"> </w:t>
      </w:r>
      <w:r w:rsidRPr="00FA5B7F">
        <w:rPr>
          <w:rFonts w:ascii="Times New Roman" w:eastAsia="Times New Roman" w:hAnsi="Times New Roman" w:cs="Times New Roman"/>
          <w:sz w:val="28"/>
          <w:szCs w:val="28"/>
        </w:rPr>
        <w:t>необхідний для підтримки робочої температури в лазні, яка складається з витрати тепла</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Q</w:t>
      </w:r>
      <w:r w:rsidRPr="00FA5B7F">
        <w:rPr>
          <w:rFonts w:ascii="Times New Roman" w:eastAsia="Times New Roman" w:hAnsi="Times New Roman" w:cs="Times New Roman"/>
          <w:color w:val="000000" w:themeColor="text1"/>
          <w:sz w:val="28"/>
          <w:szCs w:val="28"/>
          <w:vertAlign w:val="subscript"/>
        </w:rPr>
        <w:t>2</w:t>
      </w:r>
      <w:r w:rsidRPr="00FA5B7F">
        <w:rPr>
          <w:rFonts w:ascii="Times New Roman" w:eastAsia="Times New Roman" w:hAnsi="Times New Roman" w:cs="Times New Roman"/>
          <w:color w:val="000000" w:themeColor="text1"/>
          <w:sz w:val="28"/>
          <w:szCs w:val="28"/>
        </w:rPr>
        <w:t xml:space="preserve"> </w:t>
      </w:r>
      <w:r w:rsidRPr="00FA5B7F">
        <w:rPr>
          <w:rFonts w:ascii="Times New Roman" w:eastAsia="Times New Roman" w:hAnsi="Times New Roman" w:cs="Times New Roman"/>
          <w:sz w:val="28"/>
          <w:szCs w:val="28"/>
        </w:rPr>
        <w:t>для компенсації теплових втрат в навколишнє середовище і споживання тепла</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Q</w:t>
      </w:r>
      <w:r w:rsidRPr="00FA5B7F">
        <w:rPr>
          <w:rFonts w:ascii="Times New Roman" w:eastAsia="Times New Roman" w:hAnsi="Times New Roman" w:cs="Times New Roman"/>
          <w:color w:val="000000" w:themeColor="text1"/>
          <w:sz w:val="28"/>
          <w:szCs w:val="28"/>
          <w:vertAlign w:val="subscript"/>
        </w:rPr>
        <w:t>5</w:t>
      </w:r>
      <w:r w:rsidRPr="00FA5B7F">
        <w:rPr>
          <w:rFonts w:ascii="Times New Roman" w:eastAsia="Times New Roman" w:hAnsi="Times New Roman" w:cs="Times New Roman"/>
          <w:color w:val="000000" w:themeColor="text1"/>
          <w:sz w:val="28"/>
          <w:szCs w:val="28"/>
        </w:rPr>
        <w:t xml:space="preserve"> </w:t>
      </w:r>
      <w:r w:rsidRPr="00FA5B7F">
        <w:rPr>
          <w:rFonts w:ascii="Times New Roman" w:eastAsia="Times New Roman" w:hAnsi="Times New Roman" w:cs="Times New Roman"/>
          <w:sz w:val="28"/>
          <w:szCs w:val="28"/>
        </w:rPr>
        <w:t>нагрівання приладів з періодично надходять в ванну деталями</w:t>
      </w:r>
      <w:r w:rsidRPr="00421F30">
        <w:rPr>
          <w:rFonts w:ascii="Times New Roman" w:eastAsia="Times New Roman" w:hAnsi="Times New Roman" w:cs="Times New Roman"/>
          <w:sz w:val="28"/>
          <w:szCs w:val="28"/>
        </w:rPr>
        <w:t>. Для електрохімічної обробки ванн від суми</w:t>
      </w:r>
      <w:r w:rsidRPr="00421F30">
        <w:rPr>
          <w:rFonts w:ascii="Times New Roman" w:eastAsia="Times New Roman" w:hAnsi="Times New Roman" w:cs="Times New Roman"/>
          <w:color w:val="000000" w:themeColor="text1"/>
          <w:sz w:val="28"/>
          <w:szCs w:val="28"/>
        </w:rPr>
        <w:t xml:space="preserve"> Q</w:t>
      </w:r>
      <w:r w:rsidRPr="00421F30">
        <w:rPr>
          <w:rFonts w:ascii="Times New Roman" w:eastAsia="Times New Roman" w:hAnsi="Times New Roman" w:cs="Times New Roman"/>
          <w:color w:val="000000" w:themeColor="text1"/>
          <w:sz w:val="28"/>
          <w:szCs w:val="28"/>
          <w:vertAlign w:val="subscript"/>
        </w:rPr>
        <w:t>5 і</w:t>
      </w:r>
      <w:r w:rsidRPr="00421F30">
        <w:rPr>
          <w:rFonts w:ascii="Times New Roman" w:eastAsia="Times New Roman" w:hAnsi="Times New Roman" w:cs="Times New Roman"/>
          <w:color w:val="000000" w:themeColor="text1"/>
          <w:sz w:val="28"/>
          <w:szCs w:val="28"/>
        </w:rPr>
        <w:t xml:space="preserve"> Q</w:t>
      </w:r>
      <w:r w:rsidRPr="00421F30">
        <w:rPr>
          <w:rFonts w:ascii="Times New Roman" w:eastAsia="Times New Roman" w:hAnsi="Times New Roman" w:cs="Times New Roman"/>
          <w:color w:val="000000" w:themeColor="text1"/>
          <w:sz w:val="28"/>
          <w:szCs w:val="28"/>
          <w:vertAlign w:val="subscript"/>
        </w:rPr>
        <w:t xml:space="preserve">2 </w:t>
      </w:r>
      <w:r w:rsidRPr="00421F30">
        <w:rPr>
          <w:rFonts w:ascii="Times New Roman" w:eastAsia="Times New Roman" w:hAnsi="Times New Roman" w:cs="Times New Roman"/>
          <w:sz w:val="28"/>
          <w:szCs w:val="28"/>
        </w:rPr>
        <w:t>відняти значення</w:t>
      </w:r>
      <w:r w:rsidRPr="00421F30">
        <w:rPr>
          <w:rFonts w:ascii="Times New Roman" w:eastAsia="Times New Roman" w:hAnsi="Times New Roman" w:cs="Times New Roman"/>
          <w:color w:val="000000" w:themeColor="text1"/>
          <w:sz w:val="28"/>
          <w:szCs w:val="28"/>
        </w:rPr>
        <w:t xml:space="preserve"> Q</w:t>
      </w:r>
      <w:r w:rsidRPr="00421F30">
        <w:rPr>
          <w:rFonts w:ascii="Times New Roman" w:eastAsia="Times New Roman" w:hAnsi="Times New Roman" w:cs="Times New Roman"/>
          <w:color w:val="000000" w:themeColor="text1"/>
          <w:sz w:val="28"/>
          <w:szCs w:val="28"/>
          <w:vertAlign w:val="subscript"/>
        </w:rPr>
        <w:t>6</w:t>
      </w:r>
      <w:r w:rsidRPr="00421F30">
        <w:rPr>
          <w:rFonts w:ascii="Times New Roman" w:eastAsia="Times New Roman" w:hAnsi="Times New Roman" w:cs="Times New Roman"/>
          <w:color w:val="000000" w:themeColor="text1"/>
          <w:sz w:val="28"/>
          <w:szCs w:val="28"/>
        </w:rPr>
        <w:t xml:space="preserve"> – </w:t>
      </w:r>
      <w:r w:rsidRPr="00421F30">
        <w:rPr>
          <w:rFonts w:ascii="Times New Roman" w:eastAsia="Times New Roman" w:hAnsi="Times New Roman" w:cs="Times New Roman"/>
          <w:sz w:val="28"/>
          <w:szCs w:val="28"/>
        </w:rPr>
        <w:t>кількість тепла, що виділяється при проходженні електричного струму по ванні. Таким чином</w:t>
      </w:r>
      <w:r w:rsidRPr="009A17D6">
        <w:rPr>
          <w:rFonts w:ascii="Times New Roman" w:eastAsia="Times New Roman" w:hAnsi="Times New Roman" w:cs="Times New Roman"/>
          <w:color w:val="000000" w:themeColor="text1"/>
          <w:sz w:val="28"/>
          <w:szCs w:val="28"/>
        </w:rPr>
        <w:t>,</w:t>
      </w:r>
    </w:p>
    <w:p w14:paraId="6A31978D" w14:textId="0FE0CF35" w:rsidR="6602B0F6" w:rsidRPr="009A17D6" w:rsidRDefault="6602B0F6" w:rsidP="435E8FC4">
      <w:pPr>
        <w:widowControl w:val="0"/>
        <w:spacing w:line="360" w:lineRule="auto"/>
        <w:ind w:left="180" w:firstLine="540"/>
        <w:jc w:val="center"/>
        <w:rPr>
          <w:rFonts w:ascii="Times New Roman" w:eastAsia="Times New Roman" w:hAnsi="Times New Roman" w:cs="Times New Roman"/>
          <w:color w:val="000000" w:themeColor="text1"/>
          <w:sz w:val="22"/>
          <w:szCs w:val="22"/>
        </w:rPr>
      </w:pPr>
      <w:r w:rsidRPr="435E8FC4">
        <w:rPr>
          <w:rFonts w:ascii="Times New Roman" w:eastAsia="Times New Roman" w:hAnsi="Times New Roman" w:cs="Times New Roman"/>
          <w:color w:val="000000" w:themeColor="text1"/>
          <w:sz w:val="28"/>
          <w:szCs w:val="28"/>
          <w:lang w:val="en-US"/>
        </w:rPr>
        <w:t>Q</w:t>
      </w:r>
      <w:r w:rsidRPr="009A17D6">
        <w:rPr>
          <w:rFonts w:ascii="Times New Roman" w:eastAsia="Times New Roman" w:hAnsi="Times New Roman" w:cs="Times New Roman"/>
          <w:color w:val="000000" w:themeColor="text1"/>
          <w:sz w:val="28"/>
          <w:szCs w:val="28"/>
          <w:vertAlign w:val="subscript"/>
        </w:rPr>
        <w:t>раб</w:t>
      </w:r>
      <w:r w:rsidRPr="009A17D6">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Q</w:t>
      </w:r>
      <w:r w:rsidRPr="009A17D6">
        <w:rPr>
          <w:rFonts w:ascii="Times New Roman" w:eastAsia="Times New Roman" w:hAnsi="Times New Roman" w:cs="Times New Roman"/>
          <w:color w:val="000000" w:themeColor="text1"/>
          <w:sz w:val="28"/>
          <w:szCs w:val="28"/>
          <w:vertAlign w:val="subscript"/>
        </w:rPr>
        <w:t>2</w:t>
      </w:r>
      <w:r w:rsidRPr="009A17D6">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Q</w:t>
      </w:r>
      <w:r w:rsidRPr="009A17D6">
        <w:rPr>
          <w:rFonts w:ascii="Times New Roman" w:eastAsia="Times New Roman" w:hAnsi="Times New Roman" w:cs="Times New Roman"/>
          <w:color w:val="000000" w:themeColor="text1"/>
          <w:sz w:val="28"/>
          <w:szCs w:val="28"/>
          <w:vertAlign w:val="subscript"/>
        </w:rPr>
        <w:t>5</w:t>
      </w:r>
      <w:r w:rsidRPr="009A17D6">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Q</w:t>
      </w:r>
      <w:r w:rsidRPr="009A17D6">
        <w:rPr>
          <w:rFonts w:ascii="Times New Roman" w:eastAsia="Times New Roman" w:hAnsi="Times New Roman" w:cs="Times New Roman"/>
          <w:color w:val="000000" w:themeColor="text1"/>
          <w:sz w:val="28"/>
          <w:szCs w:val="28"/>
          <w:vertAlign w:val="subscript"/>
        </w:rPr>
        <w:t>6</w:t>
      </w:r>
    </w:p>
    <w:p w14:paraId="65995E57" w14:textId="5F1C9562" w:rsidR="6602B0F6" w:rsidRPr="009A17D6" w:rsidRDefault="6602B0F6" w:rsidP="435E8FC4">
      <w:pPr>
        <w:widowControl w:val="0"/>
        <w:spacing w:line="360" w:lineRule="auto"/>
        <w:ind w:left="180" w:firstLine="540"/>
        <w:jc w:val="center"/>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en-US"/>
        </w:rPr>
        <w:lastRenderedPageBreak/>
        <w:t>Q</w:t>
      </w:r>
      <w:r w:rsidRPr="009A17D6">
        <w:rPr>
          <w:rFonts w:ascii="Times New Roman" w:eastAsia="Times New Roman" w:hAnsi="Times New Roman" w:cs="Times New Roman"/>
          <w:color w:val="000000" w:themeColor="text1"/>
          <w:sz w:val="28"/>
          <w:szCs w:val="28"/>
          <w:vertAlign w:val="subscript"/>
        </w:rPr>
        <w:t>6</w:t>
      </w:r>
      <w:r w:rsidRPr="009A17D6">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W</w:t>
      </w:r>
      <w:r w:rsidRPr="009A17D6">
        <w:rPr>
          <w:rFonts w:ascii="Times New Roman" w:eastAsia="Times New Roman" w:hAnsi="Times New Roman" w:cs="Times New Roman"/>
          <w:color w:val="000000" w:themeColor="text1"/>
          <w:sz w:val="28"/>
          <w:szCs w:val="28"/>
          <w:vertAlign w:val="subscript"/>
        </w:rPr>
        <w:t>Дж</w:t>
      </w:r>
      <w:r w:rsidRPr="009A17D6">
        <w:rPr>
          <w:rFonts w:ascii="Times New Roman" w:eastAsia="Times New Roman" w:hAnsi="Times New Roman" w:cs="Times New Roman"/>
          <w:color w:val="000000" w:themeColor="text1"/>
          <w:sz w:val="28"/>
          <w:szCs w:val="28"/>
        </w:rPr>
        <w:t xml:space="preserve"> = 984 кДж</w:t>
      </w:r>
    </w:p>
    <w:p w14:paraId="49797D19" w14:textId="4C9DDDAE" w:rsidR="6602B0F6" w:rsidRDefault="6602B0F6" w:rsidP="435E8FC4">
      <w:pPr>
        <w:widowControl w:val="0"/>
        <w:spacing w:line="360" w:lineRule="auto"/>
        <w:ind w:left="180" w:firstLine="540"/>
        <w:jc w:val="both"/>
      </w:pPr>
      <w:r w:rsidRPr="435E8FC4">
        <w:rPr>
          <w:rFonts w:ascii="Times New Roman" w:eastAsia="Times New Roman" w:hAnsi="Times New Roman" w:cs="Times New Roman"/>
          <w:color w:val="000000" w:themeColor="text1"/>
          <w:sz w:val="28"/>
          <w:szCs w:val="28"/>
          <w:lang w:val="en-US"/>
        </w:rPr>
        <w:t>Q</w:t>
      </w:r>
      <w:r w:rsidRPr="009A17D6">
        <w:rPr>
          <w:rFonts w:ascii="Times New Roman" w:eastAsia="Times New Roman" w:hAnsi="Times New Roman" w:cs="Times New Roman"/>
          <w:color w:val="000000" w:themeColor="text1"/>
          <w:sz w:val="28"/>
          <w:szCs w:val="28"/>
          <w:vertAlign w:val="subscript"/>
        </w:rPr>
        <w:t>5</w:t>
      </w:r>
      <w:r w:rsidRPr="009A17D6">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C</w:t>
      </w:r>
      <w:r w:rsidRPr="009A17D6">
        <w:rPr>
          <w:rFonts w:ascii="Times New Roman" w:eastAsia="Times New Roman" w:hAnsi="Times New Roman" w:cs="Times New Roman"/>
          <w:color w:val="000000" w:themeColor="text1"/>
          <w:sz w:val="28"/>
          <w:szCs w:val="28"/>
          <w:vertAlign w:val="subscript"/>
        </w:rPr>
        <w:t>4</w:t>
      </w:r>
      <w:r w:rsidRPr="435E8FC4">
        <w:rPr>
          <w:rFonts w:ascii="Times New Roman" w:eastAsia="Times New Roman" w:hAnsi="Times New Roman" w:cs="Times New Roman"/>
          <w:color w:val="000000" w:themeColor="text1"/>
          <w:sz w:val="28"/>
          <w:szCs w:val="28"/>
          <w:lang w:val="en-US"/>
        </w:rPr>
        <w:t>·m</w:t>
      </w:r>
      <w:r w:rsidRPr="009A17D6">
        <w:rPr>
          <w:rFonts w:ascii="Times New Roman" w:eastAsia="Times New Roman" w:hAnsi="Times New Roman" w:cs="Times New Roman"/>
          <w:color w:val="000000" w:themeColor="text1"/>
          <w:sz w:val="28"/>
          <w:szCs w:val="28"/>
          <w:vertAlign w:val="subscript"/>
        </w:rPr>
        <w:t xml:space="preserve">4 </w:t>
      </w:r>
      <w:r w:rsidRPr="009A17D6">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C</w:t>
      </w:r>
      <w:r w:rsidRPr="009A17D6">
        <w:rPr>
          <w:rFonts w:ascii="Times New Roman" w:eastAsia="Times New Roman" w:hAnsi="Times New Roman" w:cs="Times New Roman"/>
          <w:color w:val="000000" w:themeColor="text1"/>
          <w:sz w:val="28"/>
          <w:szCs w:val="28"/>
          <w:vertAlign w:val="subscript"/>
        </w:rPr>
        <w:t>5</w:t>
      </w:r>
      <w:r w:rsidRPr="435E8FC4">
        <w:rPr>
          <w:rFonts w:ascii="Times New Roman" w:eastAsia="Times New Roman" w:hAnsi="Times New Roman" w:cs="Times New Roman"/>
          <w:color w:val="000000" w:themeColor="text1"/>
          <w:sz w:val="28"/>
          <w:szCs w:val="28"/>
          <w:lang w:val="en-US"/>
        </w:rPr>
        <w:t>·m</w:t>
      </w:r>
      <w:r w:rsidRPr="009A17D6">
        <w:rPr>
          <w:rFonts w:ascii="Times New Roman" w:eastAsia="Times New Roman" w:hAnsi="Times New Roman" w:cs="Times New Roman"/>
          <w:color w:val="000000" w:themeColor="text1"/>
          <w:sz w:val="28"/>
          <w:szCs w:val="28"/>
          <w:vertAlign w:val="subscript"/>
        </w:rPr>
        <w:t>5</w:t>
      </w:r>
      <w:r w:rsidRPr="009A17D6">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en-US"/>
        </w:rPr>
        <w:t>·</w:t>
      </w:r>
      <w:r w:rsidRPr="009A17D6">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en-US"/>
        </w:rPr>
        <w:t>t</w:t>
      </w:r>
      <w:r w:rsidRPr="435E8FC4">
        <w:rPr>
          <w:rFonts w:ascii="Times New Roman" w:eastAsia="Times New Roman" w:hAnsi="Times New Roman" w:cs="Times New Roman"/>
          <w:color w:val="000000" w:themeColor="text1"/>
          <w:sz w:val="28"/>
          <w:szCs w:val="28"/>
          <w:vertAlign w:val="subscript"/>
          <w:lang w:val="en-US"/>
        </w:rPr>
        <w:t>k</w:t>
      </w:r>
      <w:r w:rsidRPr="009A17D6">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en-US"/>
        </w:rPr>
        <w:t>t</w:t>
      </w:r>
      <w:r w:rsidRPr="009A17D6">
        <w:rPr>
          <w:rFonts w:ascii="Times New Roman" w:eastAsia="Times New Roman" w:hAnsi="Times New Roman" w:cs="Times New Roman"/>
          <w:color w:val="000000" w:themeColor="text1"/>
          <w:sz w:val="28"/>
          <w:szCs w:val="28"/>
          <w:vertAlign w:val="subscript"/>
        </w:rPr>
        <w:t>н</w:t>
      </w:r>
      <w:r w:rsidRPr="009A17D6">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lang w:val="en-US"/>
        </w:rPr>
        <w:t>n</w:t>
      </w:r>
      <w:r w:rsidRPr="009A17D6">
        <w:rPr>
          <w:rFonts w:ascii="Times New Roman" w:eastAsia="Times New Roman" w:hAnsi="Times New Roman" w:cs="Times New Roman"/>
          <w:color w:val="000000" w:themeColor="text1"/>
          <w:sz w:val="28"/>
          <w:szCs w:val="28"/>
          <w:vertAlign w:val="subscript"/>
        </w:rPr>
        <w:t>ед.за</w:t>
      </w:r>
      <w:r w:rsidR="00421F30" w:rsidRPr="009A17D6">
        <w:rPr>
          <w:rFonts w:ascii="Times New Roman" w:eastAsia="Times New Roman" w:hAnsi="Times New Roman" w:cs="Times New Roman"/>
          <w:color w:val="000000" w:themeColor="text1"/>
          <w:sz w:val="28"/>
          <w:szCs w:val="28"/>
          <w:vertAlign w:val="subscript"/>
        </w:rPr>
        <w:t>в</w:t>
      </w:r>
      <w:r w:rsidRPr="009A17D6">
        <w:rPr>
          <w:rFonts w:ascii="Times New Roman" w:eastAsia="Times New Roman" w:hAnsi="Times New Roman" w:cs="Times New Roman"/>
          <w:color w:val="000000" w:themeColor="text1"/>
          <w:sz w:val="28"/>
          <w:szCs w:val="28"/>
          <w:vertAlign w:val="subscript"/>
        </w:rPr>
        <w:t>.</w:t>
      </w:r>
    </w:p>
    <w:p w14:paraId="52B783D1" w14:textId="3E22C280" w:rsidR="6602B0F6" w:rsidRPr="00FA5B7F" w:rsidRDefault="6602B0F6" w:rsidP="435E8FC4">
      <w:pPr>
        <w:widowControl w:val="0"/>
        <w:spacing w:line="360" w:lineRule="auto"/>
        <w:ind w:left="180" w:firstLine="540"/>
        <w:jc w:val="both"/>
        <w:rPr>
          <w:rFonts w:ascii="Times New Roman" w:eastAsia="Times New Roman" w:hAnsi="Times New Roman" w:cs="Times New Roman"/>
          <w:sz w:val="28"/>
          <w:szCs w:val="28"/>
        </w:rPr>
      </w:pPr>
      <w:r w:rsidRPr="00FA5B7F">
        <w:rPr>
          <w:rFonts w:ascii="Times New Roman" w:eastAsia="Times New Roman" w:hAnsi="Times New Roman" w:cs="Times New Roman"/>
          <w:color w:val="000000" w:themeColor="text1"/>
          <w:sz w:val="28"/>
          <w:szCs w:val="28"/>
        </w:rPr>
        <w:t xml:space="preserve">де - </w:t>
      </w:r>
      <w:r w:rsidRPr="435E8FC4">
        <w:rPr>
          <w:rFonts w:ascii="Times New Roman" w:eastAsia="Times New Roman" w:hAnsi="Times New Roman" w:cs="Times New Roman"/>
          <w:color w:val="000000" w:themeColor="text1"/>
          <w:sz w:val="28"/>
          <w:szCs w:val="28"/>
          <w:lang w:val="en-US"/>
        </w:rPr>
        <w:t>C</w:t>
      </w:r>
      <w:r w:rsidRPr="00FA5B7F">
        <w:rPr>
          <w:rFonts w:ascii="Times New Roman" w:eastAsia="Times New Roman" w:hAnsi="Times New Roman" w:cs="Times New Roman"/>
          <w:color w:val="000000" w:themeColor="text1"/>
          <w:sz w:val="28"/>
          <w:szCs w:val="28"/>
          <w:vertAlign w:val="subscript"/>
        </w:rPr>
        <w:t>4</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C</w:t>
      </w:r>
      <w:r w:rsidRPr="00FA5B7F">
        <w:rPr>
          <w:rFonts w:ascii="Times New Roman" w:eastAsia="Times New Roman" w:hAnsi="Times New Roman" w:cs="Times New Roman"/>
          <w:color w:val="000000" w:themeColor="text1"/>
          <w:sz w:val="28"/>
          <w:szCs w:val="28"/>
          <w:vertAlign w:val="subscript"/>
        </w:rPr>
        <w:t>5</w:t>
      </w:r>
      <w:r w:rsidRPr="00FA5B7F">
        <w:rPr>
          <w:rFonts w:ascii="Times New Roman" w:eastAsia="Times New Roman" w:hAnsi="Times New Roman" w:cs="Times New Roman"/>
          <w:color w:val="000000" w:themeColor="text1"/>
          <w:sz w:val="28"/>
          <w:szCs w:val="28"/>
        </w:rPr>
        <w:t xml:space="preserve"> -</w:t>
      </w:r>
      <w:r w:rsidRPr="00FA5B7F">
        <w:rPr>
          <w:rFonts w:ascii="Times New Roman" w:eastAsia="Times New Roman" w:hAnsi="Times New Roman" w:cs="Times New Roman"/>
          <w:sz w:val="28"/>
          <w:szCs w:val="28"/>
        </w:rPr>
        <w:t>питома масова теплоємність оброблюваних деталей і підвіски;</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m</w:t>
      </w:r>
      <w:r w:rsidRPr="00FA5B7F">
        <w:rPr>
          <w:rFonts w:ascii="Times New Roman" w:eastAsia="Times New Roman" w:hAnsi="Times New Roman" w:cs="Times New Roman"/>
          <w:color w:val="000000" w:themeColor="text1"/>
          <w:sz w:val="28"/>
          <w:szCs w:val="28"/>
          <w:vertAlign w:val="subscript"/>
        </w:rPr>
        <w:t>4</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m</w:t>
      </w:r>
      <w:r w:rsidRPr="00FA5B7F">
        <w:rPr>
          <w:rFonts w:ascii="Times New Roman" w:eastAsia="Times New Roman" w:hAnsi="Times New Roman" w:cs="Times New Roman"/>
          <w:color w:val="000000" w:themeColor="text1"/>
          <w:sz w:val="28"/>
          <w:szCs w:val="28"/>
          <w:vertAlign w:val="subscript"/>
        </w:rPr>
        <w:t>5</w:t>
      </w:r>
      <w:r w:rsidRPr="00FA5B7F">
        <w:rPr>
          <w:rFonts w:ascii="Times New Roman" w:eastAsia="Times New Roman" w:hAnsi="Times New Roman" w:cs="Times New Roman"/>
          <w:color w:val="000000" w:themeColor="text1"/>
          <w:sz w:val="28"/>
          <w:szCs w:val="28"/>
        </w:rPr>
        <w:t xml:space="preserve"> – </w:t>
      </w:r>
      <w:r w:rsidRPr="00FA5B7F">
        <w:rPr>
          <w:rFonts w:ascii="Times New Roman" w:eastAsia="Times New Roman" w:hAnsi="Times New Roman" w:cs="Times New Roman"/>
          <w:sz w:val="28"/>
          <w:szCs w:val="28"/>
        </w:rPr>
        <w:t>маса підвіски (12 кг) і оброблюваних деталей одного одиничного навантаження (10,5 кг);</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n</w:t>
      </w:r>
      <w:r w:rsidRPr="00FA5B7F">
        <w:rPr>
          <w:rFonts w:ascii="Times New Roman" w:eastAsia="Times New Roman" w:hAnsi="Times New Roman" w:cs="Times New Roman"/>
          <w:color w:val="000000" w:themeColor="text1"/>
          <w:sz w:val="28"/>
          <w:szCs w:val="28"/>
          <w:vertAlign w:val="subscript"/>
        </w:rPr>
        <w:t>ед.за</w:t>
      </w:r>
      <w:r w:rsidR="00421F30">
        <w:rPr>
          <w:rFonts w:ascii="Times New Roman" w:eastAsia="Times New Roman" w:hAnsi="Times New Roman" w:cs="Times New Roman"/>
          <w:color w:val="000000" w:themeColor="text1"/>
          <w:sz w:val="28"/>
          <w:szCs w:val="28"/>
          <w:vertAlign w:val="subscript"/>
        </w:rPr>
        <w:t>в</w:t>
      </w:r>
      <w:r w:rsidRPr="00FA5B7F">
        <w:rPr>
          <w:rFonts w:ascii="Times New Roman" w:eastAsia="Times New Roman" w:hAnsi="Times New Roman" w:cs="Times New Roman"/>
          <w:color w:val="000000" w:themeColor="text1"/>
          <w:sz w:val="28"/>
          <w:szCs w:val="28"/>
          <w:vertAlign w:val="subscript"/>
        </w:rPr>
        <w:t>.</w:t>
      </w:r>
      <w:r w:rsidRPr="00FA5B7F">
        <w:rPr>
          <w:rFonts w:ascii="Times New Roman" w:eastAsia="Times New Roman" w:hAnsi="Times New Roman" w:cs="Times New Roman"/>
          <w:color w:val="000000" w:themeColor="text1"/>
          <w:sz w:val="28"/>
          <w:szCs w:val="28"/>
        </w:rPr>
        <w:t xml:space="preserve">- </w:t>
      </w:r>
      <w:r w:rsidRPr="00FA5B7F">
        <w:rPr>
          <w:rFonts w:ascii="Times New Roman" w:eastAsia="Times New Roman" w:hAnsi="Times New Roman" w:cs="Times New Roman"/>
          <w:sz w:val="28"/>
          <w:szCs w:val="28"/>
        </w:rPr>
        <w:t>Кількість завантажувальних одиниць оброблюваної в ванні за годину.</w:t>
      </w:r>
    </w:p>
    <w:p w14:paraId="14212E9B" w14:textId="26E652E2" w:rsidR="6602B0F6" w:rsidRPr="00FA5B7F" w:rsidRDefault="6602B0F6" w:rsidP="435E8FC4">
      <w:pPr>
        <w:widowControl w:val="0"/>
        <w:spacing w:line="360" w:lineRule="auto"/>
        <w:ind w:left="180" w:firstLine="540"/>
        <w:jc w:val="center"/>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en-US"/>
        </w:rPr>
        <w:t>Q</w:t>
      </w:r>
      <w:r w:rsidRPr="00FA5B7F">
        <w:rPr>
          <w:rFonts w:ascii="Times New Roman" w:eastAsia="Times New Roman" w:hAnsi="Times New Roman" w:cs="Times New Roman"/>
          <w:color w:val="000000" w:themeColor="text1"/>
          <w:sz w:val="28"/>
          <w:szCs w:val="28"/>
          <w:vertAlign w:val="subscript"/>
        </w:rPr>
        <w:t>5</w:t>
      </w:r>
      <w:r w:rsidRPr="00FA5B7F">
        <w:rPr>
          <w:rFonts w:ascii="Times New Roman" w:eastAsia="Times New Roman" w:hAnsi="Times New Roman" w:cs="Times New Roman"/>
          <w:color w:val="000000" w:themeColor="text1"/>
          <w:sz w:val="28"/>
          <w:szCs w:val="28"/>
        </w:rPr>
        <w:t xml:space="preserve"> = (452∙12 + 385,2∙10,5)∙(60-20)∙3,53 = 1337 кДж</w:t>
      </w:r>
    </w:p>
    <w:p w14:paraId="3CF848E3" w14:textId="35A8E5E4" w:rsidR="6602B0F6" w:rsidRPr="00FA5B7F" w:rsidRDefault="6602B0F6" w:rsidP="435E8FC4">
      <w:pPr>
        <w:widowControl w:val="0"/>
        <w:spacing w:line="360" w:lineRule="auto"/>
        <w:ind w:left="180" w:firstLine="540"/>
        <w:jc w:val="center"/>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en-US"/>
        </w:rPr>
        <w:t>Q</w:t>
      </w:r>
      <w:r w:rsidRPr="00FA5B7F">
        <w:rPr>
          <w:rFonts w:ascii="Times New Roman" w:eastAsia="Times New Roman" w:hAnsi="Times New Roman" w:cs="Times New Roman"/>
          <w:color w:val="000000" w:themeColor="text1"/>
          <w:sz w:val="28"/>
          <w:szCs w:val="28"/>
          <w:vertAlign w:val="subscript"/>
        </w:rPr>
        <w:t>раб</w:t>
      </w:r>
      <w:r w:rsidRPr="00FA5B7F">
        <w:rPr>
          <w:rFonts w:ascii="Times New Roman" w:eastAsia="Times New Roman" w:hAnsi="Times New Roman" w:cs="Times New Roman"/>
          <w:color w:val="000000" w:themeColor="text1"/>
          <w:sz w:val="28"/>
          <w:szCs w:val="28"/>
        </w:rPr>
        <w:t xml:space="preserve"> = 12059 + 1337 -984 = 12412 кДж</w:t>
      </w:r>
    </w:p>
    <w:p w14:paraId="57C19E76" w14:textId="6E339E5C" w:rsidR="435E8FC4" w:rsidRPr="00FA5B7F" w:rsidRDefault="435E8FC4" w:rsidP="435E8FC4">
      <w:pPr>
        <w:widowControl w:val="0"/>
        <w:spacing w:line="360" w:lineRule="auto"/>
        <w:ind w:left="180" w:firstLine="540"/>
        <w:jc w:val="center"/>
        <w:rPr>
          <w:rFonts w:ascii="Times New Roman" w:eastAsia="Times New Roman" w:hAnsi="Times New Roman" w:cs="Times New Roman"/>
          <w:color w:val="000000" w:themeColor="text1"/>
          <w:sz w:val="28"/>
          <w:szCs w:val="28"/>
        </w:rPr>
      </w:pPr>
    </w:p>
    <w:p w14:paraId="36F084AC" w14:textId="2E37A205" w:rsidR="6602B0F6" w:rsidRPr="00D76F19" w:rsidRDefault="6602B0F6" w:rsidP="00D76F19">
      <w:pPr>
        <w:spacing w:line="360" w:lineRule="auto"/>
        <w:rPr>
          <w:rFonts w:ascii="Times New Roman" w:eastAsia="Times New Roman" w:hAnsi="Times New Roman" w:cs="Times New Roman"/>
          <w:sz w:val="28"/>
          <w:szCs w:val="28"/>
        </w:rPr>
      </w:pPr>
      <w:r w:rsidRPr="00D76F19">
        <w:rPr>
          <w:rFonts w:ascii="Times New Roman" w:eastAsia="Times New Roman" w:hAnsi="Times New Roman" w:cs="Times New Roman"/>
          <w:sz w:val="28"/>
          <w:szCs w:val="28"/>
        </w:rPr>
        <w:t>3.8.3 Розрахунок кількості енергії необхідної для підтримання робочої температури у ванній</w:t>
      </w:r>
    </w:p>
    <w:p w14:paraId="3B0A566B" w14:textId="1A98B4E9" w:rsidR="435E8FC4" w:rsidRDefault="6602B0F6" w:rsidP="00421F30">
      <w:pPr>
        <w:widowControl w:val="0"/>
        <w:spacing w:line="360" w:lineRule="auto"/>
        <w:ind w:left="180" w:firstLine="540"/>
        <w:jc w:val="both"/>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en-US"/>
        </w:rPr>
        <w:t>W</w:t>
      </w:r>
      <w:r w:rsidRPr="00FA5B7F">
        <w:rPr>
          <w:rFonts w:ascii="Times New Roman" w:eastAsia="Times New Roman" w:hAnsi="Times New Roman" w:cs="Times New Roman"/>
          <w:color w:val="000000" w:themeColor="text1"/>
          <w:sz w:val="28"/>
          <w:szCs w:val="28"/>
          <w:vertAlign w:val="subscript"/>
        </w:rPr>
        <w:t>р</w:t>
      </w:r>
      <w:r w:rsidR="00D76F19">
        <w:rPr>
          <w:rFonts w:ascii="Times New Roman" w:eastAsia="Times New Roman" w:hAnsi="Times New Roman" w:cs="Times New Roman"/>
          <w:color w:val="000000" w:themeColor="text1"/>
          <w:sz w:val="28"/>
          <w:szCs w:val="28"/>
          <w:vertAlign w:val="subscript"/>
        </w:rPr>
        <w:t>о</w:t>
      </w:r>
      <w:r w:rsidRPr="00FA5B7F">
        <w:rPr>
          <w:rFonts w:ascii="Times New Roman" w:eastAsia="Times New Roman" w:hAnsi="Times New Roman" w:cs="Times New Roman"/>
          <w:color w:val="000000" w:themeColor="text1"/>
          <w:sz w:val="28"/>
          <w:szCs w:val="28"/>
          <w:vertAlign w:val="subscript"/>
        </w:rPr>
        <w:t>б</w:t>
      </w:r>
      <w:r w:rsidRPr="00FA5B7F">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Q</w:t>
      </w:r>
      <w:r w:rsidRPr="00FA5B7F">
        <w:rPr>
          <w:rFonts w:ascii="Times New Roman" w:eastAsia="Times New Roman" w:hAnsi="Times New Roman" w:cs="Times New Roman"/>
          <w:color w:val="000000" w:themeColor="text1"/>
          <w:sz w:val="28"/>
          <w:szCs w:val="28"/>
          <w:vertAlign w:val="subscript"/>
        </w:rPr>
        <w:t>р</w:t>
      </w:r>
      <w:r w:rsidR="00D76F19">
        <w:rPr>
          <w:rFonts w:ascii="Times New Roman" w:eastAsia="Times New Roman" w:hAnsi="Times New Roman" w:cs="Times New Roman"/>
          <w:color w:val="000000" w:themeColor="text1"/>
          <w:sz w:val="28"/>
          <w:szCs w:val="28"/>
          <w:vertAlign w:val="subscript"/>
        </w:rPr>
        <w:t>о</w:t>
      </w:r>
      <w:r w:rsidRPr="00FA5B7F">
        <w:rPr>
          <w:rFonts w:ascii="Times New Roman" w:eastAsia="Times New Roman" w:hAnsi="Times New Roman" w:cs="Times New Roman"/>
          <w:color w:val="000000" w:themeColor="text1"/>
          <w:sz w:val="28"/>
          <w:szCs w:val="28"/>
          <w:vertAlign w:val="subscript"/>
        </w:rPr>
        <w:t>б</w:t>
      </w:r>
      <w:r w:rsidRPr="00FA5B7F">
        <w:rPr>
          <w:rFonts w:ascii="Times New Roman" w:eastAsia="Times New Roman" w:hAnsi="Times New Roman" w:cs="Times New Roman"/>
          <w:color w:val="000000" w:themeColor="text1"/>
          <w:sz w:val="28"/>
          <w:szCs w:val="28"/>
        </w:rPr>
        <w:t>/3600∙1000= 12412∙10</w:t>
      </w:r>
      <w:r w:rsidRPr="00FA5B7F">
        <w:rPr>
          <w:rFonts w:ascii="Times New Roman" w:eastAsia="Times New Roman" w:hAnsi="Times New Roman" w:cs="Times New Roman"/>
          <w:color w:val="000000" w:themeColor="text1"/>
          <w:sz w:val="28"/>
          <w:szCs w:val="28"/>
          <w:vertAlign w:val="superscript"/>
        </w:rPr>
        <w:t>3</w:t>
      </w:r>
      <w:r w:rsidRPr="00FA5B7F">
        <w:rPr>
          <w:rFonts w:ascii="Times New Roman" w:eastAsia="Times New Roman" w:hAnsi="Times New Roman" w:cs="Times New Roman"/>
          <w:color w:val="000000" w:themeColor="text1"/>
          <w:sz w:val="28"/>
          <w:szCs w:val="28"/>
        </w:rPr>
        <w:t>/3600∙1000 = 3,4 кВт∙</w:t>
      </w:r>
      <w:r w:rsidR="00D76F19">
        <w:rPr>
          <w:rFonts w:ascii="Times New Roman" w:eastAsia="Times New Roman" w:hAnsi="Times New Roman" w:cs="Times New Roman"/>
          <w:color w:val="000000" w:themeColor="text1"/>
          <w:sz w:val="28"/>
          <w:szCs w:val="28"/>
        </w:rPr>
        <w:t>год.</w:t>
      </w:r>
    </w:p>
    <w:p w14:paraId="248EA196" w14:textId="16672DE2" w:rsidR="6602B0F6" w:rsidRPr="00FA5B7F" w:rsidRDefault="00421F30" w:rsidP="435E8FC4">
      <w:pPr>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6602B0F6" w:rsidRPr="00FA5B7F">
        <w:rPr>
          <w:rFonts w:ascii="Times New Roman" w:eastAsia="Times New Roman" w:hAnsi="Times New Roman" w:cs="Times New Roman"/>
          <w:sz w:val="28"/>
          <w:szCs w:val="28"/>
        </w:rPr>
        <w:t>озрахуємо кількість енергії, необхідної для нагріву ванни</w:t>
      </w:r>
    </w:p>
    <w:p w14:paraId="1DE7250E" w14:textId="63F6CA3E" w:rsidR="6602B0F6" w:rsidRDefault="6602B0F6" w:rsidP="435E8FC4">
      <w:pPr>
        <w:widowControl w:val="0"/>
        <w:spacing w:line="360" w:lineRule="auto"/>
        <w:ind w:left="180" w:firstLine="540"/>
        <w:jc w:val="both"/>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en-US"/>
        </w:rPr>
        <w:t>W</w:t>
      </w:r>
      <w:r w:rsidRPr="00FA5B7F">
        <w:rPr>
          <w:rFonts w:ascii="Times New Roman" w:eastAsia="Times New Roman" w:hAnsi="Times New Roman" w:cs="Times New Roman"/>
          <w:color w:val="000000" w:themeColor="text1"/>
          <w:sz w:val="28"/>
          <w:szCs w:val="28"/>
          <w:vertAlign w:val="subscript"/>
        </w:rPr>
        <w:t>р</w:t>
      </w:r>
      <w:r w:rsidR="00D76F19">
        <w:rPr>
          <w:rFonts w:ascii="Times New Roman" w:eastAsia="Times New Roman" w:hAnsi="Times New Roman" w:cs="Times New Roman"/>
          <w:color w:val="000000" w:themeColor="text1"/>
          <w:sz w:val="28"/>
          <w:szCs w:val="28"/>
          <w:vertAlign w:val="subscript"/>
        </w:rPr>
        <w:t>о</w:t>
      </w:r>
      <w:r w:rsidRPr="00FA5B7F">
        <w:rPr>
          <w:rFonts w:ascii="Times New Roman" w:eastAsia="Times New Roman" w:hAnsi="Times New Roman" w:cs="Times New Roman"/>
          <w:color w:val="000000" w:themeColor="text1"/>
          <w:sz w:val="28"/>
          <w:szCs w:val="28"/>
          <w:vertAlign w:val="subscript"/>
        </w:rPr>
        <w:t>з</w:t>
      </w:r>
      <w:r w:rsidRPr="00FA5B7F">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Q</w:t>
      </w:r>
      <w:r w:rsidRPr="00FA5B7F">
        <w:rPr>
          <w:rFonts w:ascii="Times New Roman" w:eastAsia="Times New Roman" w:hAnsi="Times New Roman" w:cs="Times New Roman"/>
          <w:color w:val="000000" w:themeColor="text1"/>
          <w:sz w:val="28"/>
          <w:szCs w:val="28"/>
          <w:vertAlign w:val="subscript"/>
        </w:rPr>
        <w:t>р</w:t>
      </w:r>
      <w:r w:rsidR="00D76F19">
        <w:rPr>
          <w:rFonts w:ascii="Times New Roman" w:eastAsia="Times New Roman" w:hAnsi="Times New Roman" w:cs="Times New Roman"/>
          <w:color w:val="000000" w:themeColor="text1"/>
          <w:sz w:val="28"/>
          <w:szCs w:val="28"/>
          <w:vertAlign w:val="subscript"/>
        </w:rPr>
        <w:t>о</w:t>
      </w:r>
      <w:r w:rsidRPr="00FA5B7F">
        <w:rPr>
          <w:rFonts w:ascii="Times New Roman" w:eastAsia="Times New Roman" w:hAnsi="Times New Roman" w:cs="Times New Roman"/>
          <w:color w:val="000000" w:themeColor="text1"/>
          <w:sz w:val="28"/>
          <w:szCs w:val="28"/>
          <w:vertAlign w:val="subscript"/>
        </w:rPr>
        <w:t>з</w:t>
      </w:r>
      <w:r w:rsidRPr="00FA5B7F">
        <w:rPr>
          <w:rFonts w:ascii="Times New Roman" w:eastAsia="Times New Roman" w:hAnsi="Times New Roman" w:cs="Times New Roman"/>
          <w:color w:val="000000" w:themeColor="text1"/>
          <w:sz w:val="28"/>
          <w:szCs w:val="28"/>
        </w:rPr>
        <w:t>/3600∙1000 = 133223∙10</w:t>
      </w:r>
      <w:r w:rsidRPr="00FA5B7F">
        <w:rPr>
          <w:rFonts w:ascii="Times New Roman" w:eastAsia="Times New Roman" w:hAnsi="Times New Roman" w:cs="Times New Roman"/>
          <w:color w:val="000000" w:themeColor="text1"/>
          <w:sz w:val="28"/>
          <w:szCs w:val="28"/>
          <w:vertAlign w:val="superscript"/>
        </w:rPr>
        <w:t>3</w:t>
      </w:r>
      <w:r w:rsidRPr="00FA5B7F">
        <w:rPr>
          <w:rFonts w:ascii="Times New Roman" w:eastAsia="Times New Roman" w:hAnsi="Times New Roman" w:cs="Times New Roman"/>
          <w:color w:val="000000" w:themeColor="text1"/>
          <w:sz w:val="28"/>
          <w:szCs w:val="28"/>
        </w:rPr>
        <w:t>/3600∙1000  = 64 кВт∙</w:t>
      </w:r>
      <w:r w:rsidR="00D76F19">
        <w:rPr>
          <w:rFonts w:ascii="Times New Roman" w:eastAsia="Times New Roman" w:hAnsi="Times New Roman" w:cs="Times New Roman"/>
          <w:color w:val="000000" w:themeColor="text1"/>
          <w:sz w:val="28"/>
          <w:szCs w:val="28"/>
        </w:rPr>
        <w:t>год.</w:t>
      </w:r>
    </w:p>
    <w:p w14:paraId="3491B84E" w14:textId="54F9FA5F" w:rsidR="00D76F19" w:rsidRDefault="6602B0F6" w:rsidP="00D76F19">
      <w:pPr>
        <w:widowControl w:val="0"/>
        <w:spacing w:line="360" w:lineRule="auto"/>
        <w:ind w:left="180" w:firstLine="540"/>
        <w:jc w:val="right"/>
        <w:rPr>
          <w:rFonts w:ascii="Times New Roman" w:eastAsia="Times New Roman" w:hAnsi="Times New Roman" w:cs="Times New Roman"/>
          <w:i/>
          <w:iCs/>
          <w:color w:val="000000" w:themeColor="text1"/>
          <w:sz w:val="28"/>
          <w:szCs w:val="28"/>
        </w:rPr>
      </w:pPr>
      <w:r w:rsidRPr="00FA5B7F">
        <w:rPr>
          <w:rFonts w:ascii="Times New Roman" w:eastAsia="Times New Roman" w:hAnsi="Times New Roman" w:cs="Times New Roman"/>
          <w:i/>
          <w:iCs/>
          <w:color w:val="000000" w:themeColor="text1"/>
          <w:sz w:val="28"/>
          <w:szCs w:val="28"/>
        </w:rPr>
        <w:t xml:space="preserve">Таблиця </w:t>
      </w:r>
      <w:r w:rsidR="00D76F19">
        <w:rPr>
          <w:rFonts w:ascii="Times New Roman" w:eastAsia="Times New Roman" w:hAnsi="Times New Roman" w:cs="Times New Roman"/>
          <w:i/>
          <w:iCs/>
          <w:color w:val="000000" w:themeColor="text1"/>
          <w:sz w:val="28"/>
          <w:szCs w:val="28"/>
        </w:rPr>
        <w:t>3</w:t>
      </w:r>
      <w:r w:rsidRPr="00FA5B7F">
        <w:rPr>
          <w:rFonts w:ascii="Times New Roman" w:eastAsia="Times New Roman" w:hAnsi="Times New Roman" w:cs="Times New Roman"/>
          <w:i/>
          <w:iCs/>
          <w:color w:val="000000" w:themeColor="text1"/>
          <w:sz w:val="28"/>
          <w:szCs w:val="28"/>
        </w:rPr>
        <w:t>.</w:t>
      </w:r>
      <w:r w:rsidR="00D76F19">
        <w:rPr>
          <w:rFonts w:ascii="Times New Roman" w:eastAsia="Times New Roman" w:hAnsi="Times New Roman" w:cs="Times New Roman"/>
          <w:i/>
          <w:iCs/>
          <w:color w:val="000000" w:themeColor="text1"/>
          <w:sz w:val="28"/>
          <w:szCs w:val="28"/>
        </w:rPr>
        <w:t>4</w:t>
      </w:r>
      <w:r w:rsidRPr="00FA5B7F">
        <w:rPr>
          <w:rFonts w:ascii="Times New Roman" w:eastAsia="Times New Roman" w:hAnsi="Times New Roman" w:cs="Times New Roman"/>
          <w:i/>
          <w:iCs/>
          <w:color w:val="000000" w:themeColor="text1"/>
          <w:sz w:val="28"/>
          <w:szCs w:val="28"/>
        </w:rPr>
        <w:t>.</w:t>
      </w:r>
    </w:p>
    <w:p w14:paraId="786DAA26" w14:textId="3B9DECC9" w:rsidR="6602B0F6" w:rsidRPr="00FA5B7F" w:rsidRDefault="6602B0F6" w:rsidP="00D76F19">
      <w:pPr>
        <w:widowControl w:val="0"/>
        <w:spacing w:line="360" w:lineRule="auto"/>
        <w:ind w:left="180" w:firstLine="540"/>
        <w:jc w:val="center"/>
        <w:rPr>
          <w:rFonts w:ascii="Times New Roman" w:eastAsia="Times New Roman" w:hAnsi="Times New Roman" w:cs="Times New Roman"/>
          <w:sz w:val="28"/>
          <w:szCs w:val="28"/>
        </w:rPr>
      </w:pPr>
      <w:r w:rsidRPr="00FA5B7F">
        <w:rPr>
          <w:rFonts w:ascii="Times New Roman" w:eastAsia="Times New Roman" w:hAnsi="Times New Roman" w:cs="Times New Roman"/>
          <w:sz w:val="28"/>
          <w:szCs w:val="28"/>
        </w:rPr>
        <w:t>Тепловий баланс</w:t>
      </w: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95"/>
        <w:gridCol w:w="1236"/>
        <w:gridCol w:w="949"/>
        <w:gridCol w:w="2688"/>
        <w:gridCol w:w="1840"/>
        <w:gridCol w:w="1121"/>
      </w:tblGrid>
      <w:tr w:rsidR="435E8FC4" w:rsidRPr="00D76F19" w14:paraId="42DA854D" w14:textId="77777777" w:rsidTr="435E8FC4">
        <w:trPr>
          <w:trHeight w:val="300"/>
        </w:trPr>
        <w:tc>
          <w:tcPr>
            <w:tcW w:w="1495" w:type="dxa"/>
            <w:tcBorders>
              <w:top w:val="single" w:sz="6" w:space="0" w:color="auto"/>
              <w:left w:val="single" w:sz="6" w:space="0" w:color="auto"/>
              <w:bottom w:val="single" w:sz="6" w:space="0" w:color="auto"/>
              <w:right w:val="single" w:sz="6" w:space="0" w:color="auto"/>
            </w:tcBorders>
            <w:tcMar>
              <w:left w:w="105" w:type="dxa"/>
              <w:right w:w="105" w:type="dxa"/>
            </w:tcMar>
          </w:tcPr>
          <w:p w14:paraId="34951749" w14:textId="139ED550" w:rsidR="435E8FC4" w:rsidRPr="00D76F19" w:rsidRDefault="435E8FC4" w:rsidP="00D76F19">
            <w:pPr>
              <w:widowControl w:val="0"/>
              <w:spacing w:after="120" w:line="360" w:lineRule="auto"/>
              <w:ind w:firstLine="110"/>
              <w:jc w:val="center"/>
              <w:rPr>
                <w:rFonts w:ascii="Times New Roman" w:eastAsia="Times New Roman" w:hAnsi="Times New Roman" w:cs="Times New Roman"/>
                <w:color w:val="000000" w:themeColor="text1"/>
              </w:rPr>
            </w:pPr>
          </w:p>
          <w:p w14:paraId="073C7C78" w14:textId="020C32E0" w:rsidR="435E8FC4" w:rsidRPr="00D76F19" w:rsidRDefault="435E8FC4" w:rsidP="00D76F19">
            <w:pPr>
              <w:widowControl w:val="0"/>
              <w:spacing w:after="120" w:line="360" w:lineRule="auto"/>
              <w:ind w:firstLine="110"/>
              <w:jc w:val="center"/>
              <w:rPr>
                <w:rFonts w:ascii="Times New Roman" w:eastAsia="Times New Roman" w:hAnsi="Times New Roman" w:cs="Times New Roman"/>
                <w:color w:val="000000" w:themeColor="text1"/>
                <w:lang w:val="ru-RU"/>
              </w:rPr>
            </w:pPr>
            <w:r w:rsidRPr="00D76F19">
              <w:rPr>
                <w:rFonts w:ascii="Times New Roman" w:eastAsia="Times New Roman" w:hAnsi="Times New Roman" w:cs="Times New Roman"/>
                <w:color w:val="000000" w:themeColor="text1"/>
                <w:lang w:val="ru-RU"/>
              </w:rPr>
              <w:t>Пр</w:t>
            </w:r>
            <w:r w:rsidR="1DE7EDC4" w:rsidRPr="00D76F19">
              <w:rPr>
                <w:rFonts w:ascii="Times New Roman" w:eastAsia="Times New Roman" w:hAnsi="Times New Roman" w:cs="Times New Roman"/>
                <w:color w:val="000000" w:themeColor="text1"/>
                <w:lang w:val="ru-RU"/>
              </w:rPr>
              <w:t>ихід</w:t>
            </w:r>
          </w:p>
        </w:tc>
        <w:tc>
          <w:tcPr>
            <w:tcW w:w="1236" w:type="dxa"/>
            <w:tcBorders>
              <w:top w:val="single" w:sz="6" w:space="0" w:color="auto"/>
              <w:left w:val="single" w:sz="6" w:space="0" w:color="auto"/>
              <w:bottom w:val="single" w:sz="6" w:space="0" w:color="auto"/>
              <w:right w:val="single" w:sz="6" w:space="0" w:color="auto"/>
            </w:tcBorders>
            <w:tcMar>
              <w:left w:w="105" w:type="dxa"/>
              <w:right w:w="105" w:type="dxa"/>
            </w:tcMar>
          </w:tcPr>
          <w:p w14:paraId="57DAAAAF" w14:textId="624B071D" w:rsidR="435E8FC4" w:rsidRPr="00D76F19" w:rsidRDefault="435E8FC4" w:rsidP="00D76F19">
            <w:pPr>
              <w:widowControl w:val="0"/>
              <w:spacing w:after="120" w:line="360" w:lineRule="auto"/>
              <w:ind w:left="-179" w:firstLine="208"/>
              <w:jc w:val="center"/>
              <w:rPr>
                <w:rFonts w:ascii="Times New Roman" w:eastAsia="Times New Roman" w:hAnsi="Times New Roman" w:cs="Times New Roman"/>
                <w:color w:val="000000" w:themeColor="text1"/>
              </w:rPr>
            </w:pPr>
          </w:p>
          <w:p w14:paraId="49391522" w14:textId="0C124148" w:rsidR="435E8FC4" w:rsidRPr="00D76F19" w:rsidRDefault="435E8FC4" w:rsidP="00D76F19">
            <w:pPr>
              <w:widowControl w:val="0"/>
              <w:spacing w:after="120" w:line="360" w:lineRule="auto"/>
              <w:ind w:left="-179" w:firstLine="208"/>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en-US"/>
              </w:rPr>
              <w:t>Q</w:t>
            </w:r>
            <w:r w:rsidRPr="00D76F19">
              <w:rPr>
                <w:rFonts w:ascii="Times New Roman" w:eastAsia="Times New Roman" w:hAnsi="Times New Roman" w:cs="Times New Roman"/>
                <w:color w:val="000000" w:themeColor="text1"/>
                <w:lang w:val="ru-RU"/>
              </w:rPr>
              <w:t>, кДж</w:t>
            </w:r>
          </w:p>
        </w:tc>
        <w:tc>
          <w:tcPr>
            <w:tcW w:w="949" w:type="dxa"/>
            <w:tcBorders>
              <w:top w:val="single" w:sz="6" w:space="0" w:color="auto"/>
              <w:left w:val="single" w:sz="6" w:space="0" w:color="auto"/>
              <w:bottom w:val="single" w:sz="6" w:space="0" w:color="auto"/>
              <w:right w:val="single" w:sz="6" w:space="0" w:color="auto"/>
            </w:tcBorders>
            <w:tcMar>
              <w:left w:w="105" w:type="dxa"/>
              <w:right w:w="105" w:type="dxa"/>
            </w:tcMar>
          </w:tcPr>
          <w:p w14:paraId="4197125E" w14:textId="611611CA" w:rsidR="435E8FC4" w:rsidRPr="00D76F19" w:rsidRDefault="435E8FC4" w:rsidP="00D76F19">
            <w:pPr>
              <w:widowControl w:val="0"/>
              <w:spacing w:after="120" w:line="360" w:lineRule="auto"/>
              <w:ind w:left="-468" w:right="-8" w:firstLine="540"/>
              <w:jc w:val="center"/>
              <w:rPr>
                <w:rFonts w:ascii="Times New Roman" w:eastAsia="Times New Roman" w:hAnsi="Times New Roman" w:cs="Times New Roman"/>
                <w:color w:val="000000" w:themeColor="text1"/>
              </w:rPr>
            </w:pPr>
          </w:p>
          <w:p w14:paraId="4818F62C" w14:textId="560B93DE" w:rsidR="435E8FC4" w:rsidRPr="00D76F19" w:rsidRDefault="435E8FC4" w:rsidP="00D76F19">
            <w:pPr>
              <w:widowControl w:val="0"/>
              <w:spacing w:after="120" w:line="360" w:lineRule="auto"/>
              <w:ind w:left="-468" w:right="-8" w:firstLine="540"/>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en-US"/>
              </w:rPr>
              <w:t>%</w:t>
            </w:r>
          </w:p>
          <w:p w14:paraId="3E71A5CA" w14:textId="25C685D4" w:rsidR="435E8FC4" w:rsidRPr="00D76F19" w:rsidRDefault="435E8FC4" w:rsidP="00D76F19">
            <w:pPr>
              <w:spacing w:line="360" w:lineRule="auto"/>
              <w:ind w:left="-468" w:right="-8" w:firstLine="540"/>
              <w:jc w:val="center"/>
              <w:rPr>
                <w:rFonts w:ascii="Times New Roman" w:eastAsia="Times New Roman" w:hAnsi="Times New Roman" w:cs="Times New Roman"/>
                <w:color w:val="000000" w:themeColor="text1"/>
              </w:rPr>
            </w:pPr>
          </w:p>
        </w:tc>
        <w:tc>
          <w:tcPr>
            <w:tcW w:w="2688" w:type="dxa"/>
            <w:tcBorders>
              <w:top w:val="single" w:sz="6" w:space="0" w:color="auto"/>
              <w:left w:val="single" w:sz="6" w:space="0" w:color="auto"/>
              <w:bottom w:val="single" w:sz="6" w:space="0" w:color="auto"/>
              <w:right w:val="single" w:sz="6" w:space="0" w:color="auto"/>
            </w:tcBorders>
            <w:tcMar>
              <w:left w:w="105" w:type="dxa"/>
              <w:right w:w="105" w:type="dxa"/>
            </w:tcMar>
          </w:tcPr>
          <w:p w14:paraId="4A63545F" w14:textId="32F17ABE" w:rsidR="435E8FC4" w:rsidRPr="00D76F19" w:rsidRDefault="435E8FC4" w:rsidP="00D76F19">
            <w:pPr>
              <w:widowControl w:val="0"/>
              <w:spacing w:after="120" w:line="360" w:lineRule="auto"/>
              <w:ind w:left="180" w:firstLine="540"/>
              <w:jc w:val="center"/>
              <w:rPr>
                <w:rFonts w:ascii="Times New Roman" w:eastAsia="Times New Roman" w:hAnsi="Times New Roman" w:cs="Times New Roman"/>
                <w:color w:val="000000" w:themeColor="text1"/>
              </w:rPr>
            </w:pPr>
          </w:p>
          <w:p w14:paraId="6DA4B23B" w14:textId="30FE7F11" w:rsidR="768FB7EE" w:rsidRPr="00D76F19" w:rsidRDefault="768FB7EE" w:rsidP="00D76F19">
            <w:pPr>
              <w:widowControl w:val="0"/>
              <w:spacing w:after="120" w:line="360" w:lineRule="auto"/>
              <w:ind w:left="180" w:firstLine="540"/>
              <w:jc w:val="center"/>
            </w:pPr>
            <w:r w:rsidRPr="00D76F19">
              <w:rPr>
                <w:rFonts w:ascii="Times New Roman" w:eastAsia="Times New Roman" w:hAnsi="Times New Roman" w:cs="Times New Roman"/>
                <w:lang w:val="ru-RU"/>
              </w:rPr>
              <w:t>Споживання</w:t>
            </w:r>
          </w:p>
        </w:tc>
        <w:tc>
          <w:tcPr>
            <w:tcW w:w="1840" w:type="dxa"/>
            <w:tcBorders>
              <w:top w:val="single" w:sz="6" w:space="0" w:color="auto"/>
              <w:left w:val="single" w:sz="6" w:space="0" w:color="auto"/>
              <w:bottom w:val="single" w:sz="6" w:space="0" w:color="auto"/>
              <w:right w:val="single" w:sz="6" w:space="0" w:color="auto"/>
            </w:tcBorders>
            <w:tcMar>
              <w:left w:w="105" w:type="dxa"/>
              <w:right w:w="105" w:type="dxa"/>
            </w:tcMar>
          </w:tcPr>
          <w:p w14:paraId="2D69BB6A" w14:textId="0B32D2DD" w:rsidR="435E8FC4" w:rsidRPr="00D76F19" w:rsidRDefault="435E8FC4" w:rsidP="00D76F19">
            <w:pPr>
              <w:widowControl w:val="0"/>
              <w:spacing w:after="120" w:line="360" w:lineRule="auto"/>
              <w:ind w:left="180" w:firstLine="90"/>
              <w:jc w:val="center"/>
              <w:rPr>
                <w:rFonts w:ascii="Times New Roman" w:eastAsia="Times New Roman" w:hAnsi="Times New Roman" w:cs="Times New Roman"/>
                <w:color w:val="000000" w:themeColor="text1"/>
              </w:rPr>
            </w:pPr>
          </w:p>
          <w:p w14:paraId="5D9CD103" w14:textId="0F4DF5EC" w:rsidR="435E8FC4" w:rsidRPr="00D76F19" w:rsidRDefault="435E8FC4" w:rsidP="00D76F19">
            <w:pPr>
              <w:widowControl w:val="0"/>
              <w:spacing w:after="120" w:line="360" w:lineRule="auto"/>
              <w:ind w:left="180" w:firstLine="90"/>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en-US"/>
              </w:rPr>
              <w:t>Q</w:t>
            </w:r>
            <w:r w:rsidRPr="00D76F19">
              <w:rPr>
                <w:rFonts w:ascii="Times New Roman" w:eastAsia="Times New Roman" w:hAnsi="Times New Roman" w:cs="Times New Roman"/>
                <w:color w:val="000000" w:themeColor="text1"/>
                <w:lang w:val="ru-RU"/>
              </w:rPr>
              <w:t>, кДж</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tcPr>
          <w:p w14:paraId="095D7C44" w14:textId="7A8F1826" w:rsidR="435E8FC4" w:rsidRPr="00D76F19" w:rsidRDefault="435E8FC4" w:rsidP="00D76F19">
            <w:pPr>
              <w:widowControl w:val="0"/>
              <w:spacing w:after="120" w:line="360" w:lineRule="auto"/>
              <w:ind w:left="180" w:hanging="180"/>
              <w:jc w:val="center"/>
              <w:rPr>
                <w:rFonts w:ascii="Times New Roman" w:eastAsia="Times New Roman" w:hAnsi="Times New Roman" w:cs="Times New Roman"/>
                <w:color w:val="000000" w:themeColor="text1"/>
              </w:rPr>
            </w:pPr>
          </w:p>
          <w:p w14:paraId="7D7A47B0" w14:textId="07B54E03" w:rsidR="435E8FC4" w:rsidRPr="00D76F19" w:rsidRDefault="435E8FC4" w:rsidP="00D76F19">
            <w:pPr>
              <w:widowControl w:val="0"/>
              <w:spacing w:after="120" w:line="360" w:lineRule="auto"/>
              <w:ind w:left="180" w:hanging="180"/>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en-US"/>
              </w:rPr>
              <w:t>%</w:t>
            </w:r>
          </w:p>
          <w:p w14:paraId="6E2624FC" w14:textId="5519133E" w:rsidR="435E8FC4" w:rsidRPr="00D76F19" w:rsidRDefault="435E8FC4" w:rsidP="00D76F19">
            <w:pPr>
              <w:widowControl w:val="0"/>
              <w:spacing w:after="120" w:line="360" w:lineRule="auto"/>
              <w:ind w:left="180" w:hanging="180"/>
              <w:jc w:val="center"/>
              <w:rPr>
                <w:rFonts w:ascii="Times New Roman" w:eastAsia="Times New Roman" w:hAnsi="Times New Roman" w:cs="Times New Roman"/>
                <w:color w:val="000000" w:themeColor="text1"/>
              </w:rPr>
            </w:pPr>
          </w:p>
        </w:tc>
      </w:tr>
      <w:tr w:rsidR="435E8FC4" w:rsidRPr="00D76F19" w14:paraId="1309231A" w14:textId="77777777" w:rsidTr="435E8FC4">
        <w:trPr>
          <w:trHeight w:val="300"/>
        </w:trPr>
        <w:tc>
          <w:tcPr>
            <w:tcW w:w="1495" w:type="dxa"/>
            <w:tcBorders>
              <w:top w:val="single" w:sz="6" w:space="0" w:color="auto"/>
              <w:left w:val="single" w:sz="6" w:space="0" w:color="auto"/>
              <w:bottom w:val="single" w:sz="6" w:space="0" w:color="auto"/>
              <w:right w:val="single" w:sz="6" w:space="0" w:color="auto"/>
            </w:tcBorders>
            <w:tcMar>
              <w:left w:w="105" w:type="dxa"/>
              <w:right w:w="105" w:type="dxa"/>
            </w:tcMar>
          </w:tcPr>
          <w:p w14:paraId="0E8468F7" w14:textId="663F5023" w:rsidR="78EC74A2" w:rsidRPr="00D76F19" w:rsidRDefault="78EC74A2" w:rsidP="00D76F19">
            <w:pPr>
              <w:widowControl w:val="0"/>
              <w:spacing w:after="120" w:line="360" w:lineRule="auto"/>
              <w:ind w:firstLine="110"/>
              <w:jc w:val="center"/>
            </w:pPr>
            <w:r w:rsidRPr="00D76F19">
              <w:rPr>
                <w:rFonts w:ascii="Times New Roman" w:eastAsia="Times New Roman" w:hAnsi="Times New Roman" w:cs="Times New Roman"/>
                <w:lang w:val="ru-RU"/>
              </w:rPr>
              <w:t>Тепло Джоуля</w:t>
            </w:r>
          </w:p>
        </w:tc>
        <w:tc>
          <w:tcPr>
            <w:tcW w:w="1236" w:type="dxa"/>
            <w:tcBorders>
              <w:top w:val="single" w:sz="6" w:space="0" w:color="auto"/>
              <w:left w:val="single" w:sz="6" w:space="0" w:color="auto"/>
              <w:bottom w:val="single" w:sz="6" w:space="0" w:color="auto"/>
              <w:right w:val="single" w:sz="6" w:space="0" w:color="auto"/>
            </w:tcBorders>
            <w:tcMar>
              <w:left w:w="105" w:type="dxa"/>
              <w:right w:w="105" w:type="dxa"/>
            </w:tcMar>
          </w:tcPr>
          <w:p w14:paraId="4ED4F495" w14:textId="4181A342" w:rsidR="435E8FC4" w:rsidRPr="00D76F19" w:rsidRDefault="435E8FC4" w:rsidP="00D76F19">
            <w:pPr>
              <w:widowControl w:val="0"/>
              <w:spacing w:after="120" w:line="360" w:lineRule="auto"/>
              <w:ind w:left="-179" w:firstLine="208"/>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en-US"/>
              </w:rPr>
              <w:t>984</w:t>
            </w:r>
          </w:p>
        </w:tc>
        <w:tc>
          <w:tcPr>
            <w:tcW w:w="949" w:type="dxa"/>
            <w:tcBorders>
              <w:top w:val="single" w:sz="6" w:space="0" w:color="auto"/>
              <w:left w:val="single" w:sz="6" w:space="0" w:color="auto"/>
              <w:bottom w:val="single" w:sz="6" w:space="0" w:color="auto"/>
              <w:right w:val="single" w:sz="6" w:space="0" w:color="auto"/>
            </w:tcBorders>
            <w:tcMar>
              <w:left w:w="105" w:type="dxa"/>
              <w:right w:w="105" w:type="dxa"/>
            </w:tcMar>
          </w:tcPr>
          <w:p w14:paraId="1C469A2C" w14:textId="3EE97545" w:rsidR="435E8FC4" w:rsidRPr="00D76F19" w:rsidRDefault="435E8FC4" w:rsidP="00D76F19">
            <w:pPr>
              <w:widowControl w:val="0"/>
              <w:spacing w:after="120" w:line="360" w:lineRule="auto"/>
              <w:ind w:left="-468" w:right="-8" w:firstLine="540"/>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en-US"/>
              </w:rPr>
              <w:t>7</w:t>
            </w:r>
          </w:p>
        </w:tc>
        <w:tc>
          <w:tcPr>
            <w:tcW w:w="2688" w:type="dxa"/>
            <w:tcBorders>
              <w:top w:val="single" w:sz="6" w:space="0" w:color="auto"/>
              <w:left w:val="single" w:sz="6" w:space="0" w:color="auto"/>
              <w:bottom w:val="single" w:sz="6" w:space="0" w:color="auto"/>
              <w:right w:val="single" w:sz="6" w:space="0" w:color="auto"/>
            </w:tcBorders>
            <w:tcMar>
              <w:left w:w="105" w:type="dxa"/>
              <w:right w:w="105" w:type="dxa"/>
            </w:tcMar>
          </w:tcPr>
          <w:p w14:paraId="13046310" w14:textId="61710E14" w:rsidR="365E4658" w:rsidRPr="00D76F19" w:rsidRDefault="365E4658" w:rsidP="00D76F19">
            <w:pPr>
              <w:widowControl w:val="0"/>
              <w:spacing w:after="120" w:line="360" w:lineRule="auto"/>
              <w:ind w:left="180" w:firstLine="540"/>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lang w:val="ru-RU"/>
              </w:rPr>
              <w:t>Для підігріву розчину і матеріалу ванни</w:t>
            </w:r>
            <w:r w:rsidR="435E8FC4" w:rsidRPr="00D76F19">
              <w:rPr>
                <w:rFonts w:ascii="Times New Roman" w:eastAsia="Times New Roman" w:hAnsi="Times New Roman" w:cs="Times New Roman"/>
                <w:color w:val="000000" w:themeColor="text1"/>
                <w:lang w:val="ru-RU"/>
              </w:rPr>
              <w:t xml:space="preserve"> </w:t>
            </w:r>
            <w:r w:rsidR="435E8FC4" w:rsidRPr="00D76F19">
              <w:rPr>
                <w:rFonts w:ascii="Times New Roman" w:eastAsia="Times New Roman" w:hAnsi="Times New Roman" w:cs="Times New Roman"/>
                <w:color w:val="000000" w:themeColor="text1"/>
                <w:lang w:val="en-US"/>
              </w:rPr>
              <w:t>Q</w:t>
            </w:r>
            <w:r w:rsidR="435E8FC4" w:rsidRPr="00D76F19">
              <w:rPr>
                <w:rFonts w:ascii="Times New Roman" w:eastAsia="Times New Roman" w:hAnsi="Times New Roman" w:cs="Times New Roman"/>
                <w:color w:val="000000" w:themeColor="text1"/>
                <w:vertAlign w:val="subscript"/>
                <w:lang w:val="ru-RU"/>
              </w:rPr>
              <w:t>2</w:t>
            </w:r>
          </w:p>
        </w:tc>
        <w:tc>
          <w:tcPr>
            <w:tcW w:w="1840" w:type="dxa"/>
            <w:tcBorders>
              <w:top w:val="single" w:sz="6" w:space="0" w:color="auto"/>
              <w:left w:val="single" w:sz="6" w:space="0" w:color="auto"/>
              <w:bottom w:val="single" w:sz="6" w:space="0" w:color="auto"/>
              <w:right w:val="single" w:sz="6" w:space="0" w:color="auto"/>
            </w:tcBorders>
            <w:tcMar>
              <w:left w:w="105" w:type="dxa"/>
              <w:right w:w="105" w:type="dxa"/>
            </w:tcMar>
          </w:tcPr>
          <w:p w14:paraId="33E63C92" w14:textId="58D5D7B1" w:rsidR="435E8FC4" w:rsidRPr="00D76F19" w:rsidRDefault="435E8FC4" w:rsidP="00D76F19">
            <w:pPr>
              <w:widowControl w:val="0"/>
              <w:spacing w:after="120" w:line="360" w:lineRule="auto"/>
              <w:ind w:left="180" w:firstLine="90"/>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en-US"/>
              </w:rPr>
              <w:t>12059</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tcPr>
          <w:p w14:paraId="4BAE29FF" w14:textId="55314E44" w:rsidR="435E8FC4" w:rsidRPr="00D76F19" w:rsidRDefault="435E8FC4" w:rsidP="00D76F19">
            <w:pPr>
              <w:widowControl w:val="0"/>
              <w:spacing w:after="120" w:line="360" w:lineRule="auto"/>
              <w:ind w:left="180" w:hanging="180"/>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ru-RU"/>
              </w:rPr>
              <w:t>9</w:t>
            </w:r>
            <w:r w:rsidRPr="00D76F19">
              <w:rPr>
                <w:rFonts w:ascii="Times New Roman" w:eastAsia="Times New Roman" w:hAnsi="Times New Roman" w:cs="Times New Roman"/>
                <w:color w:val="000000" w:themeColor="text1"/>
                <w:lang w:val="en-US"/>
              </w:rPr>
              <w:t>0</w:t>
            </w:r>
          </w:p>
        </w:tc>
      </w:tr>
      <w:tr w:rsidR="435E8FC4" w:rsidRPr="00D76F19" w14:paraId="2237A9E8" w14:textId="77777777" w:rsidTr="435E8FC4">
        <w:trPr>
          <w:trHeight w:val="3720"/>
        </w:trPr>
        <w:tc>
          <w:tcPr>
            <w:tcW w:w="1495" w:type="dxa"/>
            <w:tcBorders>
              <w:top w:val="single" w:sz="6" w:space="0" w:color="auto"/>
              <w:left w:val="single" w:sz="6" w:space="0" w:color="auto"/>
              <w:bottom w:val="single" w:sz="6" w:space="0" w:color="auto"/>
              <w:right w:val="single" w:sz="6" w:space="0" w:color="auto"/>
            </w:tcBorders>
            <w:tcMar>
              <w:left w:w="105" w:type="dxa"/>
              <w:right w:w="105" w:type="dxa"/>
            </w:tcMar>
          </w:tcPr>
          <w:p w14:paraId="132917C8" w14:textId="561585A3" w:rsidR="525C6A16" w:rsidRPr="00D76F19" w:rsidRDefault="525C6A16" w:rsidP="00D76F19">
            <w:pPr>
              <w:widowControl w:val="0"/>
              <w:spacing w:after="120" w:line="360" w:lineRule="auto"/>
              <w:ind w:firstLine="110"/>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lang w:val="ru-RU"/>
              </w:rPr>
              <w:lastRenderedPageBreak/>
              <w:t>Для підтримки робочої температури ванни</w:t>
            </w:r>
            <w:r w:rsidR="435E8FC4" w:rsidRPr="00D76F19">
              <w:rPr>
                <w:rFonts w:ascii="Times New Roman" w:eastAsia="Times New Roman" w:hAnsi="Times New Roman" w:cs="Times New Roman"/>
                <w:color w:val="000000" w:themeColor="text1"/>
                <w:lang w:val="ru-RU"/>
              </w:rPr>
              <w:t xml:space="preserve"> </w:t>
            </w:r>
            <w:r w:rsidR="435E8FC4" w:rsidRPr="00D76F19">
              <w:rPr>
                <w:rFonts w:ascii="Times New Roman" w:eastAsia="Times New Roman" w:hAnsi="Times New Roman" w:cs="Times New Roman"/>
                <w:color w:val="000000" w:themeColor="text1"/>
                <w:lang w:val="en-US"/>
              </w:rPr>
              <w:t>Q</w:t>
            </w:r>
            <w:r w:rsidR="435E8FC4" w:rsidRPr="00D76F19">
              <w:rPr>
                <w:rFonts w:ascii="Times New Roman" w:eastAsia="Times New Roman" w:hAnsi="Times New Roman" w:cs="Times New Roman"/>
                <w:color w:val="000000" w:themeColor="text1"/>
                <w:vertAlign w:val="subscript"/>
                <w:lang w:val="ru-RU"/>
              </w:rPr>
              <w:t>раб</w:t>
            </w:r>
          </w:p>
        </w:tc>
        <w:tc>
          <w:tcPr>
            <w:tcW w:w="1236" w:type="dxa"/>
            <w:tcBorders>
              <w:top w:val="single" w:sz="6" w:space="0" w:color="auto"/>
              <w:left w:val="single" w:sz="6" w:space="0" w:color="auto"/>
              <w:bottom w:val="single" w:sz="6" w:space="0" w:color="auto"/>
              <w:right w:val="single" w:sz="6" w:space="0" w:color="auto"/>
            </w:tcBorders>
            <w:tcMar>
              <w:left w:w="105" w:type="dxa"/>
              <w:right w:w="105" w:type="dxa"/>
            </w:tcMar>
          </w:tcPr>
          <w:p w14:paraId="115EBA12" w14:textId="39CC1A0A" w:rsidR="435E8FC4" w:rsidRPr="00D76F19" w:rsidRDefault="435E8FC4" w:rsidP="00D76F19">
            <w:pPr>
              <w:widowControl w:val="0"/>
              <w:spacing w:after="120" w:line="360" w:lineRule="auto"/>
              <w:ind w:left="-179" w:firstLine="208"/>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en-US"/>
              </w:rPr>
              <w:t>12412</w:t>
            </w:r>
          </w:p>
        </w:tc>
        <w:tc>
          <w:tcPr>
            <w:tcW w:w="949" w:type="dxa"/>
            <w:tcBorders>
              <w:top w:val="single" w:sz="6" w:space="0" w:color="auto"/>
              <w:left w:val="single" w:sz="6" w:space="0" w:color="auto"/>
              <w:bottom w:val="single" w:sz="6" w:space="0" w:color="auto"/>
              <w:right w:val="single" w:sz="6" w:space="0" w:color="auto"/>
            </w:tcBorders>
            <w:tcMar>
              <w:left w:w="105" w:type="dxa"/>
              <w:right w:w="105" w:type="dxa"/>
            </w:tcMar>
          </w:tcPr>
          <w:p w14:paraId="676B3F37" w14:textId="60D76AF0" w:rsidR="435E8FC4" w:rsidRPr="00D76F19" w:rsidRDefault="435E8FC4" w:rsidP="00D76F19">
            <w:pPr>
              <w:widowControl w:val="0"/>
              <w:spacing w:after="120" w:line="360" w:lineRule="auto"/>
              <w:ind w:left="-468" w:right="-8" w:firstLine="540"/>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en-US"/>
              </w:rPr>
              <w:t>93</w:t>
            </w:r>
          </w:p>
        </w:tc>
        <w:tc>
          <w:tcPr>
            <w:tcW w:w="2688" w:type="dxa"/>
            <w:tcBorders>
              <w:top w:val="single" w:sz="6" w:space="0" w:color="auto"/>
              <w:left w:val="single" w:sz="6" w:space="0" w:color="auto"/>
              <w:bottom w:val="single" w:sz="6" w:space="0" w:color="auto"/>
              <w:right w:val="single" w:sz="6" w:space="0" w:color="auto"/>
            </w:tcBorders>
            <w:tcMar>
              <w:left w:w="105" w:type="dxa"/>
              <w:right w:w="105" w:type="dxa"/>
            </w:tcMar>
          </w:tcPr>
          <w:p w14:paraId="404827DD" w14:textId="7885C4A5" w:rsidR="36186518" w:rsidRPr="00D76F19" w:rsidRDefault="36186518" w:rsidP="00D76F19">
            <w:pPr>
              <w:widowControl w:val="0"/>
              <w:spacing w:after="120" w:line="360" w:lineRule="auto"/>
              <w:ind w:left="180" w:firstLine="540"/>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lang w:val="ru-RU"/>
              </w:rPr>
              <w:t>Витрата тепла на опалювальні прилади з деталями</w:t>
            </w:r>
            <w:r w:rsidR="435E8FC4" w:rsidRPr="00D76F19">
              <w:rPr>
                <w:rFonts w:ascii="Times New Roman" w:eastAsia="Times New Roman" w:hAnsi="Times New Roman" w:cs="Times New Roman"/>
                <w:color w:val="000000" w:themeColor="text1"/>
                <w:lang w:val="ru-RU"/>
              </w:rPr>
              <w:t xml:space="preserve"> </w:t>
            </w:r>
            <w:r w:rsidR="435E8FC4" w:rsidRPr="00D76F19">
              <w:rPr>
                <w:rFonts w:ascii="Times New Roman" w:eastAsia="Times New Roman" w:hAnsi="Times New Roman" w:cs="Times New Roman"/>
                <w:color w:val="000000" w:themeColor="text1"/>
                <w:lang w:val="en-US"/>
              </w:rPr>
              <w:t>Q</w:t>
            </w:r>
            <w:r w:rsidR="435E8FC4" w:rsidRPr="00D76F19">
              <w:rPr>
                <w:rFonts w:ascii="Times New Roman" w:eastAsia="Times New Roman" w:hAnsi="Times New Roman" w:cs="Times New Roman"/>
                <w:color w:val="000000" w:themeColor="text1"/>
                <w:vertAlign w:val="subscript"/>
                <w:lang w:val="ru-RU"/>
              </w:rPr>
              <w:t>5</w:t>
            </w:r>
          </w:p>
        </w:tc>
        <w:tc>
          <w:tcPr>
            <w:tcW w:w="1840" w:type="dxa"/>
            <w:tcBorders>
              <w:top w:val="single" w:sz="6" w:space="0" w:color="auto"/>
              <w:left w:val="single" w:sz="6" w:space="0" w:color="auto"/>
              <w:bottom w:val="single" w:sz="6" w:space="0" w:color="auto"/>
              <w:right w:val="single" w:sz="6" w:space="0" w:color="auto"/>
            </w:tcBorders>
            <w:tcMar>
              <w:left w:w="105" w:type="dxa"/>
              <w:right w:w="105" w:type="dxa"/>
            </w:tcMar>
          </w:tcPr>
          <w:p w14:paraId="4E5B311F" w14:textId="3A1E6D5C" w:rsidR="435E8FC4" w:rsidRPr="00D76F19" w:rsidRDefault="435E8FC4" w:rsidP="00D76F19">
            <w:pPr>
              <w:widowControl w:val="0"/>
              <w:spacing w:after="120" w:line="360" w:lineRule="auto"/>
              <w:ind w:left="180" w:firstLine="90"/>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en-US"/>
              </w:rPr>
              <w:t>1337</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tcPr>
          <w:p w14:paraId="24E50948" w14:textId="3E8895C2" w:rsidR="435E8FC4" w:rsidRPr="00D76F19" w:rsidRDefault="435E8FC4" w:rsidP="00D76F19">
            <w:pPr>
              <w:widowControl w:val="0"/>
              <w:spacing w:after="120" w:line="360" w:lineRule="auto"/>
              <w:ind w:left="180" w:hanging="180"/>
              <w:jc w:val="center"/>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en-US"/>
              </w:rPr>
              <w:t>10</w:t>
            </w:r>
          </w:p>
        </w:tc>
      </w:tr>
      <w:tr w:rsidR="435E8FC4" w:rsidRPr="00D76F19" w14:paraId="61A05CA1" w14:textId="77777777" w:rsidTr="435E8FC4">
        <w:trPr>
          <w:trHeight w:val="300"/>
        </w:trPr>
        <w:tc>
          <w:tcPr>
            <w:tcW w:w="1495" w:type="dxa"/>
            <w:tcBorders>
              <w:top w:val="single" w:sz="6" w:space="0" w:color="auto"/>
              <w:left w:val="single" w:sz="6" w:space="0" w:color="auto"/>
              <w:bottom w:val="single" w:sz="6" w:space="0" w:color="auto"/>
              <w:right w:val="single" w:sz="6" w:space="0" w:color="auto"/>
            </w:tcBorders>
            <w:tcMar>
              <w:left w:w="105" w:type="dxa"/>
              <w:right w:w="105" w:type="dxa"/>
            </w:tcMar>
          </w:tcPr>
          <w:p w14:paraId="3E0EAB1B" w14:textId="68812FA3" w:rsidR="50489DD7" w:rsidRPr="00D76F19" w:rsidRDefault="50489DD7" w:rsidP="435E8FC4">
            <w:pPr>
              <w:keepNext/>
              <w:widowControl w:val="0"/>
              <w:rPr>
                <w:rFonts w:ascii="Times New Roman" w:eastAsia="Times New Roman" w:hAnsi="Times New Roman" w:cs="Times New Roman"/>
                <w:lang w:val="ru-RU"/>
              </w:rPr>
            </w:pPr>
            <w:r w:rsidRPr="00D76F19">
              <w:rPr>
                <w:rFonts w:ascii="Times New Roman" w:eastAsia="Times New Roman" w:hAnsi="Times New Roman" w:cs="Times New Roman"/>
                <w:lang w:val="ru-RU"/>
              </w:rPr>
              <w:t>Підсумок</w:t>
            </w:r>
          </w:p>
        </w:tc>
        <w:tc>
          <w:tcPr>
            <w:tcW w:w="1236" w:type="dxa"/>
            <w:tcBorders>
              <w:top w:val="single" w:sz="6" w:space="0" w:color="auto"/>
              <w:left w:val="single" w:sz="6" w:space="0" w:color="auto"/>
              <w:bottom w:val="single" w:sz="6" w:space="0" w:color="auto"/>
              <w:right w:val="single" w:sz="6" w:space="0" w:color="auto"/>
            </w:tcBorders>
            <w:tcMar>
              <w:left w:w="105" w:type="dxa"/>
              <w:right w:w="105" w:type="dxa"/>
            </w:tcMar>
          </w:tcPr>
          <w:p w14:paraId="6EE8CB62" w14:textId="14F02231" w:rsidR="435E8FC4" w:rsidRPr="00D76F19" w:rsidRDefault="435E8FC4" w:rsidP="435E8FC4">
            <w:pPr>
              <w:widowControl w:val="0"/>
              <w:spacing w:after="120" w:line="360" w:lineRule="auto"/>
              <w:ind w:left="-179" w:firstLine="208"/>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en-US"/>
              </w:rPr>
              <w:t>13396</w:t>
            </w:r>
          </w:p>
        </w:tc>
        <w:tc>
          <w:tcPr>
            <w:tcW w:w="949" w:type="dxa"/>
            <w:tcBorders>
              <w:top w:val="single" w:sz="6" w:space="0" w:color="auto"/>
              <w:left w:val="single" w:sz="6" w:space="0" w:color="auto"/>
              <w:bottom w:val="single" w:sz="6" w:space="0" w:color="auto"/>
              <w:right w:val="single" w:sz="6" w:space="0" w:color="auto"/>
            </w:tcBorders>
            <w:tcMar>
              <w:left w:w="105" w:type="dxa"/>
              <w:right w:w="105" w:type="dxa"/>
            </w:tcMar>
          </w:tcPr>
          <w:p w14:paraId="6DB62C3D" w14:textId="4F976F98" w:rsidR="435E8FC4" w:rsidRPr="00D76F19" w:rsidRDefault="435E8FC4" w:rsidP="435E8FC4">
            <w:pPr>
              <w:widowControl w:val="0"/>
              <w:spacing w:after="120" w:line="360" w:lineRule="auto"/>
              <w:ind w:left="-468" w:right="-8" w:firstLine="540"/>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ru-RU"/>
              </w:rPr>
              <w:t>100</w:t>
            </w:r>
          </w:p>
        </w:tc>
        <w:tc>
          <w:tcPr>
            <w:tcW w:w="2688" w:type="dxa"/>
            <w:tcBorders>
              <w:top w:val="single" w:sz="6" w:space="0" w:color="auto"/>
              <w:left w:val="single" w:sz="6" w:space="0" w:color="auto"/>
              <w:bottom w:val="single" w:sz="6" w:space="0" w:color="auto"/>
              <w:right w:val="single" w:sz="6" w:space="0" w:color="auto"/>
            </w:tcBorders>
            <w:tcMar>
              <w:left w:w="105" w:type="dxa"/>
              <w:right w:w="105" w:type="dxa"/>
            </w:tcMar>
          </w:tcPr>
          <w:p w14:paraId="73FDA34E" w14:textId="19D76256" w:rsidR="7CCE5D18" w:rsidRPr="00D76F19" w:rsidRDefault="7CCE5D18" w:rsidP="435E8FC4">
            <w:pPr>
              <w:keepNext/>
              <w:widowControl w:val="0"/>
              <w:rPr>
                <w:rFonts w:ascii="Times New Roman" w:eastAsia="Times New Roman" w:hAnsi="Times New Roman" w:cs="Times New Roman"/>
                <w:lang w:val="ru-RU"/>
              </w:rPr>
            </w:pPr>
            <w:r w:rsidRPr="00D76F19">
              <w:rPr>
                <w:rFonts w:ascii="Times New Roman" w:eastAsia="Times New Roman" w:hAnsi="Times New Roman" w:cs="Times New Roman"/>
                <w:lang w:val="ru-RU"/>
              </w:rPr>
              <w:t>Підсумок</w:t>
            </w:r>
          </w:p>
        </w:tc>
        <w:tc>
          <w:tcPr>
            <w:tcW w:w="1840" w:type="dxa"/>
            <w:tcBorders>
              <w:top w:val="single" w:sz="6" w:space="0" w:color="auto"/>
              <w:left w:val="single" w:sz="6" w:space="0" w:color="auto"/>
              <w:bottom w:val="single" w:sz="6" w:space="0" w:color="auto"/>
              <w:right w:val="single" w:sz="6" w:space="0" w:color="auto"/>
            </w:tcBorders>
            <w:tcMar>
              <w:left w:w="105" w:type="dxa"/>
              <w:right w:w="105" w:type="dxa"/>
            </w:tcMar>
          </w:tcPr>
          <w:p w14:paraId="69415E7F" w14:textId="5EBE9C68" w:rsidR="435E8FC4" w:rsidRPr="00D76F19" w:rsidRDefault="435E8FC4" w:rsidP="435E8FC4">
            <w:pPr>
              <w:widowControl w:val="0"/>
              <w:spacing w:after="120" w:line="360" w:lineRule="auto"/>
              <w:ind w:left="180" w:firstLine="90"/>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en-US"/>
              </w:rPr>
              <w:t>13396</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tcPr>
          <w:p w14:paraId="1F9822D0" w14:textId="7895CA32" w:rsidR="435E8FC4" w:rsidRPr="00D76F19" w:rsidRDefault="435E8FC4" w:rsidP="435E8FC4">
            <w:pPr>
              <w:widowControl w:val="0"/>
              <w:spacing w:after="120" w:line="360" w:lineRule="auto"/>
              <w:ind w:left="180" w:hanging="180"/>
              <w:rPr>
                <w:rFonts w:ascii="Times New Roman" w:eastAsia="Times New Roman" w:hAnsi="Times New Roman" w:cs="Times New Roman"/>
                <w:color w:val="000000" w:themeColor="text1"/>
              </w:rPr>
            </w:pPr>
            <w:r w:rsidRPr="00D76F19">
              <w:rPr>
                <w:rFonts w:ascii="Times New Roman" w:eastAsia="Times New Roman" w:hAnsi="Times New Roman" w:cs="Times New Roman"/>
                <w:color w:val="000000" w:themeColor="text1"/>
                <w:lang w:val="ru-RU"/>
              </w:rPr>
              <w:t>100</w:t>
            </w:r>
          </w:p>
        </w:tc>
      </w:tr>
    </w:tbl>
    <w:p w14:paraId="2CF6DA6D" w14:textId="505825E9" w:rsidR="435E8FC4" w:rsidRDefault="435E8FC4" w:rsidP="435E8FC4">
      <w:pPr>
        <w:widowControl w:val="0"/>
        <w:spacing w:line="360" w:lineRule="auto"/>
        <w:ind w:left="180" w:firstLine="540"/>
        <w:rPr>
          <w:rFonts w:ascii="Times New Roman" w:eastAsia="Times New Roman" w:hAnsi="Times New Roman" w:cs="Times New Roman"/>
          <w:sz w:val="28"/>
          <w:szCs w:val="28"/>
          <w:lang w:val="ru-RU"/>
        </w:rPr>
      </w:pPr>
    </w:p>
    <w:p w14:paraId="646BCF26" w14:textId="5DD9B8E6" w:rsidR="435E8FC4" w:rsidRDefault="435E8FC4" w:rsidP="435E8FC4">
      <w:pPr>
        <w:widowControl w:val="0"/>
        <w:spacing w:line="360" w:lineRule="auto"/>
        <w:ind w:left="180" w:firstLine="540"/>
        <w:jc w:val="both"/>
        <w:rPr>
          <w:rFonts w:ascii="Times New Roman" w:eastAsia="Times New Roman" w:hAnsi="Times New Roman" w:cs="Times New Roman"/>
          <w:color w:val="000000" w:themeColor="text1"/>
          <w:sz w:val="28"/>
          <w:szCs w:val="28"/>
          <w:lang w:val="ru-RU"/>
        </w:rPr>
      </w:pPr>
    </w:p>
    <w:p w14:paraId="3ACE18D2" w14:textId="6BCC0C86" w:rsidR="21BEAA13" w:rsidRPr="00D76F19" w:rsidRDefault="21BEAA13" w:rsidP="00D76F19">
      <w:pPr>
        <w:spacing w:line="360" w:lineRule="auto"/>
        <w:ind w:firstLine="708"/>
        <w:rPr>
          <w:rFonts w:ascii="Times New Roman" w:eastAsia="Times New Roman" w:hAnsi="Times New Roman" w:cs="Times New Roman"/>
          <w:sz w:val="28"/>
          <w:szCs w:val="28"/>
        </w:rPr>
      </w:pPr>
      <w:r w:rsidRPr="00D76F19">
        <w:rPr>
          <w:rFonts w:ascii="Times New Roman" w:eastAsia="Times New Roman" w:hAnsi="Times New Roman" w:cs="Times New Roman"/>
          <w:sz w:val="28"/>
          <w:szCs w:val="28"/>
        </w:rPr>
        <w:t>3.9 Матеріальний баланс</w:t>
      </w:r>
    </w:p>
    <w:p w14:paraId="6B5BDB3D" w14:textId="481BAA20" w:rsidR="21BEAA13" w:rsidRDefault="21BEAA13" w:rsidP="00D76F19">
      <w:pPr>
        <w:spacing w:line="360" w:lineRule="auto"/>
        <w:ind w:firstLine="708"/>
        <w:jc w:val="both"/>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Матеріальний баланс ванни складається для визначення потреби виробництва в вихідній сировині при отриманні даного виду покриття.</w:t>
      </w:r>
    </w:p>
    <w:p w14:paraId="05A318E7" w14:textId="128B06A3" w:rsidR="435E8FC4" w:rsidRDefault="435E8FC4" w:rsidP="435E8FC4">
      <w:pPr>
        <w:spacing w:line="360" w:lineRule="auto"/>
        <w:jc w:val="both"/>
        <w:rPr>
          <w:rFonts w:ascii="Times New Roman" w:eastAsia="Times New Roman" w:hAnsi="Times New Roman" w:cs="Times New Roman"/>
          <w:sz w:val="28"/>
          <w:szCs w:val="28"/>
        </w:rPr>
      </w:pPr>
    </w:p>
    <w:p w14:paraId="0FE79B6C" w14:textId="6F785763" w:rsidR="21BEAA13" w:rsidRPr="00D76F19" w:rsidRDefault="21BEAA13" w:rsidP="00D76F19">
      <w:pPr>
        <w:spacing w:line="360" w:lineRule="auto"/>
        <w:ind w:firstLine="284"/>
        <w:rPr>
          <w:rFonts w:ascii="Times New Roman" w:eastAsia="Times New Roman" w:hAnsi="Times New Roman" w:cs="Times New Roman"/>
          <w:sz w:val="28"/>
          <w:szCs w:val="28"/>
        </w:rPr>
      </w:pPr>
      <w:r w:rsidRPr="00D76F19">
        <w:rPr>
          <w:rFonts w:ascii="Times New Roman" w:eastAsia="Times New Roman" w:hAnsi="Times New Roman" w:cs="Times New Roman"/>
          <w:sz w:val="28"/>
          <w:szCs w:val="28"/>
        </w:rPr>
        <w:t>3.10 Розрахунок споживання анодів</w:t>
      </w:r>
    </w:p>
    <w:p w14:paraId="1FFAF4C5" w14:textId="2BD06379" w:rsidR="21BEAA13" w:rsidRPr="00D76F19" w:rsidRDefault="21BEAA13" w:rsidP="435E8FC4">
      <w:pPr>
        <w:tabs>
          <w:tab w:val="left" w:pos="3520"/>
        </w:tabs>
        <w:spacing w:line="360" w:lineRule="auto"/>
        <w:ind w:left="284" w:right="-180" w:firstLine="567"/>
      </w:pPr>
      <w:r w:rsidRPr="00D76F19">
        <w:rPr>
          <w:rFonts w:ascii="Times New Roman" w:eastAsia="Times New Roman" w:hAnsi="Times New Roman" w:cs="Times New Roman"/>
          <w:sz w:val="28"/>
          <w:szCs w:val="28"/>
        </w:rPr>
        <w:t>Розрахунок розчинних електродів для пуску нового обладнання:</w:t>
      </w:r>
    </w:p>
    <w:p w14:paraId="512B8E5B" w14:textId="634A97D9" w:rsidR="21BEAA13" w:rsidRPr="00FA5B7F" w:rsidRDefault="21BEAA13" w:rsidP="435E8FC4">
      <w:pPr>
        <w:widowControl w:val="0"/>
        <w:spacing w:after="120" w:line="360" w:lineRule="auto"/>
        <w:ind w:left="284" w:firstLine="567"/>
        <w:jc w:val="center"/>
        <w:rPr>
          <w:rFonts w:ascii="Times New Roman" w:eastAsia="Times New Roman" w:hAnsi="Times New Roman" w:cs="Times New Roman"/>
          <w:sz w:val="28"/>
          <w:szCs w:val="28"/>
        </w:rPr>
      </w:pPr>
      <w:r w:rsidRPr="435E8FC4">
        <w:rPr>
          <w:rFonts w:ascii="Times New Roman" w:eastAsia="Times New Roman" w:hAnsi="Times New Roman" w:cs="Times New Roman"/>
          <w:color w:val="000000" w:themeColor="text1"/>
          <w:sz w:val="28"/>
          <w:szCs w:val="28"/>
          <w:lang w:val="pl-PL"/>
        </w:rPr>
        <w:t>G</w:t>
      </w:r>
      <w:r w:rsidRPr="00FA5B7F">
        <w:rPr>
          <w:rFonts w:ascii="Times New Roman" w:eastAsia="Times New Roman" w:hAnsi="Times New Roman" w:cs="Times New Roman"/>
          <w:color w:val="000000" w:themeColor="text1"/>
          <w:sz w:val="28"/>
          <w:szCs w:val="28"/>
          <w:vertAlign w:val="subscript"/>
        </w:rPr>
        <w:t>э</w:t>
      </w:r>
      <w:r w:rsidRPr="435E8FC4">
        <w:rPr>
          <w:rFonts w:ascii="Times New Roman" w:eastAsia="Times New Roman" w:hAnsi="Times New Roman" w:cs="Times New Roman"/>
          <w:color w:val="000000" w:themeColor="text1"/>
          <w:sz w:val="28"/>
          <w:szCs w:val="28"/>
          <w:lang w:val="pl-PL"/>
        </w:rPr>
        <w:t>= k1·  k2·  n</w:t>
      </w:r>
      <w:r w:rsidRPr="435E8FC4">
        <w:rPr>
          <w:rFonts w:ascii="Times New Roman" w:eastAsia="Times New Roman" w:hAnsi="Times New Roman" w:cs="Times New Roman"/>
          <w:color w:val="000000" w:themeColor="text1"/>
          <w:sz w:val="28"/>
          <w:szCs w:val="28"/>
          <w:vertAlign w:val="subscript"/>
          <w:lang w:val="pl-PL"/>
        </w:rPr>
        <w:t>a</w:t>
      </w:r>
      <w:r w:rsidRPr="435E8FC4">
        <w:rPr>
          <w:rFonts w:ascii="Times New Roman" w:eastAsia="Times New Roman" w:hAnsi="Times New Roman" w:cs="Times New Roman"/>
          <w:color w:val="000000" w:themeColor="text1"/>
          <w:sz w:val="28"/>
          <w:szCs w:val="28"/>
          <w:lang w:val="pl-PL"/>
        </w:rPr>
        <w:t xml:space="preserve"> · l · h · </w:t>
      </w:r>
      <w:r w:rsidRPr="435E8FC4">
        <w:rPr>
          <w:rFonts w:ascii="Times New Roman" w:eastAsia="Times New Roman" w:hAnsi="Times New Roman" w:cs="Times New Roman"/>
          <w:color w:val="000000" w:themeColor="text1"/>
          <w:sz w:val="28"/>
          <w:szCs w:val="28"/>
          <w:lang w:val="ru-RU"/>
        </w:rPr>
        <w:t>δ</w:t>
      </w:r>
      <w:r w:rsidRPr="00FA5B7F">
        <w:rPr>
          <w:rFonts w:ascii="Times New Roman" w:eastAsia="Times New Roman" w:hAnsi="Times New Roman" w:cs="Times New Roman"/>
          <w:color w:val="000000" w:themeColor="text1"/>
          <w:sz w:val="28"/>
          <w:szCs w:val="28"/>
          <w:vertAlign w:val="subscript"/>
        </w:rPr>
        <w:t>а</w:t>
      </w:r>
      <w:r w:rsidRPr="435E8FC4">
        <w:rPr>
          <w:rFonts w:ascii="Times New Roman" w:eastAsia="Times New Roman" w:hAnsi="Times New Roman" w:cs="Times New Roman"/>
          <w:color w:val="000000" w:themeColor="text1"/>
          <w:sz w:val="28"/>
          <w:szCs w:val="28"/>
          <w:lang w:val="pl-PL"/>
        </w:rPr>
        <w:t xml:space="preserve"> · d</w:t>
      </w:r>
      <w:r w:rsidRPr="00FA5B7F">
        <w:rPr>
          <w:rFonts w:ascii="Times New Roman" w:eastAsia="Times New Roman" w:hAnsi="Times New Roman" w:cs="Times New Roman"/>
          <w:color w:val="000000" w:themeColor="text1"/>
          <w:sz w:val="28"/>
          <w:szCs w:val="28"/>
          <w:vertAlign w:val="subscript"/>
        </w:rPr>
        <w:t>м</w:t>
      </w:r>
      <w:r w:rsidRPr="435E8FC4">
        <w:rPr>
          <w:rFonts w:ascii="Times New Roman" w:eastAsia="Times New Roman" w:hAnsi="Times New Roman" w:cs="Times New Roman"/>
          <w:color w:val="000000" w:themeColor="text1"/>
          <w:sz w:val="28"/>
          <w:szCs w:val="28"/>
          <w:lang w:val="pl-PL"/>
        </w:rPr>
        <w:t xml:space="preserve"> = 0,48·  n</w:t>
      </w:r>
      <w:r w:rsidRPr="435E8FC4">
        <w:rPr>
          <w:rFonts w:ascii="Times New Roman" w:eastAsia="Times New Roman" w:hAnsi="Times New Roman" w:cs="Times New Roman"/>
          <w:color w:val="000000" w:themeColor="text1"/>
          <w:sz w:val="28"/>
          <w:szCs w:val="28"/>
          <w:vertAlign w:val="subscript"/>
          <w:lang w:val="pl-PL"/>
        </w:rPr>
        <w:t>a</w:t>
      </w:r>
      <w:r w:rsidRPr="435E8FC4">
        <w:rPr>
          <w:rFonts w:ascii="Times New Roman" w:eastAsia="Times New Roman" w:hAnsi="Times New Roman" w:cs="Times New Roman"/>
          <w:color w:val="000000" w:themeColor="text1"/>
          <w:sz w:val="28"/>
          <w:szCs w:val="28"/>
          <w:lang w:val="pl-PL"/>
        </w:rPr>
        <w:t xml:space="preserve"> · l · h · </w:t>
      </w:r>
      <w:r w:rsidRPr="435E8FC4">
        <w:rPr>
          <w:rFonts w:ascii="Times New Roman" w:eastAsia="Times New Roman" w:hAnsi="Times New Roman" w:cs="Times New Roman"/>
          <w:color w:val="000000" w:themeColor="text1"/>
          <w:sz w:val="28"/>
          <w:szCs w:val="28"/>
          <w:lang w:val="ru-RU"/>
        </w:rPr>
        <w:t>δ</w:t>
      </w:r>
      <w:r w:rsidRPr="00FA5B7F">
        <w:rPr>
          <w:rFonts w:ascii="Times New Roman" w:eastAsia="Times New Roman" w:hAnsi="Times New Roman" w:cs="Times New Roman"/>
          <w:color w:val="000000" w:themeColor="text1"/>
          <w:sz w:val="28"/>
          <w:szCs w:val="28"/>
          <w:vertAlign w:val="subscript"/>
        </w:rPr>
        <w:t>а</w:t>
      </w:r>
      <w:r w:rsidRPr="435E8FC4">
        <w:rPr>
          <w:rFonts w:ascii="Times New Roman" w:eastAsia="Times New Roman" w:hAnsi="Times New Roman" w:cs="Times New Roman"/>
          <w:color w:val="000000" w:themeColor="text1"/>
          <w:sz w:val="28"/>
          <w:szCs w:val="28"/>
          <w:lang w:val="pl-PL"/>
        </w:rPr>
        <w:t xml:space="preserve"> · d</w:t>
      </w:r>
      <w:r w:rsidRPr="00FA5B7F">
        <w:rPr>
          <w:rFonts w:ascii="Times New Roman" w:eastAsia="Times New Roman" w:hAnsi="Times New Roman" w:cs="Times New Roman"/>
          <w:color w:val="000000" w:themeColor="text1"/>
          <w:sz w:val="28"/>
          <w:szCs w:val="28"/>
          <w:vertAlign w:val="subscript"/>
        </w:rPr>
        <w:t>м</w:t>
      </w:r>
      <w:r w:rsidRPr="435E8FC4">
        <w:rPr>
          <w:rFonts w:ascii="Times New Roman" w:eastAsia="Times New Roman" w:hAnsi="Times New Roman" w:cs="Times New Roman"/>
          <w:color w:val="000000" w:themeColor="text1"/>
          <w:sz w:val="28"/>
          <w:szCs w:val="28"/>
          <w:lang w:val="pl-PL"/>
        </w:rPr>
        <w:t xml:space="preserve"> ,</w:t>
      </w:r>
    </w:p>
    <w:p w14:paraId="5FC889B6" w14:textId="3C4118A8" w:rsidR="21BEAA13" w:rsidRPr="00FA5B7F" w:rsidRDefault="21BEAA13" w:rsidP="435E8FC4">
      <w:pPr>
        <w:widowControl w:val="0"/>
        <w:spacing w:after="120" w:line="360" w:lineRule="auto"/>
        <w:ind w:left="284" w:firstLine="567"/>
        <w:jc w:val="both"/>
        <w:rPr>
          <w:rFonts w:ascii="Times New Roman" w:eastAsia="Times New Roman" w:hAnsi="Times New Roman" w:cs="Times New Roman"/>
          <w:sz w:val="28"/>
          <w:szCs w:val="28"/>
        </w:rPr>
      </w:pPr>
      <w:r w:rsidRPr="00FA5B7F">
        <w:rPr>
          <w:rFonts w:ascii="Times New Roman" w:eastAsia="Times New Roman" w:hAnsi="Times New Roman" w:cs="Times New Roman"/>
          <w:color w:val="000000" w:themeColor="text1"/>
          <w:sz w:val="28"/>
          <w:szCs w:val="28"/>
        </w:rPr>
        <w:t xml:space="preserve">де </w:t>
      </w:r>
      <w:r w:rsidRPr="435E8FC4">
        <w:rPr>
          <w:rFonts w:ascii="Times New Roman" w:eastAsia="Times New Roman" w:hAnsi="Times New Roman" w:cs="Times New Roman"/>
          <w:color w:val="000000" w:themeColor="text1"/>
          <w:sz w:val="28"/>
          <w:szCs w:val="28"/>
          <w:lang w:val="en-US"/>
        </w:rPr>
        <w:t>k</w:t>
      </w:r>
      <w:r w:rsidRPr="00FA5B7F">
        <w:rPr>
          <w:rFonts w:ascii="Times New Roman" w:eastAsia="Times New Roman" w:hAnsi="Times New Roman" w:cs="Times New Roman"/>
          <w:color w:val="000000" w:themeColor="text1"/>
          <w:sz w:val="28"/>
          <w:szCs w:val="28"/>
        </w:rPr>
        <w:t xml:space="preserve">1- </w:t>
      </w:r>
      <w:r w:rsidRPr="00FA5B7F">
        <w:rPr>
          <w:rFonts w:ascii="Times New Roman" w:eastAsia="Times New Roman" w:hAnsi="Times New Roman" w:cs="Times New Roman"/>
          <w:sz w:val="28"/>
          <w:szCs w:val="28"/>
        </w:rPr>
        <w:t>Коефіцієнт, що враховує сумарну ширину анодів по відношенню до довжини ванни, приймається рівним 0,6</w:t>
      </w:r>
      <w:r w:rsidRPr="00FA5B7F">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k</w:t>
      </w:r>
      <w:r w:rsidRPr="00FA5B7F">
        <w:rPr>
          <w:rFonts w:ascii="Times New Roman" w:eastAsia="Times New Roman" w:hAnsi="Times New Roman" w:cs="Times New Roman"/>
          <w:color w:val="000000" w:themeColor="text1"/>
          <w:sz w:val="28"/>
          <w:szCs w:val="28"/>
        </w:rPr>
        <w:t xml:space="preserve">2 - </w:t>
      </w:r>
      <w:r w:rsidRPr="00FA5B7F">
        <w:rPr>
          <w:rFonts w:ascii="Times New Roman" w:eastAsia="Times New Roman" w:hAnsi="Times New Roman" w:cs="Times New Roman"/>
          <w:sz w:val="28"/>
          <w:szCs w:val="28"/>
        </w:rPr>
        <w:t>Коефіцієнт, що враховує довжину анодів по відношенню до глибини ванни, приймається рівним 0,8</w:t>
      </w:r>
      <w:r w:rsidRPr="00FA5B7F">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n</w:t>
      </w:r>
      <w:r w:rsidRPr="435E8FC4">
        <w:rPr>
          <w:rFonts w:ascii="Times New Roman" w:eastAsia="Times New Roman" w:hAnsi="Times New Roman" w:cs="Times New Roman"/>
          <w:color w:val="000000" w:themeColor="text1"/>
          <w:sz w:val="28"/>
          <w:szCs w:val="28"/>
          <w:vertAlign w:val="subscript"/>
          <w:lang w:val="en-US"/>
        </w:rPr>
        <w:t>a</w:t>
      </w:r>
      <w:r w:rsidRPr="00FA5B7F">
        <w:rPr>
          <w:rFonts w:ascii="Times New Roman" w:eastAsia="Times New Roman" w:hAnsi="Times New Roman" w:cs="Times New Roman"/>
          <w:color w:val="000000" w:themeColor="text1"/>
          <w:sz w:val="28"/>
          <w:szCs w:val="28"/>
        </w:rPr>
        <w:t xml:space="preserve"> - </w:t>
      </w:r>
      <w:r w:rsidRPr="00FA5B7F">
        <w:rPr>
          <w:rFonts w:ascii="Times New Roman" w:eastAsia="Times New Roman" w:hAnsi="Times New Roman" w:cs="Times New Roman"/>
          <w:sz w:val="28"/>
          <w:szCs w:val="28"/>
        </w:rPr>
        <w:t>Кількість анодів</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l</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h</w:t>
      </w:r>
      <w:r w:rsidRPr="00FA5B7F">
        <w:rPr>
          <w:rFonts w:ascii="Times New Roman" w:eastAsia="Times New Roman" w:hAnsi="Times New Roman" w:cs="Times New Roman"/>
          <w:color w:val="000000" w:themeColor="text1"/>
          <w:sz w:val="28"/>
          <w:szCs w:val="28"/>
        </w:rPr>
        <w:t xml:space="preserve"> - </w:t>
      </w:r>
      <w:r w:rsidRPr="00FA5B7F">
        <w:rPr>
          <w:rFonts w:ascii="Times New Roman" w:eastAsia="Times New Roman" w:hAnsi="Times New Roman" w:cs="Times New Roman"/>
          <w:sz w:val="28"/>
          <w:szCs w:val="28"/>
        </w:rPr>
        <w:t>Внутрішня довжина і висота ванни</w:t>
      </w:r>
      <w:r w:rsidRPr="00FA5B7F">
        <w:rPr>
          <w:rFonts w:ascii="Times New Roman" w:eastAsia="Times New Roman" w:hAnsi="Times New Roman" w:cs="Times New Roman"/>
          <w:color w:val="000000" w:themeColor="text1"/>
          <w:sz w:val="28"/>
          <w:szCs w:val="28"/>
        </w:rPr>
        <w:t xml:space="preserve">, м ; </w:t>
      </w:r>
      <w:r w:rsidRPr="435E8FC4">
        <w:rPr>
          <w:rFonts w:ascii="Times New Roman" w:eastAsia="Times New Roman" w:hAnsi="Times New Roman" w:cs="Times New Roman"/>
          <w:color w:val="000000" w:themeColor="text1"/>
          <w:sz w:val="28"/>
          <w:szCs w:val="28"/>
          <w:lang w:val="ru-RU"/>
        </w:rPr>
        <w:t>δ</w:t>
      </w:r>
      <w:r w:rsidRPr="00FA5B7F">
        <w:rPr>
          <w:rFonts w:ascii="Times New Roman" w:eastAsia="Times New Roman" w:hAnsi="Times New Roman" w:cs="Times New Roman"/>
          <w:color w:val="000000" w:themeColor="text1"/>
          <w:sz w:val="28"/>
          <w:szCs w:val="28"/>
          <w:vertAlign w:val="subscript"/>
        </w:rPr>
        <w:t>а</w:t>
      </w:r>
      <w:r w:rsidRPr="00FA5B7F">
        <w:rPr>
          <w:rFonts w:ascii="Times New Roman" w:eastAsia="Times New Roman" w:hAnsi="Times New Roman" w:cs="Times New Roman"/>
          <w:color w:val="000000" w:themeColor="text1"/>
          <w:sz w:val="28"/>
          <w:szCs w:val="28"/>
        </w:rPr>
        <w:t xml:space="preserve"> - </w:t>
      </w:r>
      <w:r w:rsidRPr="00FA5B7F">
        <w:rPr>
          <w:rFonts w:ascii="Times New Roman" w:eastAsia="Times New Roman" w:hAnsi="Times New Roman" w:cs="Times New Roman"/>
          <w:sz w:val="28"/>
          <w:szCs w:val="28"/>
        </w:rPr>
        <w:t>Товщина анода</w:t>
      </w:r>
      <w:r w:rsidRPr="00FA5B7F">
        <w:rPr>
          <w:rFonts w:ascii="Times New Roman" w:eastAsia="Times New Roman" w:hAnsi="Times New Roman" w:cs="Times New Roman"/>
          <w:color w:val="000000" w:themeColor="text1"/>
          <w:sz w:val="28"/>
          <w:szCs w:val="28"/>
        </w:rPr>
        <w:t xml:space="preserve">, м; </w:t>
      </w:r>
      <w:r w:rsidRPr="435E8FC4">
        <w:rPr>
          <w:rFonts w:ascii="Times New Roman" w:eastAsia="Times New Roman" w:hAnsi="Times New Roman" w:cs="Times New Roman"/>
          <w:color w:val="000000" w:themeColor="text1"/>
          <w:sz w:val="28"/>
          <w:szCs w:val="28"/>
          <w:lang w:val="en-US"/>
        </w:rPr>
        <w:t>d</w:t>
      </w:r>
      <w:r w:rsidRPr="00FA5B7F">
        <w:rPr>
          <w:rFonts w:ascii="Times New Roman" w:eastAsia="Times New Roman" w:hAnsi="Times New Roman" w:cs="Times New Roman"/>
          <w:color w:val="000000" w:themeColor="text1"/>
          <w:sz w:val="28"/>
          <w:szCs w:val="28"/>
          <w:vertAlign w:val="subscript"/>
        </w:rPr>
        <w:t>м</w:t>
      </w:r>
      <w:r w:rsidRPr="00FA5B7F">
        <w:rPr>
          <w:rFonts w:ascii="Times New Roman" w:eastAsia="Times New Roman" w:hAnsi="Times New Roman" w:cs="Times New Roman"/>
          <w:color w:val="000000" w:themeColor="text1"/>
          <w:sz w:val="28"/>
          <w:szCs w:val="28"/>
        </w:rPr>
        <w:t xml:space="preserve"> - </w:t>
      </w:r>
      <w:r w:rsidRPr="00FA5B7F">
        <w:rPr>
          <w:rFonts w:ascii="Times New Roman" w:eastAsia="Times New Roman" w:hAnsi="Times New Roman" w:cs="Times New Roman"/>
          <w:sz w:val="28"/>
          <w:szCs w:val="28"/>
        </w:rPr>
        <w:t>Щільність анодного матеріалу (нікелевий анод) = 8900 кг/м</w:t>
      </w:r>
      <w:r w:rsidRPr="00D76F19">
        <w:rPr>
          <w:rFonts w:ascii="Times New Roman" w:eastAsia="Times New Roman" w:hAnsi="Times New Roman" w:cs="Times New Roman"/>
          <w:sz w:val="28"/>
          <w:szCs w:val="28"/>
          <w:vertAlign w:val="superscript"/>
        </w:rPr>
        <w:t>3</w:t>
      </w:r>
      <w:r w:rsidRPr="00FA5B7F">
        <w:rPr>
          <w:rFonts w:ascii="Times New Roman" w:eastAsia="Times New Roman" w:hAnsi="Times New Roman" w:cs="Times New Roman"/>
          <w:sz w:val="28"/>
          <w:szCs w:val="28"/>
        </w:rPr>
        <w:t>.</w:t>
      </w:r>
    </w:p>
    <w:p w14:paraId="3C5DB9FF" w14:textId="22D28AD1" w:rsidR="21BEAA13" w:rsidRDefault="21BEAA13" w:rsidP="435E8FC4">
      <w:pPr>
        <w:widowControl w:val="0"/>
        <w:spacing w:after="120" w:line="360" w:lineRule="auto"/>
        <w:ind w:left="284" w:firstLine="567"/>
        <w:jc w:val="both"/>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en-US"/>
        </w:rPr>
        <w:t>G</w:t>
      </w:r>
      <w:r w:rsidRPr="435E8FC4">
        <w:rPr>
          <w:rFonts w:ascii="Times New Roman" w:eastAsia="Times New Roman" w:hAnsi="Times New Roman" w:cs="Times New Roman"/>
          <w:color w:val="000000" w:themeColor="text1"/>
          <w:sz w:val="28"/>
          <w:szCs w:val="28"/>
          <w:vertAlign w:val="subscript"/>
          <w:lang w:val="ru-RU"/>
        </w:rPr>
        <w:t>э</w:t>
      </w:r>
      <w:r w:rsidRPr="435E8FC4">
        <w:rPr>
          <w:rFonts w:ascii="Times New Roman" w:eastAsia="Times New Roman" w:hAnsi="Times New Roman" w:cs="Times New Roman"/>
          <w:color w:val="000000" w:themeColor="text1"/>
          <w:sz w:val="28"/>
          <w:szCs w:val="28"/>
          <w:lang w:val="ru-RU"/>
        </w:rPr>
        <w:t>= 0,48·2·,005·8900·5·1,6·1,0 = 342</w:t>
      </w:r>
      <w:r w:rsidR="00D76F19">
        <w:rPr>
          <w:rFonts w:ascii="Times New Roman" w:eastAsia="Times New Roman" w:hAnsi="Times New Roman" w:cs="Times New Roman"/>
          <w:color w:val="000000" w:themeColor="text1"/>
          <w:sz w:val="28"/>
          <w:szCs w:val="28"/>
          <w:lang w:val="ru-RU"/>
        </w:rPr>
        <w:t xml:space="preserve"> </w:t>
      </w:r>
      <w:r w:rsidRPr="435E8FC4">
        <w:rPr>
          <w:rFonts w:ascii="Times New Roman" w:eastAsia="Times New Roman" w:hAnsi="Times New Roman" w:cs="Times New Roman"/>
          <w:color w:val="000000" w:themeColor="text1"/>
          <w:sz w:val="28"/>
          <w:szCs w:val="28"/>
          <w:lang w:val="ru-RU"/>
        </w:rPr>
        <w:t>кг</w:t>
      </w:r>
    </w:p>
    <w:p w14:paraId="697F4E43" w14:textId="6150557E" w:rsidR="21BEAA13" w:rsidRDefault="21BEAA13" w:rsidP="435E8FC4">
      <w:pPr>
        <w:widowControl w:val="0"/>
        <w:spacing w:after="120" w:line="360" w:lineRule="auto"/>
        <w:ind w:left="284" w:firstLine="567"/>
        <w:jc w:val="both"/>
      </w:pPr>
      <w:r w:rsidRPr="00D76F19">
        <w:rPr>
          <w:rFonts w:ascii="Times New Roman" w:eastAsia="Times New Roman" w:hAnsi="Times New Roman" w:cs="Times New Roman"/>
          <w:sz w:val="28"/>
          <w:szCs w:val="28"/>
        </w:rPr>
        <w:t>Витрата розчинних анодів на реалізацію річної виробничої програми,</w:t>
      </w:r>
      <w:r w:rsidRPr="435E8FC4">
        <w:rPr>
          <w:rFonts w:ascii="Times New Roman" w:eastAsia="Times New Roman" w:hAnsi="Times New Roman" w:cs="Times New Roman"/>
          <w:sz w:val="28"/>
          <w:szCs w:val="28"/>
          <w:lang w:val="ru-RU"/>
        </w:rPr>
        <w:t xml:space="preserve"> кг:</w:t>
      </w:r>
    </w:p>
    <w:p w14:paraId="33DA87E2" w14:textId="478886AB" w:rsidR="21BEAA13" w:rsidRPr="00D76F19" w:rsidRDefault="21BEAA13" w:rsidP="435E8FC4">
      <w:pPr>
        <w:widowControl w:val="0"/>
        <w:spacing w:after="120" w:line="360" w:lineRule="auto"/>
        <w:ind w:left="284" w:firstLine="567"/>
        <w:jc w:val="both"/>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en-US"/>
        </w:rPr>
        <w:lastRenderedPageBreak/>
        <w:t>G</w:t>
      </w:r>
      <w:r w:rsidRPr="00D76F19">
        <w:rPr>
          <w:rFonts w:ascii="Times New Roman" w:eastAsia="Times New Roman" w:hAnsi="Times New Roman" w:cs="Times New Roman"/>
          <w:color w:val="000000" w:themeColor="text1"/>
          <w:sz w:val="28"/>
          <w:szCs w:val="28"/>
          <w:vertAlign w:val="subscript"/>
        </w:rPr>
        <w:t>р</w:t>
      </w:r>
      <w:r w:rsidRPr="00D76F19">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S</w:t>
      </w:r>
      <w:r w:rsidRPr="00D76F19">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A</w:t>
      </w:r>
      <w:r w:rsidRPr="435E8FC4">
        <w:rPr>
          <w:rFonts w:ascii="Times New Roman" w:eastAsia="Times New Roman" w:hAnsi="Times New Roman" w:cs="Times New Roman"/>
          <w:color w:val="000000" w:themeColor="text1"/>
          <w:sz w:val="28"/>
          <w:szCs w:val="28"/>
          <w:vertAlign w:val="subscript"/>
          <w:lang w:val="en-US"/>
        </w:rPr>
        <w:t>p</w:t>
      </w:r>
      <w:r w:rsidRPr="00D76F19">
        <w:rPr>
          <w:rFonts w:ascii="Times New Roman" w:eastAsia="Times New Roman" w:hAnsi="Times New Roman" w:cs="Times New Roman"/>
          <w:color w:val="000000" w:themeColor="text1"/>
          <w:sz w:val="28"/>
          <w:szCs w:val="28"/>
        </w:rPr>
        <w:t xml:space="preserve"> · </w:t>
      </w:r>
      <w:r w:rsidRPr="435E8FC4">
        <w:rPr>
          <w:rFonts w:ascii="Symbol" w:eastAsia="Symbol" w:hAnsi="Symbol" w:cs="Symbol"/>
          <w:color w:val="000000" w:themeColor="text1"/>
          <w:sz w:val="28"/>
          <w:szCs w:val="28"/>
          <w:lang w:val="ru-RU"/>
        </w:rPr>
        <w:t></w:t>
      </w:r>
      <w:r w:rsidRPr="00D76F19">
        <w:rPr>
          <w:rFonts w:ascii="Times New Roman" w:eastAsia="Times New Roman" w:hAnsi="Times New Roman" w:cs="Times New Roman"/>
          <w:color w:val="000000" w:themeColor="text1"/>
          <w:sz w:val="28"/>
          <w:szCs w:val="28"/>
          <w:vertAlign w:val="subscript"/>
        </w:rPr>
        <w:t>п</w:t>
      </w:r>
      <w:r w:rsidRPr="00D76F19">
        <w:rPr>
          <w:rFonts w:ascii="Times New Roman" w:eastAsia="Times New Roman" w:hAnsi="Times New Roman" w:cs="Times New Roman"/>
          <w:color w:val="000000" w:themeColor="text1"/>
          <w:sz w:val="28"/>
          <w:szCs w:val="28"/>
        </w:rPr>
        <w:t xml:space="preserve"> = 15300 · </w:t>
      </w:r>
      <w:r w:rsidRPr="435E8FC4">
        <w:rPr>
          <w:rFonts w:ascii="Times New Roman" w:eastAsia="Times New Roman" w:hAnsi="Times New Roman" w:cs="Times New Roman"/>
          <w:color w:val="000000" w:themeColor="text1"/>
          <w:sz w:val="28"/>
          <w:szCs w:val="28"/>
        </w:rPr>
        <w:t>0,0094</w:t>
      </w:r>
      <w:r w:rsidRPr="00D76F19">
        <w:rPr>
          <w:rFonts w:ascii="Times New Roman" w:eastAsia="Times New Roman" w:hAnsi="Times New Roman" w:cs="Times New Roman"/>
          <w:color w:val="000000" w:themeColor="text1"/>
          <w:sz w:val="28"/>
          <w:szCs w:val="28"/>
        </w:rPr>
        <w:t xml:space="preserve"> · 9 = 1294,4кг</w:t>
      </w:r>
      <w:r w:rsidRPr="435E8FC4">
        <w:rPr>
          <w:rFonts w:ascii="Times New Roman" w:eastAsia="Times New Roman" w:hAnsi="Times New Roman" w:cs="Times New Roman"/>
          <w:color w:val="000000" w:themeColor="text1"/>
          <w:sz w:val="28"/>
          <w:szCs w:val="28"/>
        </w:rPr>
        <w:t>/</w:t>
      </w:r>
      <w:r w:rsidR="00D76F19">
        <w:rPr>
          <w:rFonts w:ascii="Times New Roman" w:eastAsia="Times New Roman" w:hAnsi="Times New Roman" w:cs="Times New Roman"/>
          <w:color w:val="000000" w:themeColor="text1"/>
          <w:sz w:val="28"/>
          <w:szCs w:val="28"/>
        </w:rPr>
        <w:t>рік</w:t>
      </w:r>
    </w:p>
    <w:p w14:paraId="3F610FB6" w14:textId="1AB17787" w:rsidR="21BEAA13" w:rsidRPr="00D76F19" w:rsidRDefault="21BEAA13" w:rsidP="435E8FC4">
      <w:pPr>
        <w:widowControl w:val="0"/>
        <w:spacing w:after="120" w:line="360" w:lineRule="auto"/>
        <w:ind w:left="284" w:firstLine="567"/>
        <w:jc w:val="both"/>
        <w:rPr>
          <w:rFonts w:ascii="Times New Roman" w:eastAsia="Times New Roman" w:hAnsi="Times New Roman" w:cs="Times New Roman"/>
          <w:color w:val="000000" w:themeColor="text1"/>
          <w:sz w:val="22"/>
          <w:szCs w:val="22"/>
        </w:rPr>
      </w:pPr>
      <w:r w:rsidRPr="435E8FC4">
        <w:rPr>
          <w:rFonts w:ascii="Times New Roman" w:eastAsia="Times New Roman" w:hAnsi="Times New Roman" w:cs="Times New Roman"/>
          <w:color w:val="000000" w:themeColor="text1"/>
          <w:sz w:val="28"/>
          <w:szCs w:val="28"/>
          <w:lang w:val="en-US"/>
        </w:rPr>
        <w:t>A</w:t>
      </w:r>
      <w:r w:rsidRPr="435E8FC4">
        <w:rPr>
          <w:rFonts w:ascii="Times New Roman" w:eastAsia="Times New Roman" w:hAnsi="Times New Roman" w:cs="Times New Roman"/>
          <w:color w:val="000000" w:themeColor="text1"/>
          <w:sz w:val="28"/>
          <w:szCs w:val="28"/>
          <w:vertAlign w:val="subscript"/>
          <w:lang w:val="en-US"/>
        </w:rPr>
        <w:t>p</w:t>
      </w:r>
      <w:r w:rsidRPr="00D76F19">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d</w:t>
      </w:r>
      <w:r w:rsidRPr="00D76F19">
        <w:rPr>
          <w:rFonts w:ascii="Times New Roman" w:eastAsia="Times New Roman" w:hAnsi="Times New Roman" w:cs="Times New Roman"/>
          <w:color w:val="000000" w:themeColor="text1"/>
          <w:sz w:val="28"/>
          <w:szCs w:val="28"/>
          <w:vertAlign w:val="subscript"/>
        </w:rPr>
        <w:t>м</w:t>
      </w:r>
      <w:r w:rsidRPr="00D76F19">
        <w:rPr>
          <w:rFonts w:ascii="Times New Roman" w:eastAsia="Times New Roman" w:hAnsi="Times New Roman" w:cs="Times New Roman"/>
          <w:color w:val="000000" w:themeColor="text1"/>
          <w:sz w:val="28"/>
          <w:szCs w:val="28"/>
        </w:rPr>
        <w:t xml:space="preserve"> · (1 + 0,06 ) · 10</w:t>
      </w:r>
      <w:r w:rsidRPr="00D76F19">
        <w:rPr>
          <w:rFonts w:ascii="Times New Roman" w:eastAsia="Times New Roman" w:hAnsi="Times New Roman" w:cs="Times New Roman"/>
          <w:color w:val="000000" w:themeColor="text1"/>
          <w:sz w:val="28"/>
          <w:szCs w:val="28"/>
          <w:vertAlign w:val="superscript"/>
        </w:rPr>
        <w:t>-6</w:t>
      </w:r>
      <w:r w:rsidRPr="00D76F19">
        <w:rPr>
          <w:rFonts w:ascii="Times New Roman" w:eastAsia="Times New Roman" w:hAnsi="Times New Roman" w:cs="Times New Roman"/>
          <w:color w:val="000000" w:themeColor="text1"/>
          <w:sz w:val="28"/>
          <w:szCs w:val="28"/>
        </w:rPr>
        <w:t xml:space="preserve">  = 8900 · (1 + 0,06 ) · 10</w:t>
      </w:r>
      <w:r w:rsidRPr="00D76F19">
        <w:rPr>
          <w:rFonts w:ascii="Times New Roman" w:eastAsia="Times New Roman" w:hAnsi="Times New Roman" w:cs="Times New Roman"/>
          <w:color w:val="000000" w:themeColor="text1"/>
          <w:sz w:val="28"/>
          <w:szCs w:val="28"/>
          <w:vertAlign w:val="superscript"/>
        </w:rPr>
        <w:t>-6</w:t>
      </w:r>
      <w:r w:rsidRPr="00D76F19">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rPr>
        <w:t>0,0094</w:t>
      </w:r>
      <w:r w:rsidRPr="00D76F19">
        <w:rPr>
          <w:rFonts w:ascii="Times New Roman" w:eastAsia="Times New Roman" w:hAnsi="Times New Roman" w:cs="Times New Roman"/>
          <w:color w:val="000000" w:themeColor="text1"/>
          <w:sz w:val="28"/>
          <w:szCs w:val="28"/>
        </w:rPr>
        <w:t xml:space="preserve"> кг/м</w:t>
      </w:r>
      <w:r w:rsidRPr="00D76F19">
        <w:rPr>
          <w:rFonts w:ascii="Times New Roman" w:eastAsia="Times New Roman" w:hAnsi="Times New Roman" w:cs="Times New Roman"/>
          <w:color w:val="000000" w:themeColor="text1"/>
          <w:sz w:val="28"/>
          <w:szCs w:val="28"/>
          <w:vertAlign w:val="superscript"/>
        </w:rPr>
        <w:t>2</w:t>
      </w:r>
    </w:p>
    <w:p w14:paraId="55DB54A4" w14:textId="2AAF29C4" w:rsidR="435E8FC4" w:rsidRPr="00D76F19" w:rsidRDefault="435E8FC4" w:rsidP="435E8FC4">
      <w:pPr>
        <w:widowControl w:val="0"/>
        <w:spacing w:after="120" w:line="360" w:lineRule="auto"/>
        <w:ind w:left="284" w:firstLine="567"/>
        <w:jc w:val="both"/>
        <w:rPr>
          <w:rFonts w:ascii="Times New Roman" w:eastAsia="Times New Roman" w:hAnsi="Times New Roman" w:cs="Times New Roman"/>
          <w:color w:val="000000" w:themeColor="text1"/>
          <w:sz w:val="28"/>
          <w:szCs w:val="28"/>
          <w:vertAlign w:val="superscript"/>
        </w:rPr>
      </w:pPr>
    </w:p>
    <w:p w14:paraId="04517931" w14:textId="08510B06" w:rsidR="21BEAA13" w:rsidRPr="00D76F19" w:rsidRDefault="21BEAA13" w:rsidP="00D76F19">
      <w:pPr>
        <w:widowControl w:val="0"/>
        <w:spacing w:after="120" w:line="360" w:lineRule="auto"/>
        <w:ind w:left="284" w:firstLine="567"/>
        <w:rPr>
          <w:rFonts w:ascii="Times New Roman" w:eastAsia="Times New Roman" w:hAnsi="Times New Roman" w:cs="Times New Roman"/>
          <w:sz w:val="28"/>
          <w:szCs w:val="28"/>
        </w:rPr>
      </w:pPr>
      <w:r w:rsidRPr="00D76F19">
        <w:rPr>
          <w:rFonts w:ascii="Times New Roman" w:eastAsia="Times New Roman" w:hAnsi="Times New Roman" w:cs="Times New Roman"/>
          <w:sz w:val="28"/>
          <w:szCs w:val="28"/>
        </w:rPr>
        <w:t>3.11 Розрахунок споживання хімічних реактивів</w:t>
      </w:r>
    </w:p>
    <w:p w14:paraId="653CE2FB" w14:textId="22B44B66" w:rsidR="21BEAA13" w:rsidRDefault="21BEAA13" w:rsidP="00D76F19">
      <w:pPr>
        <w:spacing w:after="0" w:line="360" w:lineRule="auto"/>
        <w:ind w:firstLine="284"/>
        <w:jc w:val="both"/>
      </w:pPr>
      <w:r w:rsidRPr="00FA5B7F">
        <w:rPr>
          <w:rFonts w:ascii="Times New Roman" w:eastAsia="Times New Roman" w:hAnsi="Times New Roman" w:cs="Times New Roman"/>
          <w:sz w:val="28"/>
          <w:szCs w:val="28"/>
        </w:rPr>
        <w:t>Витрата реагентів на хімічні та електрохімічні процеси включає кількість матеріалів, необхідн</w:t>
      </w:r>
      <w:r w:rsidR="00D76F19">
        <w:rPr>
          <w:rFonts w:ascii="Times New Roman" w:eastAsia="Times New Roman" w:hAnsi="Times New Roman" w:cs="Times New Roman"/>
          <w:sz w:val="28"/>
          <w:szCs w:val="28"/>
        </w:rPr>
        <w:t>а</w:t>
      </w:r>
      <w:r w:rsidRPr="00FA5B7F">
        <w:rPr>
          <w:rFonts w:ascii="Times New Roman" w:eastAsia="Times New Roman" w:hAnsi="Times New Roman" w:cs="Times New Roman"/>
          <w:sz w:val="28"/>
          <w:szCs w:val="28"/>
        </w:rPr>
        <w:t xml:space="preserve"> для реалізації річної програми з урахуванням технологічних втрат на перенесення електроліту з частинами, перенесення в атмосферу при вентиляції, на регулювання і зміну розчину (електроліту), матеріалів на пуск нового обладнання.</w:t>
      </w:r>
    </w:p>
    <w:p w14:paraId="5EE28CF8" w14:textId="4224944B" w:rsidR="21BEAA13" w:rsidRPr="00D76F19" w:rsidRDefault="21BEAA13" w:rsidP="435E8FC4">
      <w:pPr>
        <w:tabs>
          <w:tab w:val="left" w:pos="3520"/>
        </w:tabs>
        <w:spacing w:line="360" w:lineRule="auto"/>
        <w:ind w:left="284" w:right="-180" w:firstLine="567"/>
        <w:jc w:val="both"/>
      </w:pPr>
      <w:r w:rsidRPr="00D76F19">
        <w:rPr>
          <w:rFonts w:ascii="Times New Roman" w:eastAsia="Times New Roman" w:hAnsi="Times New Roman" w:cs="Times New Roman"/>
          <w:sz w:val="28"/>
          <w:szCs w:val="28"/>
        </w:rPr>
        <w:t>Витрата кожного реагенту на реалізацію річної програми:</w:t>
      </w:r>
    </w:p>
    <w:p w14:paraId="4CC32B21" w14:textId="693DE926" w:rsidR="21BEAA13" w:rsidRPr="00D76F19" w:rsidRDefault="21BEAA13" w:rsidP="435E8FC4">
      <w:pPr>
        <w:widowControl w:val="0"/>
        <w:spacing w:after="120"/>
        <w:ind w:firstLine="709"/>
        <w:jc w:val="center"/>
        <w:rPr>
          <w:rFonts w:ascii="Times New Roman" w:eastAsia="Times New Roman" w:hAnsi="Times New Roman" w:cs="Times New Roman"/>
          <w:sz w:val="28"/>
          <w:szCs w:val="28"/>
        </w:rPr>
      </w:pPr>
      <w:r w:rsidRPr="00D76F19">
        <w:rPr>
          <w:rFonts w:ascii="Times New Roman" w:eastAsia="Times New Roman" w:hAnsi="Times New Roman" w:cs="Times New Roman"/>
          <w:color w:val="000000" w:themeColor="text1"/>
          <w:sz w:val="28"/>
          <w:szCs w:val="28"/>
        </w:rPr>
        <w:t xml:space="preserve">  </w:t>
      </w:r>
      <w:r w:rsidRPr="00D76F19">
        <w:rPr>
          <w:rFonts w:ascii="Times New Roman" w:eastAsia="Times New Roman" w:hAnsi="Times New Roman" w:cs="Times New Roman"/>
          <w:color w:val="000000" w:themeColor="text1"/>
        </w:rPr>
        <w:t>G = A</w:t>
      </w:r>
      <w:r w:rsidR="00D76F19" w:rsidRPr="00D76F19">
        <w:rPr>
          <w:rFonts w:ascii="Times New Roman" w:eastAsia="Times New Roman" w:hAnsi="Times New Roman" w:cs="Times New Roman"/>
          <w:color w:val="000000" w:themeColor="text1"/>
          <w:vertAlign w:val="subscript"/>
        </w:rPr>
        <w:t>е</w:t>
      </w:r>
      <w:r w:rsidRPr="00D76F19">
        <w:rPr>
          <w:rFonts w:ascii="Times New Roman" w:eastAsia="Times New Roman" w:hAnsi="Times New Roman" w:cs="Times New Roman"/>
          <w:color w:val="000000" w:themeColor="text1"/>
          <w:vertAlign w:val="subscript"/>
        </w:rPr>
        <w:t>л</w:t>
      </w:r>
      <w:r w:rsidRPr="00D76F19">
        <w:rPr>
          <w:rFonts w:ascii="Times New Roman" w:eastAsia="Times New Roman" w:hAnsi="Times New Roman" w:cs="Times New Roman"/>
          <w:color w:val="000000" w:themeColor="text1"/>
        </w:rPr>
        <w:t xml:space="preserve"> · ( S + S</w:t>
      </w:r>
      <w:r w:rsidRPr="00D76F19">
        <w:rPr>
          <w:rFonts w:ascii="Times New Roman" w:eastAsia="Times New Roman" w:hAnsi="Times New Roman" w:cs="Times New Roman"/>
          <w:color w:val="000000" w:themeColor="text1"/>
          <w:vertAlign w:val="subscript"/>
        </w:rPr>
        <w:t>п</w:t>
      </w:r>
      <w:r w:rsidRPr="00D76F19">
        <w:rPr>
          <w:rFonts w:ascii="Times New Roman" w:eastAsia="Times New Roman" w:hAnsi="Times New Roman" w:cs="Times New Roman"/>
          <w:color w:val="000000" w:themeColor="text1"/>
        </w:rPr>
        <w:t xml:space="preserve">  ) · С = C∙ V</w:t>
      </w:r>
      <w:r w:rsidR="00D76F19" w:rsidRPr="00D76F19">
        <w:rPr>
          <w:rFonts w:ascii="Times New Roman" w:eastAsia="Times New Roman" w:hAnsi="Times New Roman" w:cs="Times New Roman"/>
          <w:color w:val="000000" w:themeColor="text1"/>
          <w:vertAlign w:val="subscript"/>
        </w:rPr>
        <w:t>заг</w:t>
      </w:r>
      <w:r w:rsidRPr="00D76F19">
        <w:rPr>
          <w:rFonts w:ascii="Times New Roman" w:eastAsia="Times New Roman" w:hAnsi="Times New Roman" w:cs="Times New Roman"/>
          <w:color w:val="000000" w:themeColor="text1"/>
        </w:rPr>
        <w:t>,</w:t>
      </w:r>
    </w:p>
    <w:p w14:paraId="77F156B6" w14:textId="185E8D67" w:rsidR="21BEAA13" w:rsidRPr="00D76F19" w:rsidRDefault="21BEAA13" w:rsidP="435E8FC4">
      <w:pPr>
        <w:widowControl w:val="0"/>
        <w:spacing w:after="120" w:line="360" w:lineRule="auto"/>
        <w:ind w:left="360" w:firstLine="540"/>
        <w:jc w:val="both"/>
        <w:rPr>
          <w:rFonts w:ascii="Times New Roman" w:eastAsia="Times New Roman" w:hAnsi="Times New Roman" w:cs="Times New Roman"/>
          <w:sz w:val="28"/>
          <w:szCs w:val="28"/>
        </w:rPr>
      </w:pPr>
      <w:r w:rsidRPr="00D76F19">
        <w:rPr>
          <w:rFonts w:ascii="Times New Roman" w:eastAsia="Times New Roman" w:hAnsi="Times New Roman" w:cs="Times New Roman"/>
          <w:color w:val="000000" w:themeColor="text1"/>
          <w:sz w:val="28"/>
          <w:szCs w:val="28"/>
        </w:rPr>
        <w:t>де A</w:t>
      </w:r>
      <w:r w:rsidRPr="00D76F19">
        <w:rPr>
          <w:rFonts w:ascii="Times New Roman" w:eastAsia="Times New Roman" w:hAnsi="Times New Roman" w:cs="Times New Roman"/>
          <w:color w:val="000000" w:themeColor="text1"/>
          <w:sz w:val="28"/>
          <w:szCs w:val="28"/>
          <w:vertAlign w:val="subscript"/>
        </w:rPr>
        <w:t>эл</w:t>
      </w:r>
      <w:r w:rsidRPr="00D76F19">
        <w:rPr>
          <w:rFonts w:ascii="Times New Roman" w:eastAsia="Times New Roman" w:hAnsi="Times New Roman" w:cs="Times New Roman"/>
          <w:color w:val="000000" w:themeColor="text1"/>
          <w:sz w:val="28"/>
          <w:szCs w:val="28"/>
        </w:rPr>
        <w:t xml:space="preserve"> - </w:t>
      </w:r>
      <w:r w:rsidR="00D76F19" w:rsidRPr="00D76F19">
        <w:rPr>
          <w:rFonts w:ascii="Times New Roman" w:eastAsia="Times New Roman" w:hAnsi="Times New Roman" w:cs="Times New Roman"/>
          <w:color w:val="000000" w:themeColor="text1"/>
          <w:sz w:val="28"/>
          <w:szCs w:val="28"/>
        </w:rPr>
        <w:t>н</w:t>
      </w:r>
      <w:r w:rsidRPr="00D76F19">
        <w:rPr>
          <w:rFonts w:ascii="Times New Roman" w:eastAsia="Times New Roman" w:hAnsi="Times New Roman" w:cs="Times New Roman"/>
          <w:sz w:val="28"/>
          <w:szCs w:val="28"/>
        </w:rPr>
        <w:t>орма витрати електроліту</w:t>
      </w:r>
      <w:r w:rsidRPr="00D76F19">
        <w:rPr>
          <w:rFonts w:ascii="Times New Roman" w:eastAsia="Times New Roman" w:hAnsi="Times New Roman" w:cs="Times New Roman"/>
          <w:color w:val="000000" w:themeColor="text1"/>
          <w:sz w:val="28"/>
          <w:szCs w:val="28"/>
        </w:rPr>
        <w:t>, 0,2 л/м</w:t>
      </w:r>
      <w:r w:rsidRPr="00D76F19">
        <w:rPr>
          <w:rFonts w:ascii="Times New Roman" w:eastAsia="Times New Roman" w:hAnsi="Times New Roman" w:cs="Times New Roman"/>
          <w:color w:val="000000" w:themeColor="text1"/>
          <w:sz w:val="28"/>
          <w:szCs w:val="28"/>
          <w:vertAlign w:val="superscript"/>
        </w:rPr>
        <w:t>2</w:t>
      </w:r>
      <w:r w:rsidRPr="00D76F19">
        <w:rPr>
          <w:rFonts w:ascii="Times New Roman" w:eastAsia="Times New Roman" w:hAnsi="Times New Roman" w:cs="Times New Roman"/>
          <w:color w:val="000000" w:themeColor="text1"/>
          <w:sz w:val="28"/>
          <w:szCs w:val="28"/>
        </w:rPr>
        <w:t xml:space="preserve">, С - </w:t>
      </w:r>
      <w:r w:rsidRPr="00D76F19">
        <w:rPr>
          <w:rFonts w:ascii="Times New Roman" w:eastAsia="Times New Roman" w:hAnsi="Times New Roman" w:cs="Times New Roman"/>
          <w:sz w:val="28"/>
          <w:szCs w:val="28"/>
        </w:rPr>
        <w:t>концентрація кожного компонента в розчині</w:t>
      </w:r>
      <w:r w:rsidRPr="00D76F19">
        <w:rPr>
          <w:rFonts w:ascii="Times New Roman" w:eastAsia="Times New Roman" w:hAnsi="Times New Roman" w:cs="Times New Roman"/>
          <w:color w:val="000000" w:themeColor="text1"/>
          <w:sz w:val="28"/>
          <w:szCs w:val="28"/>
        </w:rPr>
        <w:t>; V</w:t>
      </w:r>
      <w:r w:rsidR="00D76F19" w:rsidRPr="00D76F19">
        <w:rPr>
          <w:rFonts w:ascii="Times New Roman" w:eastAsia="Times New Roman" w:hAnsi="Times New Roman" w:cs="Times New Roman"/>
          <w:color w:val="000000" w:themeColor="text1"/>
          <w:sz w:val="28"/>
          <w:szCs w:val="28"/>
          <w:vertAlign w:val="subscript"/>
        </w:rPr>
        <w:t>заг</w:t>
      </w:r>
      <w:r w:rsidRPr="00D76F19">
        <w:rPr>
          <w:rFonts w:ascii="Times New Roman" w:eastAsia="Times New Roman" w:hAnsi="Times New Roman" w:cs="Times New Roman"/>
          <w:color w:val="000000" w:themeColor="text1"/>
          <w:sz w:val="28"/>
          <w:szCs w:val="28"/>
        </w:rPr>
        <w:t xml:space="preserve"> -</w:t>
      </w:r>
      <w:r w:rsidRPr="00D76F19">
        <w:rPr>
          <w:rFonts w:ascii="Times New Roman" w:eastAsia="Times New Roman" w:hAnsi="Times New Roman" w:cs="Times New Roman"/>
          <w:sz w:val="28"/>
          <w:szCs w:val="28"/>
        </w:rPr>
        <w:t>загальний об’єм втрати електроліту,</w:t>
      </w:r>
      <w:r w:rsidRPr="00D76F19">
        <w:rPr>
          <w:rFonts w:ascii="Times New Roman" w:eastAsia="Times New Roman" w:hAnsi="Times New Roman" w:cs="Times New Roman"/>
          <w:color w:val="000000" w:themeColor="text1"/>
          <w:sz w:val="28"/>
          <w:szCs w:val="28"/>
        </w:rPr>
        <w:t xml:space="preserve"> м</w:t>
      </w:r>
      <w:r w:rsidRPr="00D76F19">
        <w:rPr>
          <w:rFonts w:ascii="Times New Roman" w:eastAsia="Times New Roman" w:hAnsi="Times New Roman" w:cs="Times New Roman"/>
          <w:color w:val="000000" w:themeColor="text1"/>
          <w:sz w:val="28"/>
          <w:szCs w:val="28"/>
          <w:vertAlign w:val="superscript"/>
        </w:rPr>
        <w:t>3</w:t>
      </w:r>
      <w:r w:rsidRPr="00D76F19">
        <w:rPr>
          <w:rFonts w:ascii="Times New Roman" w:eastAsia="Times New Roman" w:hAnsi="Times New Roman" w:cs="Times New Roman"/>
          <w:color w:val="000000" w:themeColor="text1"/>
          <w:sz w:val="28"/>
          <w:szCs w:val="28"/>
        </w:rPr>
        <w:t xml:space="preserve">. V - </w:t>
      </w:r>
      <w:r w:rsidRPr="00D76F19">
        <w:rPr>
          <w:rFonts w:ascii="Times New Roman" w:eastAsia="Times New Roman" w:hAnsi="Times New Roman" w:cs="Times New Roman"/>
          <w:sz w:val="28"/>
          <w:szCs w:val="28"/>
        </w:rPr>
        <w:t>Робочий об'єм ванни дорівнює</w:t>
      </w:r>
      <w:r w:rsidRPr="00D76F19">
        <w:rPr>
          <w:rFonts w:ascii="Times New Roman" w:eastAsia="Times New Roman" w:hAnsi="Times New Roman" w:cs="Times New Roman"/>
          <w:color w:val="000000" w:themeColor="text1"/>
          <w:sz w:val="28"/>
          <w:szCs w:val="28"/>
        </w:rPr>
        <w:t xml:space="preserve"> 1,45м</w:t>
      </w:r>
      <w:r w:rsidRPr="00D76F19">
        <w:rPr>
          <w:rFonts w:ascii="Times New Roman" w:eastAsia="Times New Roman" w:hAnsi="Times New Roman" w:cs="Times New Roman"/>
          <w:color w:val="000000" w:themeColor="text1"/>
          <w:sz w:val="28"/>
          <w:szCs w:val="28"/>
          <w:vertAlign w:val="superscript"/>
        </w:rPr>
        <w:t>3</w:t>
      </w:r>
      <w:r w:rsidRPr="00D76F19">
        <w:rPr>
          <w:rFonts w:ascii="Times New Roman" w:eastAsia="Times New Roman" w:hAnsi="Times New Roman" w:cs="Times New Roman"/>
          <w:color w:val="000000" w:themeColor="text1"/>
          <w:sz w:val="28"/>
          <w:szCs w:val="28"/>
        </w:rPr>
        <w:t>; S</w:t>
      </w:r>
      <w:r w:rsidRPr="00D76F19">
        <w:rPr>
          <w:rFonts w:ascii="Times New Roman" w:eastAsia="Times New Roman" w:hAnsi="Times New Roman" w:cs="Times New Roman"/>
          <w:color w:val="000000" w:themeColor="text1"/>
          <w:sz w:val="28"/>
          <w:szCs w:val="28"/>
          <w:vertAlign w:val="subscript"/>
        </w:rPr>
        <w:t>п</w:t>
      </w:r>
      <w:r w:rsidRPr="00D76F19">
        <w:rPr>
          <w:rFonts w:ascii="Times New Roman" w:eastAsia="Times New Roman" w:hAnsi="Times New Roman" w:cs="Times New Roman"/>
          <w:color w:val="000000" w:themeColor="text1"/>
          <w:sz w:val="28"/>
          <w:szCs w:val="28"/>
        </w:rPr>
        <w:t xml:space="preserve"> – </w:t>
      </w:r>
      <w:r w:rsidR="16418BC9" w:rsidRPr="00D76F19">
        <w:rPr>
          <w:rFonts w:ascii="Times New Roman" w:eastAsia="Times New Roman" w:hAnsi="Times New Roman" w:cs="Times New Roman"/>
          <w:sz w:val="28"/>
          <w:szCs w:val="28"/>
        </w:rPr>
        <w:t>Площа поверхні</w:t>
      </w:r>
      <w:r w:rsidRPr="00D76F19">
        <w:rPr>
          <w:rFonts w:ascii="Times New Roman" w:eastAsia="Times New Roman" w:hAnsi="Times New Roman" w:cs="Times New Roman"/>
          <w:color w:val="000000" w:themeColor="text1"/>
          <w:sz w:val="28"/>
          <w:szCs w:val="28"/>
        </w:rPr>
        <w:t xml:space="preserve"> </w:t>
      </w:r>
      <w:r w:rsidR="0FFB341B" w:rsidRPr="00D76F19">
        <w:rPr>
          <w:rFonts w:ascii="Times New Roman" w:eastAsia="Times New Roman" w:hAnsi="Times New Roman" w:cs="Times New Roman"/>
          <w:color w:val="000000" w:themeColor="text1"/>
          <w:sz w:val="28"/>
          <w:szCs w:val="28"/>
        </w:rPr>
        <w:t>занурюваної частини</w:t>
      </w:r>
      <w:r w:rsidRPr="00D76F19">
        <w:rPr>
          <w:rFonts w:ascii="Times New Roman" w:eastAsia="Times New Roman" w:hAnsi="Times New Roman" w:cs="Times New Roman"/>
          <w:color w:val="000000" w:themeColor="text1"/>
          <w:sz w:val="28"/>
          <w:szCs w:val="28"/>
        </w:rPr>
        <w:t>, м</w:t>
      </w:r>
      <w:r w:rsidRPr="00D76F19">
        <w:rPr>
          <w:rFonts w:ascii="Times New Roman" w:eastAsia="Times New Roman" w:hAnsi="Times New Roman" w:cs="Times New Roman"/>
          <w:color w:val="000000" w:themeColor="text1"/>
          <w:sz w:val="28"/>
          <w:szCs w:val="28"/>
          <w:vertAlign w:val="superscript"/>
        </w:rPr>
        <w:t>2</w:t>
      </w:r>
      <w:r w:rsidRPr="00D76F19">
        <w:rPr>
          <w:rFonts w:ascii="Times New Roman" w:eastAsia="Times New Roman" w:hAnsi="Times New Roman" w:cs="Times New Roman"/>
          <w:color w:val="000000" w:themeColor="text1"/>
          <w:sz w:val="28"/>
          <w:szCs w:val="28"/>
        </w:rPr>
        <w:t xml:space="preserve"> (S + S</w:t>
      </w:r>
      <w:r w:rsidRPr="00D76F19">
        <w:rPr>
          <w:rFonts w:ascii="Times New Roman" w:eastAsia="Times New Roman" w:hAnsi="Times New Roman" w:cs="Times New Roman"/>
          <w:color w:val="000000" w:themeColor="text1"/>
          <w:sz w:val="28"/>
          <w:szCs w:val="28"/>
          <w:vertAlign w:val="subscript"/>
        </w:rPr>
        <w:t>п</w:t>
      </w:r>
      <w:r w:rsidRPr="00D76F19">
        <w:rPr>
          <w:rFonts w:ascii="Times New Roman" w:eastAsia="Times New Roman" w:hAnsi="Times New Roman" w:cs="Times New Roman"/>
          <w:color w:val="000000" w:themeColor="text1"/>
          <w:sz w:val="28"/>
          <w:szCs w:val="28"/>
        </w:rPr>
        <w:t xml:space="preserve"> = 1,15·S = 1,15·15300 = 17595м</w:t>
      </w:r>
      <w:r w:rsidRPr="00D76F19">
        <w:rPr>
          <w:rFonts w:ascii="Times New Roman" w:eastAsia="Times New Roman" w:hAnsi="Times New Roman" w:cs="Times New Roman"/>
          <w:color w:val="000000" w:themeColor="text1"/>
          <w:sz w:val="28"/>
          <w:szCs w:val="28"/>
          <w:vertAlign w:val="superscript"/>
        </w:rPr>
        <w:t>2</w:t>
      </w:r>
      <w:r w:rsidRPr="00D76F19">
        <w:rPr>
          <w:rFonts w:ascii="Times New Roman" w:eastAsia="Times New Roman" w:hAnsi="Times New Roman" w:cs="Times New Roman"/>
          <w:color w:val="000000" w:themeColor="text1"/>
          <w:sz w:val="28"/>
          <w:szCs w:val="28"/>
        </w:rPr>
        <w:t xml:space="preserve">). S – </w:t>
      </w:r>
      <w:r w:rsidR="74610794" w:rsidRPr="00D76F19">
        <w:rPr>
          <w:rFonts w:ascii="Times New Roman" w:eastAsia="Times New Roman" w:hAnsi="Times New Roman" w:cs="Times New Roman"/>
          <w:sz w:val="28"/>
          <w:szCs w:val="28"/>
        </w:rPr>
        <w:t>Річна площа поверхні  покриття виробів</w:t>
      </w:r>
      <w:r w:rsidRPr="00D76F19">
        <w:rPr>
          <w:rFonts w:ascii="Times New Roman" w:eastAsia="Times New Roman" w:hAnsi="Times New Roman" w:cs="Times New Roman"/>
          <w:color w:val="000000" w:themeColor="text1"/>
          <w:sz w:val="28"/>
          <w:szCs w:val="28"/>
        </w:rPr>
        <w:t>, м</w:t>
      </w:r>
      <w:r w:rsidRPr="00D76F19">
        <w:rPr>
          <w:rFonts w:ascii="Times New Roman" w:eastAsia="Times New Roman" w:hAnsi="Times New Roman" w:cs="Times New Roman"/>
          <w:color w:val="000000" w:themeColor="text1"/>
          <w:sz w:val="28"/>
          <w:szCs w:val="28"/>
          <w:vertAlign w:val="superscript"/>
        </w:rPr>
        <w:t>2</w:t>
      </w:r>
    </w:p>
    <w:p w14:paraId="62FBC169" w14:textId="77F0DCD7" w:rsidR="7873AE6A" w:rsidRPr="00D76F19" w:rsidRDefault="7873AE6A" w:rsidP="435E8FC4">
      <w:pPr>
        <w:widowControl w:val="0"/>
        <w:spacing w:after="120" w:line="360" w:lineRule="auto"/>
        <w:ind w:left="360" w:firstLine="540"/>
        <w:jc w:val="both"/>
        <w:rPr>
          <w:rFonts w:ascii="Times New Roman" w:eastAsia="Times New Roman" w:hAnsi="Times New Roman" w:cs="Times New Roman"/>
          <w:sz w:val="28"/>
          <w:szCs w:val="28"/>
        </w:rPr>
      </w:pPr>
      <w:r w:rsidRPr="00D76F19">
        <w:rPr>
          <w:rFonts w:ascii="Times New Roman" w:eastAsia="Times New Roman" w:hAnsi="Times New Roman" w:cs="Times New Roman"/>
          <w:color w:val="000000" w:themeColor="text1"/>
          <w:sz w:val="28"/>
          <w:szCs w:val="28"/>
        </w:rPr>
        <w:t>V</w:t>
      </w:r>
      <w:r w:rsidR="00D76F19">
        <w:rPr>
          <w:rFonts w:ascii="Times New Roman" w:eastAsia="Times New Roman" w:hAnsi="Times New Roman" w:cs="Times New Roman"/>
          <w:color w:val="000000" w:themeColor="text1"/>
          <w:sz w:val="28"/>
          <w:szCs w:val="28"/>
          <w:vertAlign w:val="subscript"/>
        </w:rPr>
        <w:t>заг</w:t>
      </w:r>
      <w:r w:rsidRPr="00D76F19">
        <w:rPr>
          <w:rFonts w:ascii="Times New Roman" w:eastAsia="Times New Roman" w:hAnsi="Times New Roman" w:cs="Times New Roman"/>
          <w:color w:val="000000" w:themeColor="text1"/>
          <w:sz w:val="28"/>
          <w:szCs w:val="28"/>
        </w:rPr>
        <w:t xml:space="preserve"> =</w:t>
      </w:r>
      <w:r w:rsidRPr="00D76F19">
        <w:rPr>
          <w:rFonts w:ascii="Times New Roman" w:eastAsia="Times New Roman" w:hAnsi="Times New Roman" w:cs="Times New Roman"/>
          <w:color w:val="000000" w:themeColor="text1"/>
          <w:sz w:val="28"/>
          <w:szCs w:val="28"/>
          <w:vertAlign w:val="subscript"/>
        </w:rPr>
        <w:t xml:space="preserve"> </w:t>
      </w:r>
      <w:r w:rsidRPr="00D76F19">
        <w:rPr>
          <w:rFonts w:ascii="Times New Roman" w:eastAsia="Times New Roman" w:hAnsi="Times New Roman" w:cs="Times New Roman"/>
          <w:color w:val="000000" w:themeColor="text1"/>
          <w:sz w:val="28"/>
          <w:szCs w:val="28"/>
        </w:rPr>
        <w:t>A</w:t>
      </w:r>
      <w:r w:rsidR="00D76F19">
        <w:rPr>
          <w:rFonts w:ascii="Times New Roman" w:eastAsia="Times New Roman" w:hAnsi="Times New Roman" w:cs="Times New Roman"/>
          <w:color w:val="000000" w:themeColor="text1"/>
          <w:sz w:val="28"/>
          <w:szCs w:val="28"/>
          <w:vertAlign w:val="subscript"/>
        </w:rPr>
        <w:t>е</w:t>
      </w:r>
      <w:r w:rsidRPr="00D76F19">
        <w:rPr>
          <w:rFonts w:ascii="Times New Roman" w:eastAsia="Times New Roman" w:hAnsi="Times New Roman" w:cs="Times New Roman"/>
          <w:color w:val="000000" w:themeColor="text1"/>
          <w:sz w:val="28"/>
          <w:szCs w:val="28"/>
          <w:vertAlign w:val="subscript"/>
        </w:rPr>
        <w:t>л</w:t>
      </w:r>
      <w:r w:rsidRPr="00D76F19">
        <w:rPr>
          <w:rFonts w:ascii="Times New Roman" w:eastAsia="Times New Roman" w:hAnsi="Times New Roman" w:cs="Times New Roman"/>
          <w:color w:val="000000" w:themeColor="text1"/>
          <w:sz w:val="28"/>
          <w:szCs w:val="28"/>
        </w:rPr>
        <w:t>(S + S</w:t>
      </w:r>
      <w:r w:rsidRPr="00D76F19">
        <w:rPr>
          <w:rFonts w:ascii="Times New Roman" w:eastAsia="Times New Roman" w:hAnsi="Times New Roman" w:cs="Times New Roman"/>
          <w:color w:val="000000" w:themeColor="text1"/>
          <w:sz w:val="28"/>
          <w:szCs w:val="28"/>
          <w:vertAlign w:val="subscript"/>
        </w:rPr>
        <w:t>п</w:t>
      </w:r>
      <w:r w:rsidRPr="00D76F19">
        <w:rPr>
          <w:rFonts w:ascii="Times New Roman" w:eastAsia="Times New Roman" w:hAnsi="Times New Roman" w:cs="Times New Roman"/>
          <w:color w:val="000000" w:themeColor="text1"/>
          <w:sz w:val="28"/>
          <w:szCs w:val="28"/>
        </w:rPr>
        <w:t xml:space="preserve"> ) = 0,2 ·17595 = 3519л = 3,5м</w:t>
      </w:r>
      <w:r w:rsidRPr="00D76F19">
        <w:rPr>
          <w:rFonts w:ascii="Times New Roman" w:eastAsia="Times New Roman" w:hAnsi="Times New Roman" w:cs="Times New Roman"/>
          <w:color w:val="000000" w:themeColor="text1"/>
          <w:sz w:val="28"/>
          <w:szCs w:val="28"/>
          <w:vertAlign w:val="superscript"/>
        </w:rPr>
        <w:t>3</w:t>
      </w:r>
      <w:r w:rsidRPr="00D76F19">
        <w:rPr>
          <w:rFonts w:ascii="Times New Roman" w:eastAsia="Times New Roman" w:hAnsi="Times New Roman" w:cs="Times New Roman"/>
          <w:color w:val="000000" w:themeColor="text1"/>
          <w:sz w:val="28"/>
          <w:szCs w:val="28"/>
        </w:rPr>
        <w:t>.</w:t>
      </w:r>
    </w:p>
    <w:p w14:paraId="392EB438" w14:textId="6CAB8BBF" w:rsidR="7873AE6A" w:rsidRPr="00D76F19" w:rsidRDefault="7873AE6A" w:rsidP="435E8FC4">
      <w:pPr>
        <w:widowControl w:val="0"/>
        <w:spacing w:after="120" w:line="360" w:lineRule="auto"/>
        <w:ind w:left="360" w:firstLine="540"/>
      </w:pPr>
      <w:r w:rsidRPr="00D76F19">
        <w:rPr>
          <w:rFonts w:ascii="Times New Roman" w:eastAsia="Times New Roman" w:hAnsi="Times New Roman" w:cs="Times New Roman"/>
          <w:sz w:val="28"/>
          <w:szCs w:val="28"/>
        </w:rPr>
        <w:t>Отримуємо витрати кожного реагенту:</w:t>
      </w:r>
    </w:p>
    <w:p w14:paraId="3355644F" w14:textId="41831097" w:rsidR="7873AE6A" w:rsidRPr="00264652"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en-US"/>
        </w:rPr>
      </w:pPr>
      <w:r w:rsidRPr="435E8FC4">
        <w:rPr>
          <w:rFonts w:ascii="Times New Roman" w:eastAsia="Times New Roman" w:hAnsi="Times New Roman" w:cs="Times New Roman"/>
          <w:color w:val="000000" w:themeColor="text1"/>
          <w:sz w:val="28"/>
          <w:szCs w:val="28"/>
          <w:lang w:val="en-US"/>
        </w:rPr>
        <w:t>G</w:t>
      </w:r>
      <w:r w:rsidRPr="00264652">
        <w:rPr>
          <w:rFonts w:ascii="Times New Roman" w:eastAsia="Times New Roman" w:hAnsi="Times New Roman" w:cs="Times New Roman"/>
          <w:color w:val="000000" w:themeColor="text1"/>
          <w:sz w:val="28"/>
          <w:szCs w:val="28"/>
          <w:lang w:val="en-US"/>
        </w:rPr>
        <w:t xml:space="preserve"> </w:t>
      </w:r>
      <w:r w:rsidRPr="435E8FC4">
        <w:rPr>
          <w:rFonts w:ascii="Times New Roman" w:eastAsia="Times New Roman" w:hAnsi="Times New Roman" w:cs="Times New Roman"/>
          <w:color w:val="000000" w:themeColor="text1"/>
          <w:sz w:val="28"/>
          <w:szCs w:val="28"/>
          <w:vertAlign w:val="subscript"/>
          <w:lang w:val="pl-PL"/>
        </w:rPr>
        <w:t xml:space="preserve">NiSO4·6H2O </w:t>
      </w:r>
      <w:r w:rsidRPr="00264652">
        <w:rPr>
          <w:rFonts w:ascii="Times New Roman" w:eastAsia="Times New Roman" w:hAnsi="Times New Roman" w:cs="Times New Roman"/>
          <w:color w:val="000000" w:themeColor="text1"/>
          <w:sz w:val="28"/>
          <w:szCs w:val="28"/>
          <w:vertAlign w:val="subscript"/>
          <w:lang w:val="en-US"/>
        </w:rPr>
        <w:t xml:space="preserve"> </w:t>
      </w:r>
      <w:r w:rsidRPr="00264652">
        <w:rPr>
          <w:rFonts w:ascii="Times New Roman" w:eastAsia="Times New Roman" w:hAnsi="Times New Roman" w:cs="Times New Roman"/>
          <w:color w:val="000000" w:themeColor="text1"/>
          <w:sz w:val="28"/>
          <w:szCs w:val="28"/>
          <w:lang w:val="en-US"/>
        </w:rPr>
        <w:t>=  66 ·3519 · 10</w:t>
      </w:r>
      <w:r w:rsidRPr="00264652">
        <w:rPr>
          <w:rFonts w:ascii="Times New Roman" w:eastAsia="Times New Roman" w:hAnsi="Times New Roman" w:cs="Times New Roman"/>
          <w:color w:val="000000" w:themeColor="text1"/>
          <w:sz w:val="28"/>
          <w:szCs w:val="28"/>
          <w:vertAlign w:val="superscript"/>
          <w:lang w:val="en-US"/>
        </w:rPr>
        <w:t>-3</w:t>
      </w:r>
      <w:r w:rsidRPr="00264652">
        <w:rPr>
          <w:rFonts w:ascii="Times New Roman" w:eastAsia="Times New Roman" w:hAnsi="Times New Roman" w:cs="Times New Roman"/>
          <w:color w:val="000000" w:themeColor="text1"/>
          <w:sz w:val="28"/>
          <w:szCs w:val="28"/>
          <w:lang w:val="en-US"/>
        </w:rPr>
        <w:t xml:space="preserve"> = 232,25</w:t>
      </w:r>
      <w:r w:rsidRPr="435E8FC4">
        <w:rPr>
          <w:rFonts w:ascii="Times New Roman" w:eastAsia="Times New Roman" w:hAnsi="Times New Roman" w:cs="Times New Roman"/>
          <w:color w:val="000000" w:themeColor="text1"/>
          <w:sz w:val="28"/>
          <w:szCs w:val="28"/>
          <w:lang w:val="ru-RU"/>
        </w:rPr>
        <w:t>кг</w:t>
      </w:r>
    </w:p>
    <w:p w14:paraId="3333785C" w14:textId="7FD5C021" w:rsidR="7873AE6A" w:rsidRPr="00FA5B7F"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en-US"/>
        </w:rPr>
      </w:pPr>
      <w:r w:rsidRPr="435E8FC4">
        <w:rPr>
          <w:rFonts w:ascii="Times New Roman" w:eastAsia="Times New Roman" w:hAnsi="Times New Roman" w:cs="Times New Roman"/>
          <w:color w:val="000000" w:themeColor="text1"/>
          <w:sz w:val="28"/>
          <w:szCs w:val="28"/>
          <w:lang w:val="en-US"/>
        </w:rPr>
        <w:t>G</w:t>
      </w:r>
      <w:r w:rsidRPr="435E8FC4">
        <w:rPr>
          <w:rFonts w:ascii="Times New Roman" w:eastAsia="Times New Roman" w:hAnsi="Times New Roman" w:cs="Times New Roman"/>
          <w:color w:val="000000" w:themeColor="text1"/>
          <w:sz w:val="28"/>
          <w:szCs w:val="28"/>
          <w:lang w:val="en-GB"/>
        </w:rPr>
        <w:t xml:space="preserve"> </w:t>
      </w:r>
      <w:r w:rsidRPr="435E8FC4">
        <w:rPr>
          <w:rFonts w:ascii="Times New Roman" w:eastAsia="Times New Roman" w:hAnsi="Times New Roman" w:cs="Times New Roman"/>
          <w:color w:val="000000" w:themeColor="text1"/>
          <w:sz w:val="28"/>
          <w:szCs w:val="28"/>
          <w:vertAlign w:val="subscript"/>
          <w:lang w:val="en-US"/>
        </w:rPr>
        <w:t>NiCl</w:t>
      </w:r>
      <w:r w:rsidRPr="435E8FC4">
        <w:rPr>
          <w:rFonts w:ascii="Times New Roman" w:eastAsia="Times New Roman" w:hAnsi="Times New Roman" w:cs="Times New Roman"/>
          <w:color w:val="000000" w:themeColor="text1"/>
          <w:sz w:val="28"/>
          <w:szCs w:val="28"/>
          <w:vertAlign w:val="subscript"/>
          <w:lang w:val="en-GB"/>
        </w:rPr>
        <w:t xml:space="preserve"> </w:t>
      </w:r>
      <w:r w:rsidRPr="435E8FC4">
        <w:rPr>
          <w:rFonts w:ascii="Times New Roman" w:eastAsia="Times New Roman" w:hAnsi="Times New Roman" w:cs="Times New Roman"/>
          <w:color w:val="000000" w:themeColor="text1"/>
          <w:sz w:val="28"/>
          <w:szCs w:val="28"/>
          <w:lang w:val="en-GB"/>
        </w:rPr>
        <w:t xml:space="preserve"> = </w:t>
      </w:r>
      <w:r w:rsidRPr="435E8FC4">
        <w:rPr>
          <w:rFonts w:ascii="Times New Roman" w:eastAsia="Times New Roman" w:hAnsi="Times New Roman" w:cs="Times New Roman"/>
          <w:color w:val="000000" w:themeColor="text1"/>
          <w:sz w:val="28"/>
          <w:szCs w:val="28"/>
        </w:rPr>
        <w:t>12</w:t>
      </w:r>
      <w:r w:rsidRPr="435E8FC4">
        <w:rPr>
          <w:rFonts w:ascii="Times New Roman" w:eastAsia="Times New Roman" w:hAnsi="Times New Roman" w:cs="Times New Roman"/>
          <w:color w:val="000000" w:themeColor="text1"/>
          <w:sz w:val="28"/>
          <w:szCs w:val="28"/>
          <w:lang w:val="en-GB"/>
        </w:rPr>
        <w:t xml:space="preserve"> ·  3519 · 10</w:t>
      </w:r>
      <w:r w:rsidRPr="435E8FC4">
        <w:rPr>
          <w:rFonts w:ascii="Times New Roman" w:eastAsia="Times New Roman" w:hAnsi="Times New Roman" w:cs="Times New Roman"/>
          <w:color w:val="000000" w:themeColor="text1"/>
          <w:sz w:val="28"/>
          <w:szCs w:val="28"/>
          <w:vertAlign w:val="superscript"/>
          <w:lang w:val="en-GB"/>
        </w:rPr>
        <w:t>-3</w:t>
      </w:r>
      <w:r w:rsidRPr="435E8FC4">
        <w:rPr>
          <w:rFonts w:ascii="Times New Roman" w:eastAsia="Times New Roman" w:hAnsi="Times New Roman" w:cs="Times New Roman"/>
          <w:color w:val="000000" w:themeColor="text1"/>
          <w:sz w:val="28"/>
          <w:szCs w:val="28"/>
          <w:lang w:val="en-GB"/>
        </w:rPr>
        <w:t xml:space="preserve"> = 42,23</w:t>
      </w:r>
      <w:r w:rsidRPr="435E8FC4">
        <w:rPr>
          <w:rFonts w:ascii="Times New Roman" w:eastAsia="Times New Roman" w:hAnsi="Times New Roman" w:cs="Times New Roman"/>
          <w:color w:val="000000" w:themeColor="text1"/>
          <w:sz w:val="28"/>
          <w:szCs w:val="28"/>
          <w:lang w:val="ru-RU"/>
        </w:rPr>
        <w:t>кг</w:t>
      </w:r>
    </w:p>
    <w:p w14:paraId="00A82DCF" w14:textId="497E4F22" w:rsidR="7873AE6A" w:rsidRPr="00264652"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en-US"/>
        </w:rPr>
      </w:pPr>
      <w:r w:rsidRPr="435E8FC4">
        <w:rPr>
          <w:rFonts w:ascii="Times New Roman" w:eastAsia="Times New Roman" w:hAnsi="Times New Roman" w:cs="Times New Roman"/>
          <w:color w:val="000000" w:themeColor="text1"/>
          <w:sz w:val="28"/>
          <w:szCs w:val="28"/>
          <w:lang w:val="pl-PL"/>
        </w:rPr>
        <w:t xml:space="preserve">G </w:t>
      </w:r>
      <w:r w:rsidRPr="435E8FC4">
        <w:rPr>
          <w:rFonts w:ascii="Times New Roman" w:eastAsia="Times New Roman" w:hAnsi="Times New Roman" w:cs="Times New Roman"/>
          <w:color w:val="000000" w:themeColor="text1"/>
          <w:sz w:val="28"/>
          <w:szCs w:val="28"/>
          <w:vertAlign w:val="subscript"/>
          <w:lang w:val="pl-PL"/>
        </w:rPr>
        <w:t>H3BO3.</w:t>
      </w:r>
      <w:r w:rsidRPr="435E8FC4">
        <w:rPr>
          <w:rFonts w:ascii="Times New Roman" w:eastAsia="Times New Roman" w:hAnsi="Times New Roman" w:cs="Times New Roman"/>
          <w:color w:val="000000" w:themeColor="text1"/>
          <w:sz w:val="28"/>
          <w:szCs w:val="28"/>
          <w:lang w:val="pl-PL"/>
        </w:rPr>
        <w:t xml:space="preserve">  = 40 · 3519 · 10</w:t>
      </w:r>
      <w:r w:rsidRPr="435E8FC4">
        <w:rPr>
          <w:rFonts w:ascii="Times New Roman" w:eastAsia="Times New Roman" w:hAnsi="Times New Roman" w:cs="Times New Roman"/>
          <w:color w:val="000000" w:themeColor="text1"/>
          <w:sz w:val="28"/>
          <w:szCs w:val="28"/>
          <w:vertAlign w:val="superscript"/>
          <w:lang w:val="pl-PL"/>
        </w:rPr>
        <w:t>-3</w:t>
      </w:r>
      <w:r w:rsidRPr="435E8FC4">
        <w:rPr>
          <w:rFonts w:ascii="Times New Roman" w:eastAsia="Times New Roman" w:hAnsi="Times New Roman" w:cs="Times New Roman"/>
          <w:color w:val="000000" w:themeColor="text1"/>
          <w:sz w:val="28"/>
          <w:szCs w:val="28"/>
          <w:lang w:val="pl-PL"/>
        </w:rPr>
        <w:t xml:space="preserve"> = 140,76</w:t>
      </w:r>
      <w:r w:rsidRPr="435E8FC4">
        <w:rPr>
          <w:rFonts w:ascii="Times New Roman" w:eastAsia="Times New Roman" w:hAnsi="Times New Roman" w:cs="Times New Roman"/>
          <w:color w:val="000000" w:themeColor="text1"/>
          <w:sz w:val="28"/>
          <w:szCs w:val="28"/>
          <w:lang w:val="ru-RU"/>
        </w:rPr>
        <w:t>кг</w:t>
      </w:r>
    </w:p>
    <w:p w14:paraId="5FC80AE4" w14:textId="438F7F4B" w:rsidR="7873AE6A" w:rsidRPr="00357583"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pl-PL"/>
        </w:rPr>
      </w:pPr>
      <w:r w:rsidRPr="435E8FC4">
        <w:rPr>
          <w:rFonts w:ascii="Times New Roman" w:eastAsia="Times New Roman" w:hAnsi="Times New Roman" w:cs="Times New Roman"/>
          <w:color w:val="000000" w:themeColor="text1"/>
          <w:sz w:val="28"/>
          <w:szCs w:val="28"/>
          <w:lang w:val="pl-PL"/>
        </w:rPr>
        <w:t xml:space="preserve">G </w:t>
      </w:r>
      <w:r w:rsidRPr="435E8FC4">
        <w:rPr>
          <w:rFonts w:ascii="Times New Roman" w:eastAsia="Times New Roman" w:hAnsi="Times New Roman" w:cs="Times New Roman"/>
          <w:color w:val="000000" w:themeColor="text1"/>
          <w:sz w:val="28"/>
          <w:szCs w:val="28"/>
          <w:vertAlign w:val="subscript"/>
          <w:lang w:val="ru-RU"/>
        </w:rPr>
        <w:t>бл</w:t>
      </w:r>
      <w:r w:rsidR="00D76F19">
        <w:rPr>
          <w:rFonts w:ascii="Times New Roman" w:eastAsia="Times New Roman" w:hAnsi="Times New Roman" w:cs="Times New Roman"/>
          <w:color w:val="000000" w:themeColor="text1"/>
          <w:sz w:val="28"/>
          <w:szCs w:val="28"/>
          <w:vertAlign w:val="subscript"/>
          <w:lang w:val="ru-RU"/>
        </w:rPr>
        <w:t>искоутвор</w:t>
      </w:r>
      <w:r w:rsidRPr="00264652">
        <w:rPr>
          <w:rFonts w:ascii="Times New Roman" w:eastAsia="Times New Roman" w:hAnsi="Times New Roman" w:cs="Times New Roman"/>
          <w:color w:val="000000" w:themeColor="text1"/>
          <w:sz w:val="28"/>
          <w:szCs w:val="28"/>
          <w:vertAlign w:val="subscript"/>
          <w:lang w:val="en-US"/>
        </w:rPr>
        <w:t>.</w:t>
      </w:r>
      <w:r w:rsidRPr="435E8FC4">
        <w:rPr>
          <w:rFonts w:ascii="Times New Roman" w:eastAsia="Times New Roman" w:hAnsi="Times New Roman" w:cs="Times New Roman"/>
          <w:color w:val="000000" w:themeColor="text1"/>
          <w:sz w:val="28"/>
          <w:szCs w:val="28"/>
          <w:vertAlign w:val="subscript"/>
          <w:lang w:val="pl-PL"/>
        </w:rPr>
        <w:t xml:space="preserve"> </w:t>
      </w:r>
      <w:r w:rsidRPr="435E8FC4">
        <w:rPr>
          <w:rFonts w:ascii="Times New Roman" w:eastAsia="Times New Roman" w:hAnsi="Times New Roman" w:cs="Times New Roman"/>
          <w:color w:val="000000" w:themeColor="text1"/>
          <w:sz w:val="28"/>
          <w:szCs w:val="28"/>
          <w:lang w:val="pl-PL"/>
        </w:rPr>
        <w:t xml:space="preserve">=  </w:t>
      </w:r>
      <w:r w:rsidRPr="435E8FC4">
        <w:rPr>
          <w:rFonts w:ascii="Times New Roman" w:eastAsia="Times New Roman" w:hAnsi="Times New Roman" w:cs="Times New Roman"/>
          <w:color w:val="000000" w:themeColor="text1"/>
          <w:sz w:val="28"/>
          <w:szCs w:val="28"/>
        </w:rPr>
        <w:t>3</w:t>
      </w:r>
      <w:r w:rsidRPr="435E8FC4">
        <w:rPr>
          <w:rFonts w:ascii="Times New Roman" w:eastAsia="Times New Roman" w:hAnsi="Times New Roman" w:cs="Times New Roman"/>
          <w:color w:val="000000" w:themeColor="text1"/>
          <w:sz w:val="28"/>
          <w:szCs w:val="28"/>
          <w:lang w:val="pl-PL"/>
        </w:rPr>
        <w:t xml:space="preserve"> · 3519 · 10</w:t>
      </w:r>
      <w:r w:rsidRPr="435E8FC4">
        <w:rPr>
          <w:rFonts w:ascii="Times New Roman" w:eastAsia="Times New Roman" w:hAnsi="Times New Roman" w:cs="Times New Roman"/>
          <w:color w:val="000000" w:themeColor="text1"/>
          <w:sz w:val="28"/>
          <w:szCs w:val="28"/>
          <w:vertAlign w:val="superscript"/>
          <w:lang w:val="pl-PL"/>
        </w:rPr>
        <w:t>-3</w:t>
      </w:r>
      <w:r w:rsidRPr="435E8FC4">
        <w:rPr>
          <w:rFonts w:ascii="Times New Roman" w:eastAsia="Times New Roman" w:hAnsi="Times New Roman" w:cs="Times New Roman"/>
          <w:color w:val="000000" w:themeColor="text1"/>
          <w:sz w:val="28"/>
          <w:szCs w:val="28"/>
          <w:lang w:val="pl-PL"/>
        </w:rPr>
        <w:t xml:space="preserve"> = 10,56</w:t>
      </w:r>
      <w:r w:rsidRPr="435E8FC4">
        <w:rPr>
          <w:rFonts w:ascii="Times New Roman" w:eastAsia="Times New Roman" w:hAnsi="Times New Roman" w:cs="Times New Roman"/>
          <w:color w:val="000000" w:themeColor="text1"/>
          <w:sz w:val="28"/>
          <w:szCs w:val="28"/>
          <w:lang w:val="ru-RU"/>
        </w:rPr>
        <w:t>кг</w:t>
      </w:r>
    </w:p>
    <w:p w14:paraId="1A66B302" w14:textId="4506DFE3" w:rsidR="7873AE6A" w:rsidRPr="00357583"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pl-PL"/>
        </w:rPr>
      </w:pPr>
      <w:r w:rsidRPr="435E8FC4">
        <w:rPr>
          <w:rFonts w:ascii="Times New Roman" w:eastAsia="Times New Roman" w:hAnsi="Times New Roman" w:cs="Times New Roman"/>
          <w:color w:val="000000" w:themeColor="text1"/>
          <w:sz w:val="28"/>
          <w:szCs w:val="28"/>
          <w:lang w:val="pl-PL"/>
        </w:rPr>
        <w:t>G</w:t>
      </w:r>
      <w:r w:rsidRPr="435E8FC4">
        <w:rPr>
          <w:rFonts w:ascii="Times New Roman" w:eastAsia="Times New Roman" w:hAnsi="Times New Roman" w:cs="Times New Roman"/>
          <w:color w:val="000000" w:themeColor="text1"/>
          <w:sz w:val="28"/>
          <w:szCs w:val="28"/>
          <w:vertAlign w:val="subscript"/>
          <w:lang w:val="pl-PL"/>
        </w:rPr>
        <w:t xml:space="preserve"> </w:t>
      </w:r>
      <w:r w:rsidRPr="435E8FC4">
        <w:rPr>
          <w:rFonts w:ascii="Times New Roman" w:eastAsia="Times New Roman" w:hAnsi="Times New Roman" w:cs="Times New Roman"/>
          <w:color w:val="000000" w:themeColor="text1"/>
          <w:sz w:val="28"/>
          <w:szCs w:val="28"/>
          <w:vertAlign w:val="subscript"/>
          <w:lang w:val="ru-RU"/>
        </w:rPr>
        <w:t>формальдег</w:t>
      </w:r>
      <w:r w:rsidR="00D76F19">
        <w:rPr>
          <w:rFonts w:ascii="Times New Roman" w:eastAsia="Times New Roman" w:hAnsi="Times New Roman" w:cs="Times New Roman"/>
          <w:color w:val="000000" w:themeColor="text1"/>
          <w:sz w:val="28"/>
          <w:szCs w:val="28"/>
          <w:vertAlign w:val="subscript"/>
          <w:lang w:val="ru-RU"/>
        </w:rPr>
        <w:t>і</w:t>
      </w:r>
      <w:r w:rsidRPr="435E8FC4">
        <w:rPr>
          <w:rFonts w:ascii="Times New Roman" w:eastAsia="Times New Roman" w:hAnsi="Times New Roman" w:cs="Times New Roman"/>
          <w:color w:val="000000" w:themeColor="text1"/>
          <w:sz w:val="28"/>
          <w:szCs w:val="28"/>
          <w:vertAlign w:val="subscript"/>
          <w:lang w:val="ru-RU"/>
        </w:rPr>
        <w:t>д</w:t>
      </w:r>
      <w:r w:rsidRPr="435E8FC4">
        <w:rPr>
          <w:rFonts w:ascii="Times New Roman" w:eastAsia="Times New Roman" w:hAnsi="Times New Roman" w:cs="Times New Roman"/>
          <w:color w:val="000000" w:themeColor="text1"/>
          <w:sz w:val="28"/>
          <w:szCs w:val="28"/>
          <w:lang w:val="pl-PL"/>
        </w:rPr>
        <w:t xml:space="preserve"> = 0,2 · 3519 · 10</w:t>
      </w:r>
      <w:r w:rsidRPr="435E8FC4">
        <w:rPr>
          <w:rFonts w:ascii="Times New Roman" w:eastAsia="Times New Roman" w:hAnsi="Times New Roman" w:cs="Times New Roman"/>
          <w:color w:val="000000" w:themeColor="text1"/>
          <w:sz w:val="28"/>
          <w:szCs w:val="28"/>
          <w:vertAlign w:val="superscript"/>
          <w:lang w:val="pl-PL"/>
        </w:rPr>
        <w:t>-3</w:t>
      </w:r>
      <w:r w:rsidRPr="435E8FC4">
        <w:rPr>
          <w:rFonts w:ascii="Times New Roman" w:eastAsia="Times New Roman" w:hAnsi="Times New Roman" w:cs="Times New Roman"/>
          <w:color w:val="000000" w:themeColor="text1"/>
          <w:sz w:val="28"/>
          <w:szCs w:val="28"/>
          <w:lang w:val="pl-PL"/>
        </w:rPr>
        <w:t xml:space="preserve"> = 0,7</w:t>
      </w:r>
      <w:r w:rsidRPr="435E8FC4">
        <w:rPr>
          <w:rFonts w:ascii="Times New Roman" w:eastAsia="Times New Roman" w:hAnsi="Times New Roman" w:cs="Times New Roman"/>
          <w:color w:val="000000" w:themeColor="text1"/>
          <w:sz w:val="28"/>
          <w:szCs w:val="28"/>
          <w:lang w:val="ru-RU"/>
        </w:rPr>
        <w:t>кг</w:t>
      </w:r>
    </w:p>
    <w:p w14:paraId="28B3E6E7" w14:textId="7E105F98" w:rsidR="7873AE6A" w:rsidRPr="00357583"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pl-PL"/>
        </w:rPr>
      </w:pPr>
      <w:r w:rsidRPr="435E8FC4">
        <w:rPr>
          <w:rFonts w:ascii="Times New Roman" w:eastAsia="Times New Roman" w:hAnsi="Times New Roman" w:cs="Times New Roman"/>
          <w:color w:val="000000" w:themeColor="text1"/>
          <w:sz w:val="28"/>
          <w:szCs w:val="28"/>
          <w:lang w:val="pl-PL"/>
        </w:rPr>
        <w:t xml:space="preserve">G </w:t>
      </w:r>
      <w:r w:rsidR="00D76F19">
        <w:rPr>
          <w:rFonts w:ascii="Times New Roman" w:eastAsia="Times New Roman" w:hAnsi="Times New Roman" w:cs="Times New Roman"/>
          <w:color w:val="000000" w:themeColor="text1"/>
          <w:sz w:val="28"/>
          <w:szCs w:val="28"/>
          <w:vertAlign w:val="subscript"/>
          <w:lang w:val="ru-RU"/>
        </w:rPr>
        <w:t>пос</w:t>
      </w:r>
      <w:r w:rsidRPr="435E8FC4">
        <w:rPr>
          <w:rFonts w:ascii="Times New Roman" w:eastAsia="Times New Roman" w:hAnsi="Times New Roman" w:cs="Times New Roman"/>
          <w:color w:val="000000" w:themeColor="text1"/>
          <w:sz w:val="28"/>
          <w:szCs w:val="28"/>
          <w:vertAlign w:val="subscript"/>
          <w:lang w:val="pl-PL"/>
        </w:rPr>
        <w:t>.</w:t>
      </w:r>
      <w:r w:rsidRPr="435E8FC4">
        <w:rPr>
          <w:rFonts w:ascii="Times New Roman" w:eastAsia="Times New Roman" w:hAnsi="Times New Roman" w:cs="Times New Roman"/>
          <w:color w:val="000000" w:themeColor="text1"/>
          <w:sz w:val="28"/>
          <w:szCs w:val="28"/>
          <w:vertAlign w:val="subscript"/>
          <w:lang w:val="ru-RU"/>
        </w:rPr>
        <w:t>глянц</w:t>
      </w:r>
      <w:r w:rsidRPr="435E8FC4">
        <w:rPr>
          <w:rFonts w:ascii="Times New Roman" w:eastAsia="Times New Roman" w:hAnsi="Times New Roman" w:cs="Times New Roman"/>
          <w:color w:val="000000" w:themeColor="text1"/>
          <w:sz w:val="28"/>
          <w:szCs w:val="28"/>
          <w:vertAlign w:val="subscript"/>
          <w:lang w:val="pl-PL"/>
        </w:rPr>
        <w:t>.</w:t>
      </w:r>
      <w:r w:rsidRPr="435E8FC4">
        <w:rPr>
          <w:rFonts w:ascii="Times New Roman" w:eastAsia="Times New Roman" w:hAnsi="Times New Roman" w:cs="Times New Roman"/>
          <w:color w:val="000000" w:themeColor="text1"/>
          <w:sz w:val="28"/>
          <w:szCs w:val="28"/>
          <w:lang w:val="pl-PL"/>
        </w:rPr>
        <w:t>=0,35</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pl-PL"/>
        </w:rPr>
        <w:t>·</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pl-PL"/>
        </w:rPr>
        <w:t>3519 · 10</w:t>
      </w:r>
      <w:r w:rsidRPr="435E8FC4">
        <w:rPr>
          <w:rFonts w:ascii="Times New Roman" w:eastAsia="Times New Roman" w:hAnsi="Times New Roman" w:cs="Times New Roman"/>
          <w:color w:val="000000" w:themeColor="text1"/>
          <w:sz w:val="28"/>
          <w:szCs w:val="28"/>
          <w:vertAlign w:val="superscript"/>
          <w:lang w:val="pl-PL"/>
        </w:rPr>
        <w:t>-3</w:t>
      </w:r>
      <w:r w:rsidRPr="435E8FC4">
        <w:rPr>
          <w:rFonts w:ascii="Times New Roman" w:eastAsia="Times New Roman" w:hAnsi="Times New Roman" w:cs="Times New Roman"/>
          <w:color w:val="000000" w:themeColor="text1"/>
          <w:sz w:val="28"/>
          <w:szCs w:val="28"/>
          <w:vertAlign w:val="superscript"/>
        </w:rPr>
        <w:t xml:space="preserve"> </w:t>
      </w:r>
      <w:r w:rsidRPr="435E8FC4">
        <w:rPr>
          <w:rFonts w:ascii="Times New Roman" w:eastAsia="Times New Roman" w:hAnsi="Times New Roman" w:cs="Times New Roman"/>
          <w:color w:val="000000" w:themeColor="text1"/>
          <w:sz w:val="28"/>
          <w:szCs w:val="28"/>
          <w:lang w:val="pl-PL"/>
        </w:rPr>
        <w:t>=</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pl-PL"/>
        </w:rPr>
        <w:t>1,23</w:t>
      </w:r>
      <w:r w:rsidRPr="435E8FC4">
        <w:rPr>
          <w:rFonts w:ascii="Times New Roman" w:eastAsia="Times New Roman" w:hAnsi="Times New Roman" w:cs="Times New Roman"/>
          <w:color w:val="000000" w:themeColor="text1"/>
          <w:sz w:val="28"/>
          <w:szCs w:val="28"/>
          <w:lang w:val="ru-RU"/>
        </w:rPr>
        <w:t>кг</w:t>
      </w:r>
      <w:r w:rsidRPr="435E8FC4">
        <w:rPr>
          <w:rFonts w:ascii="Times New Roman" w:eastAsia="Times New Roman" w:hAnsi="Times New Roman" w:cs="Times New Roman"/>
          <w:color w:val="000000" w:themeColor="text1"/>
          <w:sz w:val="28"/>
          <w:szCs w:val="28"/>
          <w:lang w:val="pl-PL"/>
        </w:rPr>
        <w:t>.</w:t>
      </w:r>
    </w:p>
    <w:p w14:paraId="23E1E126" w14:textId="35AD97CB" w:rsidR="7873AE6A"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ru-RU"/>
        </w:rPr>
      </w:pPr>
      <w:r w:rsidRPr="009A17D6">
        <w:rPr>
          <w:rFonts w:ascii="Times New Roman" w:eastAsia="Times New Roman" w:hAnsi="Times New Roman" w:cs="Times New Roman"/>
          <w:color w:val="000000" w:themeColor="text1"/>
          <w:sz w:val="28"/>
          <w:szCs w:val="28"/>
          <w:lang w:val="pl-PL"/>
        </w:rPr>
        <w:t>G</w:t>
      </w:r>
      <w:r w:rsidRPr="009A17D6">
        <w:rPr>
          <w:rFonts w:ascii="Times New Roman" w:eastAsia="Times New Roman" w:hAnsi="Times New Roman" w:cs="Times New Roman"/>
          <w:color w:val="000000" w:themeColor="text1"/>
          <w:sz w:val="28"/>
          <w:szCs w:val="28"/>
          <w:vertAlign w:val="subscript"/>
          <w:lang w:val="pl-PL"/>
        </w:rPr>
        <w:t xml:space="preserve"> </w:t>
      </w:r>
      <w:r w:rsidR="00D76F19">
        <w:rPr>
          <w:rFonts w:ascii="Times New Roman" w:eastAsia="Times New Roman" w:hAnsi="Times New Roman" w:cs="Times New Roman"/>
          <w:color w:val="000000" w:themeColor="text1"/>
          <w:sz w:val="28"/>
          <w:szCs w:val="28"/>
          <w:vertAlign w:val="subscript"/>
          <w:lang w:val="ru-RU"/>
        </w:rPr>
        <w:t>змоч</w:t>
      </w:r>
      <w:r w:rsidR="00D76F19" w:rsidRPr="009A17D6">
        <w:rPr>
          <w:rFonts w:ascii="Times New Roman" w:eastAsia="Times New Roman" w:hAnsi="Times New Roman" w:cs="Times New Roman"/>
          <w:color w:val="000000" w:themeColor="text1"/>
          <w:sz w:val="28"/>
          <w:szCs w:val="28"/>
          <w:vertAlign w:val="subscript"/>
          <w:lang w:val="pl-PL"/>
        </w:rPr>
        <w:t>.</w:t>
      </w:r>
      <w:r w:rsidRPr="009A17D6">
        <w:rPr>
          <w:rFonts w:ascii="Times New Roman" w:eastAsia="Times New Roman" w:hAnsi="Times New Roman" w:cs="Times New Roman"/>
          <w:color w:val="000000" w:themeColor="text1"/>
          <w:sz w:val="28"/>
          <w:szCs w:val="28"/>
          <w:lang w:val="pl-PL"/>
        </w:rPr>
        <w:t>=</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ru-RU"/>
        </w:rPr>
        <w:t>1</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ru-RU"/>
        </w:rPr>
        <w:t>3519 · 10</w:t>
      </w:r>
      <w:r w:rsidRPr="435E8FC4">
        <w:rPr>
          <w:rFonts w:ascii="Times New Roman" w:eastAsia="Times New Roman" w:hAnsi="Times New Roman" w:cs="Times New Roman"/>
          <w:color w:val="000000" w:themeColor="text1"/>
          <w:sz w:val="28"/>
          <w:szCs w:val="28"/>
          <w:vertAlign w:val="superscript"/>
          <w:lang w:val="ru-RU"/>
        </w:rPr>
        <w:t>-3</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ru-RU"/>
        </w:rPr>
        <w:t>3,52кг.</w:t>
      </w:r>
    </w:p>
    <w:p w14:paraId="2956AE39" w14:textId="3A18393E" w:rsidR="7873AE6A" w:rsidRDefault="7873AE6A" w:rsidP="435E8FC4">
      <w:pPr>
        <w:widowControl w:val="0"/>
        <w:spacing w:after="120" w:line="360" w:lineRule="auto"/>
        <w:ind w:left="360" w:firstLine="540"/>
      </w:pPr>
      <w:r w:rsidRPr="435E8FC4">
        <w:rPr>
          <w:rFonts w:ascii="Times New Roman" w:eastAsia="Times New Roman" w:hAnsi="Times New Roman" w:cs="Times New Roman"/>
          <w:sz w:val="28"/>
          <w:szCs w:val="28"/>
          <w:lang w:val="ru-RU"/>
        </w:rPr>
        <w:t>Витрата реагентів на запуск нового обладнання:</w:t>
      </w:r>
    </w:p>
    <w:p w14:paraId="450839D6" w14:textId="2FD9D1B9" w:rsidR="7873AE6A" w:rsidRPr="00FA5B7F" w:rsidRDefault="7873AE6A" w:rsidP="435E8FC4">
      <w:pPr>
        <w:widowControl w:val="0"/>
        <w:spacing w:after="120" w:line="360" w:lineRule="auto"/>
        <w:ind w:left="360" w:firstLine="540"/>
        <w:jc w:val="center"/>
        <w:rPr>
          <w:rFonts w:ascii="Times New Roman" w:eastAsia="Times New Roman" w:hAnsi="Times New Roman" w:cs="Times New Roman"/>
          <w:sz w:val="28"/>
          <w:szCs w:val="28"/>
        </w:rPr>
      </w:pPr>
      <w:r w:rsidRPr="435E8FC4">
        <w:rPr>
          <w:rFonts w:ascii="Times New Roman" w:eastAsia="Times New Roman" w:hAnsi="Times New Roman" w:cs="Times New Roman"/>
          <w:color w:val="000000" w:themeColor="text1"/>
          <w:sz w:val="28"/>
          <w:szCs w:val="28"/>
          <w:lang w:val="en-US"/>
        </w:rPr>
        <w:lastRenderedPageBreak/>
        <w:t>G</w:t>
      </w:r>
      <w:r w:rsidRPr="00FA5B7F">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C</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V</w:t>
      </w:r>
      <w:r w:rsidRPr="00FA5B7F">
        <w:rPr>
          <w:rFonts w:ascii="Times New Roman" w:eastAsia="Times New Roman" w:hAnsi="Times New Roman" w:cs="Times New Roman"/>
          <w:color w:val="000000" w:themeColor="text1"/>
          <w:sz w:val="28"/>
          <w:szCs w:val="28"/>
          <w:vertAlign w:val="subscript"/>
        </w:rPr>
        <w:t>в</w:t>
      </w:r>
      <w:r w:rsidRPr="00FA5B7F">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K</w:t>
      </w:r>
      <w:r w:rsidRPr="00FA5B7F">
        <w:rPr>
          <w:rFonts w:ascii="Times New Roman" w:eastAsia="Times New Roman" w:hAnsi="Times New Roman" w:cs="Times New Roman"/>
          <w:color w:val="000000" w:themeColor="text1"/>
          <w:sz w:val="28"/>
          <w:szCs w:val="28"/>
          <w:vertAlign w:val="subscript"/>
        </w:rPr>
        <w:t>зап</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n</w:t>
      </w:r>
      <w:r w:rsidRPr="00FA5B7F">
        <w:rPr>
          <w:rFonts w:ascii="Times New Roman" w:eastAsia="Times New Roman" w:hAnsi="Times New Roman" w:cs="Times New Roman"/>
          <w:color w:val="000000" w:themeColor="text1"/>
          <w:sz w:val="28"/>
          <w:szCs w:val="28"/>
          <w:vertAlign w:val="subscript"/>
        </w:rPr>
        <w:t>в</w:t>
      </w:r>
      <w:r w:rsidRPr="00FA5B7F">
        <w:rPr>
          <w:rFonts w:ascii="Times New Roman" w:eastAsia="Times New Roman" w:hAnsi="Times New Roman" w:cs="Times New Roman"/>
          <w:color w:val="000000" w:themeColor="text1"/>
          <w:sz w:val="28"/>
          <w:szCs w:val="28"/>
        </w:rPr>
        <w:t>,</w:t>
      </w:r>
    </w:p>
    <w:p w14:paraId="38080716" w14:textId="4B8E61E9" w:rsidR="7873AE6A" w:rsidRPr="00FA5B7F" w:rsidRDefault="7873AE6A" w:rsidP="435E8FC4">
      <w:pPr>
        <w:widowControl w:val="0"/>
        <w:spacing w:after="120" w:line="360" w:lineRule="auto"/>
        <w:ind w:left="360" w:firstLine="540"/>
        <w:rPr>
          <w:rFonts w:ascii="Times New Roman" w:eastAsia="Times New Roman" w:hAnsi="Times New Roman" w:cs="Times New Roman"/>
          <w:sz w:val="28"/>
          <w:szCs w:val="28"/>
        </w:rPr>
      </w:pPr>
      <w:r w:rsidRPr="00FA5B7F">
        <w:rPr>
          <w:rFonts w:ascii="Times New Roman" w:eastAsia="Times New Roman" w:hAnsi="Times New Roman" w:cs="Times New Roman"/>
          <w:color w:val="000000" w:themeColor="text1"/>
          <w:sz w:val="28"/>
          <w:szCs w:val="28"/>
        </w:rPr>
        <w:t xml:space="preserve">де </w:t>
      </w:r>
      <w:r w:rsidRPr="435E8FC4">
        <w:rPr>
          <w:rFonts w:ascii="Times New Roman" w:eastAsia="Times New Roman" w:hAnsi="Times New Roman" w:cs="Times New Roman"/>
          <w:color w:val="000000" w:themeColor="text1"/>
          <w:sz w:val="28"/>
          <w:szCs w:val="28"/>
          <w:lang w:val="en-US"/>
        </w:rPr>
        <w:t>V</w:t>
      </w:r>
      <w:r w:rsidRPr="00FA5B7F">
        <w:rPr>
          <w:rFonts w:ascii="Times New Roman" w:eastAsia="Times New Roman" w:hAnsi="Times New Roman" w:cs="Times New Roman"/>
          <w:color w:val="000000" w:themeColor="text1"/>
          <w:sz w:val="28"/>
          <w:szCs w:val="28"/>
          <w:vertAlign w:val="subscript"/>
        </w:rPr>
        <w:t>в</w:t>
      </w:r>
      <w:r w:rsidRPr="00FA5B7F">
        <w:rPr>
          <w:rFonts w:ascii="Times New Roman" w:eastAsia="Times New Roman" w:hAnsi="Times New Roman" w:cs="Times New Roman"/>
          <w:color w:val="000000" w:themeColor="text1"/>
          <w:sz w:val="28"/>
          <w:szCs w:val="28"/>
        </w:rPr>
        <w:t xml:space="preserve"> – </w:t>
      </w:r>
      <w:r w:rsidRPr="00FA5B7F">
        <w:rPr>
          <w:rFonts w:ascii="Times New Roman" w:eastAsia="Times New Roman" w:hAnsi="Times New Roman" w:cs="Times New Roman"/>
          <w:sz w:val="28"/>
          <w:szCs w:val="28"/>
        </w:rPr>
        <w:t>Об'єм ванни</w:t>
      </w:r>
      <w:r w:rsidRPr="00FA5B7F">
        <w:rPr>
          <w:rFonts w:ascii="Times New Roman" w:eastAsia="Times New Roman" w:hAnsi="Times New Roman" w:cs="Times New Roman"/>
          <w:color w:val="000000" w:themeColor="text1"/>
          <w:sz w:val="28"/>
          <w:szCs w:val="28"/>
        </w:rPr>
        <w:t>, м</w:t>
      </w:r>
      <w:r w:rsidRPr="00FA5B7F">
        <w:rPr>
          <w:rFonts w:ascii="Times New Roman" w:eastAsia="Times New Roman" w:hAnsi="Times New Roman" w:cs="Times New Roman"/>
          <w:color w:val="000000" w:themeColor="text1"/>
          <w:sz w:val="28"/>
          <w:szCs w:val="28"/>
          <w:vertAlign w:val="superscript"/>
        </w:rPr>
        <w:t>3</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K</w:t>
      </w:r>
      <w:r w:rsidRPr="00FA5B7F">
        <w:rPr>
          <w:rFonts w:ascii="Times New Roman" w:eastAsia="Times New Roman" w:hAnsi="Times New Roman" w:cs="Times New Roman"/>
          <w:color w:val="000000" w:themeColor="text1"/>
          <w:sz w:val="28"/>
          <w:szCs w:val="28"/>
          <w:vertAlign w:val="subscript"/>
        </w:rPr>
        <w:t xml:space="preserve">зап </w:t>
      </w:r>
      <w:r w:rsidRPr="00FA5B7F">
        <w:rPr>
          <w:rFonts w:ascii="Times New Roman" w:eastAsia="Times New Roman" w:hAnsi="Times New Roman" w:cs="Times New Roman"/>
          <w:color w:val="000000" w:themeColor="text1"/>
          <w:sz w:val="28"/>
          <w:szCs w:val="28"/>
        </w:rPr>
        <w:t xml:space="preserve">– </w:t>
      </w:r>
      <w:r w:rsidRPr="00FA5B7F">
        <w:rPr>
          <w:rFonts w:ascii="Times New Roman" w:eastAsia="Times New Roman" w:hAnsi="Times New Roman" w:cs="Times New Roman"/>
          <w:sz w:val="28"/>
          <w:szCs w:val="28"/>
        </w:rPr>
        <w:t>Коефіцієнт заповнення</w:t>
      </w:r>
      <w:r w:rsidRPr="00FA5B7F">
        <w:rPr>
          <w:rFonts w:ascii="Times New Roman" w:eastAsia="Times New Roman" w:hAnsi="Times New Roman" w:cs="Times New Roman"/>
          <w:color w:val="000000" w:themeColor="text1"/>
          <w:sz w:val="28"/>
          <w:szCs w:val="28"/>
        </w:rPr>
        <w:t>, 0,8</w:t>
      </w:r>
    </w:p>
    <w:p w14:paraId="7194C4F6" w14:textId="7226D940" w:rsidR="7873AE6A" w:rsidRPr="00FA5B7F"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en-US"/>
        </w:rPr>
      </w:pPr>
      <w:r w:rsidRPr="435E8FC4">
        <w:rPr>
          <w:rFonts w:ascii="Times New Roman" w:eastAsia="Times New Roman" w:hAnsi="Times New Roman" w:cs="Times New Roman"/>
          <w:color w:val="000000" w:themeColor="text1"/>
          <w:sz w:val="28"/>
          <w:szCs w:val="28"/>
          <w:lang w:val="en-US"/>
        </w:rPr>
        <w:t>G</w:t>
      </w:r>
      <w:r w:rsidRPr="435E8FC4">
        <w:rPr>
          <w:rFonts w:ascii="Times New Roman" w:eastAsia="Times New Roman" w:hAnsi="Times New Roman" w:cs="Times New Roman"/>
          <w:color w:val="000000" w:themeColor="text1"/>
          <w:sz w:val="28"/>
          <w:szCs w:val="28"/>
          <w:lang w:val="en-GB"/>
        </w:rPr>
        <w:t xml:space="preserve"> '</w:t>
      </w:r>
      <w:r w:rsidRPr="435E8FC4">
        <w:rPr>
          <w:rFonts w:ascii="Times New Roman" w:eastAsia="Times New Roman" w:hAnsi="Times New Roman" w:cs="Times New Roman"/>
          <w:color w:val="000000" w:themeColor="text1"/>
          <w:sz w:val="28"/>
          <w:szCs w:val="28"/>
          <w:vertAlign w:val="subscript"/>
          <w:lang w:val="pl-PL"/>
        </w:rPr>
        <w:t xml:space="preserve">NiSO4·6H2O </w:t>
      </w:r>
      <w:r w:rsidRPr="435E8FC4">
        <w:rPr>
          <w:rFonts w:ascii="Times New Roman" w:eastAsia="Times New Roman" w:hAnsi="Times New Roman" w:cs="Times New Roman"/>
          <w:color w:val="000000" w:themeColor="text1"/>
          <w:sz w:val="28"/>
          <w:szCs w:val="28"/>
          <w:vertAlign w:val="subscript"/>
          <w:lang w:val="en-GB"/>
        </w:rPr>
        <w:t xml:space="preserve"> </w:t>
      </w:r>
      <w:r w:rsidRPr="435E8FC4">
        <w:rPr>
          <w:rFonts w:ascii="Times New Roman" w:eastAsia="Times New Roman" w:hAnsi="Times New Roman" w:cs="Times New Roman"/>
          <w:color w:val="000000" w:themeColor="text1"/>
          <w:sz w:val="28"/>
          <w:szCs w:val="28"/>
          <w:lang w:val="en-GB"/>
        </w:rPr>
        <w:t>= 66 ·1,45 · 0,8</w:t>
      </w:r>
      <w:r w:rsidRPr="435E8FC4">
        <w:rPr>
          <w:rFonts w:ascii="Times New Roman" w:eastAsia="Times New Roman" w:hAnsi="Times New Roman" w:cs="Times New Roman"/>
          <w:color w:val="000000" w:themeColor="text1"/>
          <w:sz w:val="28"/>
          <w:szCs w:val="28"/>
          <w:lang w:val="pl-PL"/>
        </w:rPr>
        <w:t>·5</w:t>
      </w:r>
      <w:r w:rsidRPr="435E8FC4">
        <w:rPr>
          <w:rFonts w:ascii="Times New Roman" w:eastAsia="Times New Roman" w:hAnsi="Times New Roman" w:cs="Times New Roman"/>
          <w:color w:val="000000" w:themeColor="text1"/>
          <w:sz w:val="28"/>
          <w:szCs w:val="28"/>
          <w:lang w:val="en-GB"/>
        </w:rPr>
        <w:t xml:space="preserve"> = 383</w:t>
      </w:r>
      <w:r w:rsidRPr="435E8FC4">
        <w:rPr>
          <w:rFonts w:ascii="Times New Roman" w:eastAsia="Times New Roman" w:hAnsi="Times New Roman" w:cs="Times New Roman"/>
          <w:color w:val="000000" w:themeColor="text1"/>
          <w:sz w:val="28"/>
          <w:szCs w:val="28"/>
          <w:lang w:val="ru-RU"/>
        </w:rPr>
        <w:t>кг</w:t>
      </w:r>
    </w:p>
    <w:p w14:paraId="2F9E6296" w14:textId="46E03513" w:rsidR="7873AE6A" w:rsidRPr="00FA5B7F"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en-US"/>
        </w:rPr>
      </w:pPr>
      <w:r w:rsidRPr="435E8FC4">
        <w:rPr>
          <w:rFonts w:ascii="Times New Roman" w:eastAsia="Times New Roman" w:hAnsi="Times New Roman" w:cs="Times New Roman"/>
          <w:color w:val="000000" w:themeColor="text1"/>
          <w:sz w:val="28"/>
          <w:szCs w:val="28"/>
          <w:lang w:val="en-US"/>
        </w:rPr>
        <w:t>G</w:t>
      </w:r>
      <w:r w:rsidRPr="435E8FC4">
        <w:rPr>
          <w:rFonts w:ascii="Times New Roman" w:eastAsia="Times New Roman" w:hAnsi="Times New Roman" w:cs="Times New Roman"/>
          <w:color w:val="000000" w:themeColor="text1"/>
          <w:sz w:val="28"/>
          <w:szCs w:val="28"/>
          <w:lang w:val="en-GB"/>
        </w:rPr>
        <w:t xml:space="preserve">' </w:t>
      </w:r>
      <w:r w:rsidRPr="435E8FC4">
        <w:rPr>
          <w:rFonts w:ascii="Times New Roman" w:eastAsia="Times New Roman" w:hAnsi="Times New Roman" w:cs="Times New Roman"/>
          <w:color w:val="000000" w:themeColor="text1"/>
          <w:sz w:val="28"/>
          <w:szCs w:val="28"/>
          <w:vertAlign w:val="subscript"/>
          <w:lang w:val="en-US"/>
        </w:rPr>
        <w:t>NiCl</w:t>
      </w:r>
      <w:r w:rsidRPr="435E8FC4">
        <w:rPr>
          <w:rFonts w:ascii="Times New Roman" w:eastAsia="Times New Roman" w:hAnsi="Times New Roman" w:cs="Times New Roman"/>
          <w:color w:val="000000" w:themeColor="text1"/>
          <w:sz w:val="28"/>
          <w:szCs w:val="28"/>
          <w:vertAlign w:val="subscript"/>
          <w:lang w:val="en-GB"/>
        </w:rPr>
        <w:t xml:space="preserve"> </w:t>
      </w:r>
      <w:r w:rsidRPr="435E8FC4">
        <w:rPr>
          <w:rFonts w:ascii="Times New Roman" w:eastAsia="Times New Roman" w:hAnsi="Times New Roman" w:cs="Times New Roman"/>
          <w:color w:val="000000" w:themeColor="text1"/>
          <w:sz w:val="28"/>
          <w:szCs w:val="28"/>
          <w:lang w:val="en-GB"/>
        </w:rPr>
        <w:t xml:space="preserve"> = </w:t>
      </w:r>
      <w:r w:rsidRPr="435E8FC4">
        <w:rPr>
          <w:rFonts w:ascii="Times New Roman" w:eastAsia="Times New Roman" w:hAnsi="Times New Roman" w:cs="Times New Roman"/>
          <w:color w:val="000000" w:themeColor="text1"/>
          <w:sz w:val="28"/>
          <w:szCs w:val="28"/>
        </w:rPr>
        <w:t>12</w:t>
      </w:r>
      <w:r w:rsidRPr="435E8FC4">
        <w:rPr>
          <w:rFonts w:ascii="Times New Roman" w:eastAsia="Times New Roman" w:hAnsi="Times New Roman" w:cs="Times New Roman"/>
          <w:color w:val="000000" w:themeColor="text1"/>
          <w:sz w:val="28"/>
          <w:szCs w:val="28"/>
          <w:lang w:val="en-GB"/>
        </w:rPr>
        <w:t xml:space="preserve"> ·  1,45 · 0,8</w:t>
      </w:r>
      <w:r w:rsidRPr="435E8FC4">
        <w:rPr>
          <w:rFonts w:ascii="Times New Roman" w:eastAsia="Times New Roman" w:hAnsi="Times New Roman" w:cs="Times New Roman"/>
          <w:color w:val="000000" w:themeColor="text1"/>
          <w:sz w:val="28"/>
          <w:szCs w:val="28"/>
          <w:lang w:val="pl-PL"/>
        </w:rPr>
        <w:t>·5</w:t>
      </w:r>
      <w:r w:rsidRPr="435E8FC4">
        <w:rPr>
          <w:rFonts w:ascii="Times New Roman" w:eastAsia="Times New Roman" w:hAnsi="Times New Roman" w:cs="Times New Roman"/>
          <w:color w:val="000000" w:themeColor="text1"/>
          <w:sz w:val="28"/>
          <w:szCs w:val="28"/>
          <w:lang w:val="en-GB"/>
        </w:rPr>
        <w:t xml:space="preserve"> = 69,6</w:t>
      </w:r>
      <w:r w:rsidRPr="435E8FC4">
        <w:rPr>
          <w:rFonts w:ascii="Times New Roman" w:eastAsia="Times New Roman" w:hAnsi="Times New Roman" w:cs="Times New Roman"/>
          <w:color w:val="000000" w:themeColor="text1"/>
          <w:sz w:val="28"/>
          <w:szCs w:val="28"/>
          <w:lang w:val="ru-RU"/>
        </w:rPr>
        <w:t>кг</w:t>
      </w:r>
    </w:p>
    <w:p w14:paraId="29D1668A" w14:textId="5A9CE795" w:rsidR="7873AE6A" w:rsidRPr="00357583"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en-US"/>
        </w:rPr>
      </w:pPr>
      <w:r w:rsidRPr="435E8FC4">
        <w:rPr>
          <w:rFonts w:ascii="Times New Roman" w:eastAsia="Times New Roman" w:hAnsi="Times New Roman" w:cs="Times New Roman"/>
          <w:color w:val="000000" w:themeColor="text1"/>
          <w:sz w:val="28"/>
          <w:szCs w:val="28"/>
          <w:lang w:val="pl-PL"/>
        </w:rPr>
        <w:t>G</w:t>
      </w:r>
      <w:r w:rsidRPr="00357583">
        <w:rPr>
          <w:rFonts w:ascii="Times New Roman" w:eastAsia="Times New Roman" w:hAnsi="Times New Roman" w:cs="Times New Roman"/>
          <w:color w:val="000000" w:themeColor="text1"/>
          <w:sz w:val="28"/>
          <w:szCs w:val="28"/>
          <w:lang w:val="en-US"/>
        </w:rPr>
        <w:t>'</w:t>
      </w:r>
      <w:r w:rsidRPr="435E8FC4">
        <w:rPr>
          <w:rFonts w:ascii="Times New Roman" w:eastAsia="Times New Roman" w:hAnsi="Times New Roman" w:cs="Times New Roman"/>
          <w:color w:val="000000" w:themeColor="text1"/>
          <w:sz w:val="28"/>
          <w:szCs w:val="28"/>
          <w:lang w:val="pl-PL"/>
        </w:rPr>
        <w:t xml:space="preserve"> </w:t>
      </w:r>
      <w:r w:rsidRPr="435E8FC4">
        <w:rPr>
          <w:rFonts w:ascii="Times New Roman" w:eastAsia="Times New Roman" w:hAnsi="Times New Roman" w:cs="Times New Roman"/>
          <w:color w:val="000000" w:themeColor="text1"/>
          <w:sz w:val="28"/>
          <w:szCs w:val="28"/>
          <w:vertAlign w:val="subscript"/>
          <w:lang w:val="pl-PL"/>
        </w:rPr>
        <w:t>H3BO3.</w:t>
      </w:r>
      <w:r w:rsidRPr="435E8FC4">
        <w:rPr>
          <w:rFonts w:ascii="Times New Roman" w:eastAsia="Times New Roman" w:hAnsi="Times New Roman" w:cs="Times New Roman"/>
          <w:color w:val="000000" w:themeColor="text1"/>
          <w:sz w:val="28"/>
          <w:szCs w:val="28"/>
          <w:lang w:val="pl-PL"/>
        </w:rPr>
        <w:t xml:space="preserve">  = 40 </w:t>
      </w:r>
      <w:r w:rsidRPr="00357583">
        <w:rPr>
          <w:rFonts w:ascii="Times New Roman" w:eastAsia="Times New Roman" w:hAnsi="Times New Roman" w:cs="Times New Roman"/>
          <w:color w:val="000000" w:themeColor="text1"/>
          <w:sz w:val="28"/>
          <w:szCs w:val="28"/>
          <w:lang w:val="en-US"/>
        </w:rPr>
        <w:t>·1,45 · 0,8</w:t>
      </w:r>
      <w:r w:rsidRPr="435E8FC4">
        <w:rPr>
          <w:rFonts w:ascii="Times New Roman" w:eastAsia="Times New Roman" w:hAnsi="Times New Roman" w:cs="Times New Roman"/>
          <w:color w:val="000000" w:themeColor="text1"/>
          <w:sz w:val="28"/>
          <w:szCs w:val="28"/>
          <w:lang w:val="pl-PL"/>
        </w:rPr>
        <w:t>·5</w:t>
      </w:r>
      <w:r w:rsidRPr="00357583">
        <w:rPr>
          <w:rFonts w:ascii="Times New Roman" w:eastAsia="Times New Roman" w:hAnsi="Times New Roman" w:cs="Times New Roman"/>
          <w:color w:val="000000" w:themeColor="text1"/>
          <w:sz w:val="28"/>
          <w:szCs w:val="28"/>
          <w:lang w:val="en-US"/>
        </w:rPr>
        <w:t xml:space="preserve"> </w:t>
      </w:r>
      <w:r w:rsidRPr="435E8FC4">
        <w:rPr>
          <w:rFonts w:ascii="Times New Roman" w:eastAsia="Times New Roman" w:hAnsi="Times New Roman" w:cs="Times New Roman"/>
          <w:color w:val="000000" w:themeColor="text1"/>
          <w:sz w:val="28"/>
          <w:szCs w:val="28"/>
          <w:lang w:val="pl-PL"/>
        </w:rPr>
        <w:t>= 232</w:t>
      </w:r>
      <w:r w:rsidRPr="435E8FC4">
        <w:rPr>
          <w:rFonts w:ascii="Times New Roman" w:eastAsia="Times New Roman" w:hAnsi="Times New Roman" w:cs="Times New Roman"/>
          <w:color w:val="000000" w:themeColor="text1"/>
          <w:sz w:val="28"/>
          <w:szCs w:val="28"/>
          <w:lang w:val="ru-RU"/>
        </w:rPr>
        <w:t>кг</w:t>
      </w:r>
    </w:p>
    <w:p w14:paraId="17AEFD55" w14:textId="55171C6D" w:rsidR="7873AE6A" w:rsidRPr="00FA5B7F"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pl-PL"/>
        </w:rPr>
      </w:pPr>
      <w:r w:rsidRPr="435E8FC4">
        <w:rPr>
          <w:rFonts w:ascii="Times New Roman" w:eastAsia="Times New Roman" w:hAnsi="Times New Roman" w:cs="Times New Roman"/>
          <w:color w:val="000000" w:themeColor="text1"/>
          <w:sz w:val="28"/>
          <w:szCs w:val="28"/>
          <w:lang w:val="pl-PL"/>
        </w:rPr>
        <w:t>G</w:t>
      </w:r>
      <w:r w:rsidRPr="00357583">
        <w:rPr>
          <w:rFonts w:ascii="Times New Roman" w:eastAsia="Times New Roman" w:hAnsi="Times New Roman" w:cs="Times New Roman"/>
          <w:color w:val="000000" w:themeColor="text1"/>
          <w:sz w:val="28"/>
          <w:szCs w:val="28"/>
          <w:lang w:val="en-US"/>
        </w:rPr>
        <w:t>'</w:t>
      </w:r>
      <w:r w:rsidRPr="435E8FC4">
        <w:rPr>
          <w:rFonts w:ascii="Times New Roman" w:eastAsia="Times New Roman" w:hAnsi="Times New Roman" w:cs="Times New Roman"/>
          <w:color w:val="000000" w:themeColor="text1"/>
          <w:sz w:val="28"/>
          <w:szCs w:val="28"/>
          <w:lang w:val="pl-PL"/>
        </w:rPr>
        <w:t xml:space="preserve"> </w:t>
      </w:r>
      <w:r w:rsidRPr="435E8FC4">
        <w:rPr>
          <w:rFonts w:ascii="Times New Roman" w:eastAsia="Times New Roman" w:hAnsi="Times New Roman" w:cs="Times New Roman"/>
          <w:color w:val="000000" w:themeColor="text1"/>
          <w:sz w:val="28"/>
          <w:szCs w:val="28"/>
          <w:vertAlign w:val="subscript"/>
          <w:lang w:val="ru-RU"/>
        </w:rPr>
        <w:t>блеск</w:t>
      </w:r>
      <w:r w:rsidR="00D76F19">
        <w:rPr>
          <w:rFonts w:ascii="Times New Roman" w:eastAsia="Times New Roman" w:hAnsi="Times New Roman" w:cs="Times New Roman"/>
          <w:color w:val="000000" w:themeColor="text1"/>
          <w:sz w:val="28"/>
          <w:szCs w:val="28"/>
          <w:vertAlign w:val="subscript"/>
          <w:lang w:val="ru-RU"/>
        </w:rPr>
        <w:t>оутв</w:t>
      </w:r>
      <w:r w:rsidRPr="00357583">
        <w:rPr>
          <w:rFonts w:ascii="Times New Roman" w:eastAsia="Times New Roman" w:hAnsi="Times New Roman" w:cs="Times New Roman"/>
          <w:color w:val="000000" w:themeColor="text1"/>
          <w:sz w:val="28"/>
          <w:szCs w:val="28"/>
          <w:vertAlign w:val="subscript"/>
          <w:lang w:val="en-US"/>
        </w:rPr>
        <w:t>.</w:t>
      </w:r>
      <w:r w:rsidRPr="435E8FC4">
        <w:rPr>
          <w:rFonts w:ascii="Times New Roman" w:eastAsia="Times New Roman" w:hAnsi="Times New Roman" w:cs="Times New Roman"/>
          <w:color w:val="000000" w:themeColor="text1"/>
          <w:sz w:val="28"/>
          <w:szCs w:val="28"/>
          <w:vertAlign w:val="subscript"/>
          <w:lang w:val="pl-PL"/>
        </w:rPr>
        <w:t xml:space="preserve"> </w:t>
      </w:r>
      <w:r w:rsidRPr="435E8FC4">
        <w:rPr>
          <w:rFonts w:ascii="Times New Roman" w:eastAsia="Times New Roman" w:hAnsi="Times New Roman" w:cs="Times New Roman"/>
          <w:color w:val="000000" w:themeColor="text1"/>
          <w:sz w:val="28"/>
          <w:szCs w:val="28"/>
          <w:lang w:val="pl-PL"/>
        </w:rPr>
        <w:t xml:space="preserve">=  </w:t>
      </w:r>
      <w:r w:rsidRPr="435E8FC4">
        <w:rPr>
          <w:rFonts w:ascii="Times New Roman" w:eastAsia="Times New Roman" w:hAnsi="Times New Roman" w:cs="Times New Roman"/>
          <w:color w:val="000000" w:themeColor="text1"/>
          <w:sz w:val="28"/>
          <w:szCs w:val="28"/>
        </w:rPr>
        <w:t>3</w:t>
      </w:r>
      <w:r w:rsidRPr="435E8FC4">
        <w:rPr>
          <w:rFonts w:ascii="Times New Roman" w:eastAsia="Times New Roman" w:hAnsi="Times New Roman" w:cs="Times New Roman"/>
          <w:color w:val="000000" w:themeColor="text1"/>
          <w:sz w:val="28"/>
          <w:szCs w:val="28"/>
          <w:lang w:val="pl-PL"/>
        </w:rPr>
        <w:t>· 1,45 · 0,8·5  = 17,4</w:t>
      </w:r>
      <w:r w:rsidRPr="435E8FC4">
        <w:rPr>
          <w:rFonts w:ascii="Times New Roman" w:eastAsia="Times New Roman" w:hAnsi="Times New Roman" w:cs="Times New Roman"/>
          <w:color w:val="000000" w:themeColor="text1"/>
          <w:sz w:val="28"/>
          <w:szCs w:val="28"/>
          <w:lang w:val="ru-RU"/>
        </w:rPr>
        <w:t>кг</w:t>
      </w:r>
    </w:p>
    <w:p w14:paraId="7E6242C7" w14:textId="0CF2C452" w:rsidR="7873AE6A" w:rsidRPr="00FA5B7F"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pl-PL"/>
        </w:rPr>
      </w:pPr>
      <w:r w:rsidRPr="435E8FC4">
        <w:rPr>
          <w:rFonts w:ascii="Times New Roman" w:eastAsia="Times New Roman" w:hAnsi="Times New Roman" w:cs="Times New Roman"/>
          <w:color w:val="000000" w:themeColor="text1"/>
          <w:sz w:val="28"/>
          <w:szCs w:val="28"/>
          <w:lang w:val="pl-PL"/>
        </w:rPr>
        <w:t>G'</w:t>
      </w:r>
      <w:r w:rsidRPr="435E8FC4">
        <w:rPr>
          <w:rFonts w:ascii="Times New Roman" w:eastAsia="Times New Roman" w:hAnsi="Times New Roman" w:cs="Times New Roman"/>
          <w:color w:val="000000" w:themeColor="text1"/>
          <w:sz w:val="28"/>
          <w:szCs w:val="28"/>
          <w:vertAlign w:val="subscript"/>
          <w:lang w:val="pl-PL"/>
        </w:rPr>
        <w:t xml:space="preserve"> </w:t>
      </w:r>
      <w:r w:rsidRPr="435E8FC4">
        <w:rPr>
          <w:rFonts w:ascii="Times New Roman" w:eastAsia="Times New Roman" w:hAnsi="Times New Roman" w:cs="Times New Roman"/>
          <w:color w:val="000000" w:themeColor="text1"/>
          <w:sz w:val="28"/>
          <w:szCs w:val="28"/>
          <w:vertAlign w:val="subscript"/>
          <w:lang w:val="ru-RU"/>
        </w:rPr>
        <w:t>формальдег</w:t>
      </w:r>
      <w:r w:rsidR="00D76F19">
        <w:rPr>
          <w:rFonts w:ascii="Times New Roman" w:eastAsia="Times New Roman" w:hAnsi="Times New Roman" w:cs="Times New Roman"/>
          <w:color w:val="000000" w:themeColor="text1"/>
          <w:sz w:val="28"/>
          <w:szCs w:val="28"/>
          <w:vertAlign w:val="subscript"/>
          <w:lang w:val="ru-RU"/>
        </w:rPr>
        <w:t>і</w:t>
      </w:r>
      <w:r w:rsidRPr="435E8FC4">
        <w:rPr>
          <w:rFonts w:ascii="Times New Roman" w:eastAsia="Times New Roman" w:hAnsi="Times New Roman" w:cs="Times New Roman"/>
          <w:color w:val="000000" w:themeColor="text1"/>
          <w:sz w:val="28"/>
          <w:szCs w:val="28"/>
          <w:vertAlign w:val="subscript"/>
          <w:lang w:val="ru-RU"/>
        </w:rPr>
        <w:t>д</w:t>
      </w:r>
      <w:r w:rsidRPr="435E8FC4">
        <w:rPr>
          <w:rFonts w:ascii="Times New Roman" w:eastAsia="Times New Roman" w:hAnsi="Times New Roman" w:cs="Times New Roman"/>
          <w:color w:val="000000" w:themeColor="text1"/>
          <w:sz w:val="28"/>
          <w:szCs w:val="28"/>
          <w:lang w:val="pl-PL"/>
        </w:rPr>
        <w:t xml:space="preserve"> = 0,2 · 1,45 · 0,8·5 = 1,16</w:t>
      </w:r>
      <w:r w:rsidRPr="435E8FC4">
        <w:rPr>
          <w:rFonts w:ascii="Times New Roman" w:eastAsia="Times New Roman" w:hAnsi="Times New Roman" w:cs="Times New Roman"/>
          <w:color w:val="000000" w:themeColor="text1"/>
          <w:sz w:val="28"/>
          <w:szCs w:val="28"/>
          <w:lang w:val="ru-RU"/>
        </w:rPr>
        <w:t>кг</w:t>
      </w:r>
    </w:p>
    <w:p w14:paraId="61CE0C2E" w14:textId="04FD90D1" w:rsidR="7873AE6A" w:rsidRPr="00FA5B7F"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pl-PL"/>
        </w:rPr>
      </w:pPr>
      <w:r w:rsidRPr="435E8FC4">
        <w:rPr>
          <w:rFonts w:ascii="Times New Roman" w:eastAsia="Times New Roman" w:hAnsi="Times New Roman" w:cs="Times New Roman"/>
          <w:color w:val="000000" w:themeColor="text1"/>
          <w:sz w:val="28"/>
          <w:szCs w:val="28"/>
          <w:lang w:val="pl-PL"/>
        </w:rPr>
        <w:t xml:space="preserve">G' </w:t>
      </w:r>
      <w:r w:rsidR="00D76F19">
        <w:rPr>
          <w:rFonts w:ascii="Times New Roman" w:eastAsia="Times New Roman" w:hAnsi="Times New Roman" w:cs="Times New Roman"/>
          <w:color w:val="000000" w:themeColor="text1"/>
          <w:sz w:val="28"/>
          <w:szCs w:val="28"/>
          <w:vertAlign w:val="subscript"/>
          <w:lang w:val="ru-RU"/>
        </w:rPr>
        <w:t>посил</w:t>
      </w:r>
      <w:r w:rsidRPr="435E8FC4">
        <w:rPr>
          <w:rFonts w:ascii="Times New Roman" w:eastAsia="Times New Roman" w:hAnsi="Times New Roman" w:cs="Times New Roman"/>
          <w:color w:val="000000" w:themeColor="text1"/>
          <w:sz w:val="28"/>
          <w:szCs w:val="28"/>
          <w:vertAlign w:val="subscript"/>
          <w:lang w:val="pl-PL"/>
        </w:rPr>
        <w:t>.</w:t>
      </w:r>
      <w:r w:rsidRPr="435E8FC4">
        <w:rPr>
          <w:rFonts w:ascii="Times New Roman" w:eastAsia="Times New Roman" w:hAnsi="Times New Roman" w:cs="Times New Roman"/>
          <w:color w:val="000000" w:themeColor="text1"/>
          <w:sz w:val="28"/>
          <w:szCs w:val="28"/>
          <w:vertAlign w:val="subscript"/>
          <w:lang w:val="ru-RU"/>
        </w:rPr>
        <w:t>глянц</w:t>
      </w:r>
      <w:r w:rsidRPr="435E8FC4">
        <w:rPr>
          <w:rFonts w:ascii="Times New Roman" w:eastAsia="Times New Roman" w:hAnsi="Times New Roman" w:cs="Times New Roman"/>
          <w:color w:val="000000" w:themeColor="text1"/>
          <w:sz w:val="28"/>
          <w:szCs w:val="28"/>
          <w:vertAlign w:val="subscript"/>
          <w:lang w:val="pl-PL"/>
        </w:rPr>
        <w:t>.</w:t>
      </w:r>
      <w:r w:rsidRPr="435E8FC4">
        <w:rPr>
          <w:rFonts w:ascii="Times New Roman" w:eastAsia="Times New Roman" w:hAnsi="Times New Roman" w:cs="Times New Roman"/>
          <w:color w:val="000000" w:themeColor="text1"/>
          <w:sz w:val="28"/>
          <w:szCs w:val="28"/>
          <w:lang w:val="pl-PL"/>
        </w:rPr>
        <w:t>=0,35</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pl-PL"/>
        </w:rPr>
        <w:t>·</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pl-PL"/>
        </w:rPr>
        <w:t>1,45 · 0,8·5 =</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pl-PL"/>
        </w:rPr>
        <w:t>2,03</w:t>
      </w:r>
      <w:r w:rsidRPr="435E8FC4">
        <w:rPr>
          <w:rFonts w:ascii="Times New Roman" w:eastAsia="Times New Roman" w:hAnsi="Times New Roman" w:cs="Times New Roman"/>
          <w:color w:val="000000" w:themeColor="text1"/>
          <w:sz w:val="28"/>
          <w:szCs w:val="28"/>
          <w:lang w:val="ru-RU"/>
        </w:rPr>
        <w:t>кг</w:t>
      </w:r>
      <w:r w:rsidRPr="435E8FC4">
        <w:rPr>
          <w:rFonts w:ascii="Times New Roman" w:eastAsia="Times New Roman" w:hAnsi="Times New Roman" w:cs="Times New Roman"/>
          <w:color w:val="000000" w:themeColor="text1"/>
          <w:sz w:val="28"/>
          <w:szCs w:val="28"/>
          <w:lang w:val="pl-PL"/>
        </w:rPr>
        <w:t>.</w:t>
      </w:r>
    </w:p>
    <w:p w14:paraId="7772D501" w14:textId="37F1651D" w:rsidR="7873AE6A"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ru-RU"/>
        </w:rPr>
      </w:pPr>
      <w:r w:rsidRPr="00D76F19">
        <w:rPr>
          <w:rFonts w:ascii="Times New Roman" w:eastAsia="Times New Roman" w:hAnsi="Times New Roman" w:cs="Times New Roman"/>
          <w:color w:val="000000" w:themeColor="text1"/>
          <w:sz w:val="28"/>
          <w:szCs w:val="28"/>
          <w:lang w:val="pl-PL"/>
        </w:rPr>
        <w:t>G'</w:t>
      </w:r>
      <w:r w:rsidRPr="00D76F19">
        <w:rPr>
          <w:rFonts w:ascii="Times New Roman" w:eastAsia="Times New Roman" w:hAnsi="Times New Roman" w:cs="Times New Roman"/>
          <w:color w:val="000000" w:themeColor="text1"/>
          <w:sz w:val="28"/>
          <w:szCs w:val="28"/>
          <w:vertAlign w:val="subscript"/>
          <w:lang w:val="pl-PL"/>
        </w:rPr>
        <w:t xml:space="preserve"> </w:t>
      </w:r>
      <w:r w:rsidR="00D76F19">
        <w:rPr>
          <w:rFonts w:ascii="Times New Roman" w:eastAsia="Times New Roman" w:hAnsi="Times New Roman" w:cs="Times New Roman"/>
          <w:color w:val="000000" w:themeColor="text1"/>
          <w:sz w:val="28"/>
          <w:szCs w:val="28"/>
          <w:vertAlign w:val="subscript"/>
          <w:lang w:val="ru-RU"/>
        </w:rPr>
        <w:t>змоч</w:t>
      </w:r>
      <w:r w:rsidR="00D76F19" w:rsidRPr="00D76F19">
        <w:rPr>
          <w:rFonts w:ascii="Times New Roman" w:eastAsia="Times New Roman" w:hAnsi="Times New Roman" w:cs="Times New Roman"/>
          <w:color w:val="000000" w:themeColor="text1"/>
          <w:sz w:val="28"/>
          <w:szCs w:val="28"/>
          <w:vertAlign w:val="subscript"/>
          <w:lang w:val="pl-PL"/>
        </w:rPr>
        <w:t>.</w:t>
      </w:r>
      <w:r w:rsidR="00D76F19">
        <w:rPr>
          <w:rFonts w:ascii="Times New Roman" w:eastAsia="Times New Roman" w:hAnsi="Times New Roman" w:cs="Times New Roman"/>
          <w:color w:val="000000" w:themeColor="text1"/>
          <w:sz w:val="28"/>
          <w:szCs w:val="28"/>
          <w:vertAlign w:val="subscript"/>
        </w:rPr>
        <w:t xml:space="preserve"> </w:t>
      </w:r>
      <w:r w:rsidRPr="00D76F19">
        <w:rPr>
          <w:rFonts w:ascii="Times New Roman" w:eastAsia="Times New Roman" w:hAnsi="Times New Roman" w:cs="Times New Roman"/>
          <w:color w:val="000000" w:themeColor="text1"/>
          <w:sz w:val="28"/>
          <w:szCs w:val="28"/>
          <w:lang w:val="pl-PL"/>
        </w:rPr>
        <w:t>=</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ru-RU"/>
        </w:rPr>
        <w:t>1</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ru-RU"/>
        </w:rPr>
        <w:t>1,45 · 0,8</w:t>
      </w:r>
      <w:r w:rsidRPr="435E8FC4">
        <w:rPr>
          <w:rFonts w:ascii="Times New Roman" w:eastAsia="Times New Roman" w:hAnsi="Times New Roman" w:cs="Times New Roman"/>
          <w:color w:val="000000" w:themeColor="text1"/>
          <w:sz w:val="28"/>
          <w:szCs w:val="28"/>
          <w:lang w:val="pl-PL"/>
        </w:rPr>
        <w:t>·5</w:t>
      </w:r>
      <w:r w:rsidRPr="435E8FC4">
        <w:rPr>
          <w:rFonts w:ascii="Times New Roman" w:eastAsia="Times New Roman" w:hAnsi="Times New Roman" w:cs="Times New Roman"/>
          <w:color w:val="000000" w:themeColor="text1"/>
          <w:sz w:val="28"/>
          <w:szCs w:val="28"/>
          <w:lang w:val="ru-RU"/>
        </w:rPr>
        <w:t xml:space="preserve"> =</w:t>
      </w:r>
      <w:r w:rsidRPr="435E8FC4">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ru-RU"/>
        </w:rPr>
        <w:t>5,8кг.</w:t>
      </w:r>
    </w:p>
    <w:p w14:paraId="4F140883" w14:textId="3FA95CFC" w:rsidR="7873AE6A" w:rsidRPr="00412B5A" w:rsidRDefault="7873AE6A" w:rsidP="435E8FC4">
      <w:pPr>
        <w:widowControl w:val="0"/>
        <w:spacing w:after="120" w:line="360" w:lineRule="auto"/>
        <w:ind w:left="360" w:firstLine="540"/>
      </w:pPr>
      <w:r w:rsidRPr="00412B5A">
        <w:rPr>
          <w:rFonts w:ascii="Times New Roman" w:eastAsia="Times New Roman" w:hAnsi="Times New Roman" w:cs="Times New Roman"/>
          <w:sz w:val="28"/>
          <w:szCs w:val="28"/>
        </w:rPr>
        <w:t>Загальна витрата реагентів:</w:t>
      </w:r>
    </w:p>
    <w:p w14:paraId="3E5CF0BE" w14:textId="0E8FA8DA" w:rsidR="7873AE6A" w:rsidRPr="00FA5B7F"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rPr>
      </w:pPr>
      <w:r w:rsidRPr="00FA5B7F">
        <w:rPr>
          <w:rFonts w:ascii="Times New Roman" w:eastAsia="Times New Roman" w:hAnsi="Times New Roman" w:cs="Times New Roman"/>
          <w:color w:val="000000" w:themeColor="text1"/>
          <w:sz w:val="28"/>
          <w:szCs w:val="28"/>
        </w:rPr>
        <w:t xml:space="preserve">М = </w:t>
      </w:r>
      <w:r w:rsidRPr="435E8FC4">
        <w:rPr>
          <w:rFonts w:ascii="Times New Roman" w:eastAsia="Times New Roman" w:hAnsi="Times New Roman" w:cs="Times New Roman"/>
          <w:color w:val="000000" w:themeColor="text1"/>
          <w:sz w:val="28"/>
          <w:szCs w:val="28"/>
          <w:lang w:val="en-US"/>
        </w:rPr>
        <w:t>G</w:t>
      </w:r>
      <w:r w:rsidRPr="00FA5B7F">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G</w:t>
      </w:r>
      <w:r w:rsidRPr="00FA5B7F">
        <w:rPr>
          <w:rFonts w:ascii="Times New Roman" w:eastAsia="Times New Roman" w:hAnsi="Times New Roman" w:cs="Times New Roman"/>
          <w:color w:val="000000" w:themeColor="text1"/>
          <w:sz w:val="28"/>
          <w:szCs w:val="28"/>
        </w:rPr>
        <w:t>'</w:t>
      </w:r>
    </w:p>
    <w:p w14:paraId="5491F622" w14:textId="33D6AD0B" w:rsidR="7873AE6A" w:rsidRPr="00FA5B7F"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rPr>
      </w:pPr>
      <w:r w:rsidRPr="00FA5B7F">
        <w:rPr>
          <w:rFonts w:ascii="Times New Roman" w:eastAsia="Times New Roman" w:hAnsi="Times New Roman" w:cs="Times New Roman"/>
          <w:color w:val="000000" w:themeColor="text1"/>
          <w:sz w:val="28"/>
          <w:szCs w:val="28"/>
        </w:rPr>
        <w:t>М</w:t>
      </w:r>
      <w:r w:rsidRPr="435E8FC4">
        <w:rPr>
          <w:rFonts w:ascii="Times New Roman" w:eastAsia="Times New Roman" w:hAnsi="Times New Roman" w:cs="Times New Roman"/>
          <w:color w:val="000000" w:themeColor="text1"/>
          <w:sz w:val="28"/>
          <w:szCs w:val="28"/>
          <w:vertAlign w:val="subscript"/>
          <w:lang w:val="pl-PL"/>
        </w:rPr>
        <w:t xml:space="preserve"> NiSO4·6H2O </w:t>
      </w:r>
      <w:r w:rsidRPr="00FA5B7F">
        <w:rPr>
          <w:rFonts w:ascii="Times New Roman" w:eastAsia="Times New Roman" w:hAnsi="Times New Roman" w:cs="Times New Roman"/>
          <w:color w:val="000000" w:themeColor="text1"/>
          <w:sz w:val="28"/>
          <w:szCs w:val="28"/>
          <w:vertAlign w:val="subscript"/>
        </w:rPr>
        <w:t xml:space="preserve"> </w:t>
      </w:r>
      <w:r w:rsidRPr="00FA5B7F">
        <w:rPr>
          <w:rFonts w:ascii="Times New Roman" w:eastAsia="Times New Roman" w:hAnsi="Times New Roman" w:cs="Times New Roman"/>
          <w:color w:val="000000" w:themeColor="text1"/>
          <w:sz w:val="28"/>
          <w:szCs w:val="28"/>
        </w:rPr>
        <w:t>=  232,25 + 383  = 615,25кг</w:t>
      </w:r>
    </w:p>
    <w:p w14:paraId="6C4C6FC0" w14:textId="7415B5E2" w:rsidR="7873AE6A" w:rsidRPr="00FA5B7F"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en-US"/>
        </w:rPr>
      </w:pPr>
      <w:r w:rsidRPr="435E8FC4">
        <w:rPr>
          <w:rFonts w:ascii="Times New Roman" w:eastAsia="Times New Roman" w:hAnsi="Times New Roman" w:cs="Times New Roman"/>
          <w:color w:val="000000" w:themeColor="text1"/>
          <w:sz w:val="28"/>
          <w:szCs w:val="28"/>
          <w:lang w:val="ru-RU"/>
        </w:rPr>
        <w:t>М</w:t>
      </w:r>
      <w:r w:rsidRPr="00FA5B7F">
        <w:rPr>
          <w:rFonts w:ascii="Times New Roman" w:eastAsia="Times New Roman" w:hAnsi="Times New Roman" w:cs="Times New Roman"/>
          <w:color w:val="000000" w:themeColor="text1"/>
          <w:sz w:val="28"/>
          <w:szCs w:val="28"/>
          <w:vertAlign w:val="subscript"/>
          <w:lang w:val="en-US"/>
        </w:rPr>
        <w:t xml:space="preserve"> </w:t>
      </w:r>
      <w:r w:rsidRPr="435E8FC4">
        <w:rPr>
          <w:rFonts w:ascii="Times New Roman" w:eastAsia="Times New Roman" w:hAnsi="Times New Roman" w:cs="Times New Roman"/>
          <w:color w:val="000000" w:themeColor="text1"/>
          <w:sz w:val="28"/>
          <w:szCs w:val="28"/>
          <w:vertAlign w:val="subscript"/>
          <w:lang w:val="en-US"/>
        </w:rPr>
        <w:t>NiCl</w:t>
      </w:r>
      <w:r w:rsidRPr="00FA5B7F">
        <w:rPr>
          <w:rFonts w:ascii="Times New Roman" w:eastAsia="Times New Roman" w:hAnsi="Times New Roman" w:cs="Times New Roman"/>
          <w:color w:val="000000" w:themeColor="text1"/>
          <w:sz w:val="28"/>
          <w:szCs w:val="28"/>
          <w:vertAlign w:val="subscript"/>
          <w:lang w:val="en-US"/>
        </w:rPr>
        <w:t xml:space="preserve"> </w:t>
      </w:r>
      <w:r w:rsidRPr="00FA5B7F">
        <w:rPr>
          <w:rFonts w:ascii="Times New Roman" w:eastAsia="Times New Roman" w:hAnsi="Times New Roman" w:cs="Times New Roman"/>
          <w:color w:val="000000" w:themeColor="text1"/>
          <w:sz w:val="28"/>
          <w:szCs w:val="28"/>
          <w:lang w:val="en-US"/>
        </w:rPr>
        <w:t xml:space="preserve">= 42,23 </w:t>
      </w:r>
      <w:r w:rsidRPr="435E8FC4">
        <w:rPr>
          <w:rFonts w:ascii="Times New Roman" w:eastAsia="Times New Roman" w:hAnsi="Times New Roman" w:cs="Times New Roman"/>
          <w:color w:val="000000" w:themeColor="text1"/>
          <w:sz w:val="28"/>
          <w:szCs w:val="28"/>
        </w:rPr>
        <w:t xml:space="preserve">+ </w:t>
      </w:r>
      <w:r w:rsidRPr="00FA5B7F">
        <w:rPr>
          <w:rFonts w:ascii="Times New Roman" w:eastAsia="Times New Roman" w:hAnsi="Times New Roman" w:cs="Times New Roman"/>
          <w:color w:val="000000" w:themeColor="text1"/>
          <w:sz w:val="28"/>
          <w:szCs w:val="28"/>
          <w:lang w:val="en-US"/>
        </w:rPr>
        <w:t>69,6  = 111,83</w:t>
      </w:r>
      <w:r w:rsidRPr="435E8FC4">
        <w:rPr>
          <w:rFonts w:ascii="Times New Roman" w:eastAsia="Times New Roman" w:hAnsi="Times New Roman" w:cs="Times New Roman"/>
          <w:color w:val="000000" w:themeColor="text1"/>
          <w:sz w:val="28"/>
          <w:szCs w:val="28"/>
          <w:lang w:val="ru-RU"/>
        </w:rPr>
        <w:t>кг</w:t>
      </w:r>
    </w:p>
    <w:p w14:paraId="53DBB35B" w14:textId="331FAC70" w:rsidR="7873AE6A"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rPr>
        <w:t>М</w:t>
      </w:r>
      <w:r w:rsidRPr="435E8FC4">
        <w:rPr>
          <w:rFonts w:ascii="Times New Roman" w:eastAsia="Times New Roman" w:hAnsi="Times New Roman" w:cs="Times New Roman"/>
          <w:color w:val="000000" w:themeColor="text1"/>
          <w:sz w:val="28"/>
          <w:szCs w:val="28"/>
          <w:vertAlign w:val="subscript"/>
          <w:lang w:val="pl-PL"/>
        </w:rPr>
        <w:t xml:space="preserve"> H3BO3.</w:t>
      </w:r>
      <w:r w:rsidRPr="435E8FC4">
        <w:rPr>
          <w:rFonts w:ascii="Times New Roman" w:eastAsia="Times New Roman" w:hAnsi="Times New Roman" w:cs="Times New Roman"/>
          <w:color w:val="000000" w:themeColor="text1"/>
          <w:sz w:val="28"/>
          <w:szCs w:val="28"/>
          <w:lang w:val="en-GB"/>
        </w:rPr>
        <w:t xml:space="preserve">= </w:t>
      </w:r>
      <w:r w:rsidRPr="435E8FC4">
        <w:rPr>
          <w:rFonts w:ascii="Times New Roman" w:eastAsia="Times New Roman" w:hAnsi="Times New Roman" w:cs="Times New Roman"/>
          <w:color w:val="000000" w:themeColor="text1"/>
          <w:sz w:val="28"/>
          <w:szCs w:val="28"/>
          <w:lang w:val="ru-RU"/>
        </w:rPr>
        <w:t>140,76</w:t>
      </w:r>
      <w:r w:rsidRPr="435E8FC4">
        <w:rPr>
          <w:rFonts w:ascii="Times New Roman" w:eastAsia="Times New Roman" w:hAnsi="Times New Roman" w:cs="Times New Roman"/>
          <w:color w:val="000000" w:themeColor="text1"/>
          <w:sz w:val="28"/>
          <w:szCs w:val="28"/>
          <w:lang w:val="pl-PL"/>
        </w:rPr>
        <w:t xml:space="preserve"> </w:t>
      </w:r>
      <w:r w:rsidRPr="435E8FC4">
        <w:rPr>
          <w:rFonts w:ascii="Times New Roman" w:eastAsia="Times New Roman" w:hAnsi="Times New Roman" w:cs="Times New Roman"/>
          <w:color w:val="000000" w:themeColor="text1"/>
          <w:sz w:val="28"/>
          <w:szCs w:val="28"/>
          <w:lang w:val="ru-RU"/>
        </w:rPr>
        <w:t>+ 232</w:t>
      </w:r>
      <w:r w:rsidRPr="435E8FC4">
        <w:rPr>
          <w:rFonts w:ascii="Times New Roman" w:eastAsia="Times New Roman" w:hAnsi="Times New Roman" w:cs="Times New Roman"/>
          <w:color w:val="000000" w:themeColor="text1"/>
          <w:sz w:val="28"/>
          <w:szCs w:val="28"/>
          <w:lang w:val="pl-PL"/>
        </w:rPr>
        <w:t xml:space="preserve"> </w:t>
      </w:r>
      <w:r w:rsidRPr="435E8FC4">
        <w:rPr>
          <w:rFonts w:ascii="Times New Roman" w:eastAsia="Times New Roman" w:hAnsi="Times New Roman" w:cs="Times New Roman"/>
          <w:color w:val="000000" w:themeColor="text1"/>
          <w:sz w:val="28"/>
          <w:szCs w:val="28"/>
          <w:lang w:val="ru-RU"/>
        </w:rPr>
        <w:t>= 372,76кг</w:t>
      </w:r>
    </w:p>
    <w:p w14:paraId="363A242A" w14:textId="20B2ECEA" w:rsidR="7873AE6A"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ru-RU"/>
        </w:rPr>
        <w:t>М</w:t>
      </w:r>
      <w:r w:rsidRPr="435E8FC4">
        <w:rPr>
          <w:rFonts w:ascii="Times New Roman" w:eastAsia="Times New Roman" w:hAnsi="Times New Roman" w:cs="Times New Roman"/>
          <w:color w:val="000000" w:themeColor="text1"/>
          <w:sz w:val="28"/>
          <w:szCs w:val="28"/>
          <w:vertAlign w:val="subscript"/>
          <w:lang w:val="ru-RU"/>
        </w:rPr>
        <w:t xml:space="preserve"> бл</w:t>
      </w:r>
      <w:r w:rsidR="00412B5A">
        <w:rPr>
          <w:rFonts w:ascii="Times New Roman" w:eastAsia="Times New Roman" w:hAnsi="Times New Roman" w:cs="Times New Roman"/>
          <w:color w:val="000000" w:themeColor="text1"/>
          <w:sz w:val="28"/>
          <w:szCs w:val="28"/>
          <w:vertAlign w:val="subscript"/>
          <w:lang w:val="ru-RU"/>
        </w:rPr>
        <w:t>искоутв</w:t>
      </w:r>
      <w:r w:rsidRPr="435E8FC4">
        <w:rPr>
          <w:rFonts w:ascii="Times New Roman" w:eastAsia="Times New Roman" w:hAnsi="Times New Roman" w:cs="Times New Roman"/>
          <w:color w:val="000000" w:themeColor="text1"/>
          <w:sz w:val="28"/>
          <w:szCs w:val="28"/>
          <w:vertAlign w:val="subscript"/>
          <w:lang w:val="ru-RU"/>
        </w:rPr>
        <w:t>.</w:t>
      </w:r>
      <w:r w:rsidRPr="435E8FC4">
        <w:rPr>
          <w:rFonts w:ascii="Times New Roman" w:eastAsia="Times New Roman" w:hAnsi="Times New Roman" w:cs="Times New Roman"/>
          <w:color w:val="000000" w:themeColor="text1"/>
          <w:sz w:val="28"/>
          <w:szCs w:val="28"/>
          <w:vertAlign w:val="subscript"/>
          <w:lang w:val="pl-PL"/>
        </w:rPr>
        <w:t xml:space="preserve"> </w:t>
      </w:r>
      <w:r w:rsidRPr="435E8FC4">
        <w:rPr>
          <w:rFonts w:ascii="Times New Roman" w:eastAsia="Times New Roman" w:hAnsi="Times New Roman" w:cs="Times New Roman"/>
          <w:color w:val="000000" w:themeColor="text1"/>
          <w:sz w:val="28"/>
          <w:szCs w:val="28"/>
          <w:lang w:val="ru-RU"/>
        </w:rPr>
        <w:t xml:space="preserve">= </w:t>
      </w:r>
      <w:r w:rsidRPr="435E8FC4">
        <w:rPr>
          <w:rFonts w:ascii="Times New Roman" w:eastAsia="Times New Roman" w:hAnsi="Times New Roman" w:cs="Times New Roman"/>
          <w:color w:val="000000" w:themeColor="text1"/>
          <w:sz w:val="28"/>
          <w:szCs w:val="28"/>
          <w:lang w:val="pl-PL"/>
        </w:rPr>
        <w:t xml:space="preserve">10,56 </w:t>
      </w:r>
      <w:r w:rsidRPr="435E8FC4">
        <w:rPr>
          <w:rFonts w:ascii="Times New Roman" w:eastAsia="Times New Roman" w:hAnsi="Times New Roman" w:cs="Times New Roman"/>
          <w:color w:val="000000" w:themeColor="text1"/>
          <w:sz w:val="28"/>
          <w:szCs w:val="28"/>
          <w:lang w:val="ru-RU"/>
        </w:rPr>
        <w:t>+ 17,4= 27,96кг</w:t>
      </w:r>
    </w:p>
    <w:p w14:paraId="69A4FF42" w14:textId="6D34709A" w:rsidR="7873AE6A"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ru-RU"/>
        </w:rPr>
        <w:t>М</w:t>
      </w:r>
      <w:r w:rsidRPr="435E8FC4">
        <w:rPr>
          <w:rFonts w:ascii="Times New Roman" w:eastAsia="Times New Roman" w:hAnsi="Times New Roman" w:cs="Times New Roman"/>
          <w:color w:val="000000" w:themeColor="text1"/>
          <w:sz w:val="28"/>
          <w:szCs w:val="28"/>
          <w:vertAlign w:val="subscript"/>
          <w:lang w:val="ru-RU"/>
        </w:rPr>
        <w:t xml:space="preserve"> формальдег</w:t>
      </w:r>
      <w:r w:rsidR="00412B5A">
        <w:rPr>
          <w:rFonts w:ascii="Times New Roman" w:eastAsia="Times New Roman" w:hAnsi="Times New Roman" w:cs="Times New Roman"/>
          <w:color w:val="000000" w:themeColor="text1"/>
          <w:sz w:val="28"/>
          <w:szCs w:val="28"/>
          <w:vertAlign w:val="subscript"/>
          <w:lang w:val="ru-RU"/>
        </w:rPr>
        <w:t>і</w:t>
      </w:r>
      <w:r w:rsidRPr="435E8FC4">
        <w:rPr>
          <w:rFonts w:ascii="Times New Roman" w:eastAsia="Times New Roman" w:hAnsi="Times New Roman" w:cs="Times New Roman"/>
          <w:color w:val="000000" w:themeColor="text1"/>
          <w:sz w:val="28"/>
          <w:szCs w:val="28"/>
          <w:vertAlign w:val="subscript"/>
          <w:lang w:val="ru-RU"/>
        </w:rPr>
        <w:t>д</w:t>
      </w:r>
      <w:r w:rsidRPr="435E8FC4">
        <w:rPr>
          <w:rFonts w:ascii="Times New Roman" w:eastAsia="Times New Roman" w:hAnsi="Times New Roman" w:cs="Times New Roman"/>
          <w:color w:val="000000" w:themeColor="text1"/>
          <w:sz w:val="28"/>
          <w:szCs w:val="28"/>
          <w:lang w:val="ru-RU"/>
        </w:rPr>
        <w:t xml:space="preserve"> = 0,7</w:t>
      </w:r>
      <w:r w:rsidRPr="435E8FC4">
        <w:rPr>
          <w:rFonts w:ascii="Times New Roman" w:eastAsia="Times New Roman" w:hAnsi="Times New Roman" w:cs="Times New Roman"/>
          <w:color w:val="000000" w:themeColor="text1"/>
          <w:sz w:val="28"/>
          <w:szCs w:val="28"/>
          <w:lang w:val="pl-PL"/>
        </w:rPr>
        <w:t xml:space="preserve"> </w:t>
      </w:r>
      <w:r w:rsidRPr="435E8FC4">
        <w:rPr>
          <w:rFonts w:ascii="Times New Roman" w:eastAsia="Times New Roman" w:hAnsi="Times New Roman" w:cs="Times New Roman"/>
          <w:color w:val="000000" w:themeColor="text1"/>
          <w:sz w:val="28"/>
          <w:szCs w:val="28"/>
          <w:lang w:val="ru-RU"/>
        </w:rPr>
        <w:t>+ 1,16</w:t>
      </w:r>
      <w:r w:rsidRPr="435E8FC4">
        <w:rPr>
          <w:rFonts w:ascii="Times New Roman" w:eastAsia="Times New Roman" w:hAnsi="Times New Roman" w:cs="Times New Roman"/>
          <w:color w:val="000000" w:themeColor="text1"/>
          <w:sz w:val="28"/>
          <w:szCs w:val="28"/>
          <w:lang w:val="pl-PL"/>
        </w:rPr>
        <w:t xml:space="preserve"> </w:t>
      </w:r>
      <w:r w:rsidRPr="435E8FC4">
        <w:rPr>
          <w:rFonts w:ascii="Times New Roman" w:eastAsia="Times New Roman" w:hAnsi="Times New Roman" w:cs="Times New Roman"/>
          <w:color w:val="000000" w:themeColor="text1"/>
          <w:sz w:val="28"/>
          <w:szCs w:val="28"/>
          <w:lang w:val="ru-RU"/>
        </w:rPr>
        <w:t>= 1,86кг</w:t>
      </w:r>
    </w:p>
    <w:p w14:paraId="44B1C7EA" w14:textId="0034C956" w:rsidR="7873AE6A"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ru-RU"/>
        </w:rPr>
        <w:t>М</w:t>
      </w:r>
      <w:r w:rsidRPr="435E8FC4">
        <w:rPr>
          <w:rFonts w:ascii="Times New Roman" w:eastAsia="Times New Roman" w:hAnsi="Times New Roman" w:cs="Times New Roman"/>
          <w:color w:val="000000" w:themeColor="text1"/>
          <w:sz w:val="28"/>
          <w:szCs w:val="28"/>
          <w:vertAlign w:val="subscript"/>
          <w:lang w:val="ru-RU"/>
        </w:rPr>
        <w:t xml:space="preserve"> </w:t>
      </w:r>
      <w:r w:rsidR="00412B5A">
        <w:rPr>
          <w:rFonts w:ascii="Times New Roman" w:eastAsia="Times New Roman" w:hAnsi="Times New Roman" w:cs="Times New Roman"/>
          <w:color w:val="000000" w:themeColor="text1"/>
          <w:sz w:val="28"/>
          <w:szCs w:val="28"/>
          <w:vertAlign w:val="subscript"/>
          <w:lang w:val="ru-RU"/>
        </w:rPr>
        <w:t>посил</w:t>
      </w:r>
      <w:r w:rsidRPr="435E8FC4">
        <w:rPr>
          <w:rFonts w:ascii="Times New Roman" w:eastAsia="Times New Roman" w:hAnsi="Times New Roman" w:cs="Times New Roman"/>
          <w:color w:val="000000" w:themeColor="text1"/>
          <w:sz w:val="28"/>
          <w:szCs w:val="28"/>
          <w:vertAlign w:val="subscript"/>
          <w:lang w:val="pl-PL"/>
        </w:rPr>
        <w:t>.</w:t>
      </w:r>
      <w:r w:rsidRPr="435E8FC4">
        <w:rPr>
          <w:rFonts w:ascii="Times New Roman" w:eastAsia="Times New Roman" w:hAnsi="Times New Roman" w:cs="Times New Roman"/>
          <w:color w:val="000000" w:themeColor="text1"/>
          <w:sz w:val="28"/>
          <w:szCs w:val="28"/>
          <w:vertAlign w:val="subscript"/>
          <w:lang w:val="ru-RU"/>
        </w:rPr>
        <w:t>глянц</w:t>
      </w:r>
      <w:r w:rsidRPr="435E8FC4">
        <w:rPr>
          <w:rFonts w:ascii="Times New Roman" w:eastAsia="Times New Roman" w:hAnsi="Times New Roman" w:cs="Times New Roman"/>
          <w:color w:val="000000" w:themeColor="text1"/>
          <w:sz w:val="28"/>
          <w:szCs w:val="28"/>
          <w:lang w:val="ru-RU"/>
        </w:rPr>
        <w:t xml:space="preserve"> = 1,23 + 2,03 = 3,26кг</w:t>
      </w:r>
    </w:p>
    <w:p w14:paraId="51483648" w14:textId="12E5954D" w:rsidR="7873AE6A"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ru-RU"/>
        </w:rPr>
        <w:t>М</w:t>
      </w:r>
      <w:r w:rsidRPr="435E8FC4">
        <w:rPr>
          <w:rFonts w:ascii="Times New Roman" w:eastAsia="Times New Roman" w:hAnsi="Times New Roman" w:cs="Times New Roman"/>
          <w:color w:val="000000" w:themeColor="text1"/>
          <w:sz w:val="28"/>
          <w:szCs w:val="28"/>
          <w:vertAlign w:val="subscript"/>
          <w:lang w:val="ru-RU"/>
        </w:rPr>
        <w:t xml:space="preserve"> </w:t>
      </w:r>
      <w:r w:rsidR="00412B5A">
        <w:rPr>
          <w:rFonts w:ascii="Times New Roman" w:eastAsia="Times New Roman" w:hAnsi="Times New Roman" w:cs="Times New Roman"/>
          <w:color w:val="000000" w:themeColor="text1"/>
          <w:sz w:val="28"/>
          <w:szCs w:val="28"/>
          <w:vertAlign w:val="subscript"/>
          <w:lang w:val="ru-RU"/>
        </w:rPr>
        <w:t>змоч.</w:t>
      </w:r>
      <w:r w:rsidRPr="435E8FC4">
        <w:rPr>
          <w:rFonts w:ascii="Times New Roman" w:eastAsia="Times New Roman" w:hAnsi="Times New Roman" w:cs="Times New Roman"/>
          <w:color w:val="000000" w:themeColor="text1"/>
          <w:sz w:val="28"/>
          <w:szCs w:val="28"/>
          <w:lang w:val="ru-RU"/>
        </w:rPr>
        <w:t xml:space="preserve"> = 3,52 </w:t>
      </w:r>
      <w:r w:rsidRPr="435E8FC4">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ru-RU"/>
        </w:rPr>
        <w:t xml:space="preserve"> 5,8 </w:t>
      </w:r>
      <w:r w:rsidRPr="435E8FC4">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ru-RU"/>
        </w:rPr>
        <w:t xml:space="preserve"> 9,32кг</w:t>
      </w:r>
    </w:p>
    <w:p w14:paraId="32768474" w14:textId="7BAD796C" w:rsidR="435E8FC4" w:rsidRDefault="435E8FC4"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ru-RU"/>
        </w:rPr>
      </w:pPr>
    </w:p>
    <w:p w14:paraId="5ADA1BE8" w14:textId="2FDA0388" w:rsidR="7873AE6A" w:rsidRPr="00412B5A" w:rsidRDefault="77B43E8E" w:rsidP="00412B5A">
      <w:pPr>
        <w:widowControl w:val="0"/>
        <w:spacing w:after="120" w:line="360" w:lineRule="auto"/>
        <w:ind w:left="360" w:firstLine="540"/>
        <w:rPr>
          <w:rFonts w:ascii="Times New Roman" w:eastAsia="Times New Roman" w:hAnsi="Times New Roman" w:cs="Times New Roman"/>
          <w:sz w:val="28"/>
          <w:szCs w:val="28"/>
        </w:rPr>
      </w:pPr>
      <w:r w:rsidRPr="00412B5A">
        <w:rPr>
          <w:rFonts w:ascii="Times New Roman" w:eastAsia="Times New Roman" w:hAnsi="Times New Roman" w:cs="Times New Roman"/>
          <w:sz w:val="28"/>
          <w:szCs w:val="28"/>
        </w:rPr>
        <w:t>3.12 Розрахунок споживання води</w:t>
      </w:r>
    </w:p>
    <w:p w14:paraId="560BF6AC" w14:textId="43FA61DF" w:rsidR="7873AE6A" w:rsidRPr="00412B5A" w:rsidRDefault="75B37757" w:rsidP="00412B5A">
      <w:pPr>
        <w:widowControl w:val="0"/>
        <w:spacing w:before="240" w:after="240" w:line="360" w:lineRule="auto"/>
        <w:ind w:firstLine="360"/>
        <w:jc w:val="both"/>
      </w:pPr>
      <w:r w:rsidRPr="00412B5A">
        <w:rPr>
          <w:rFonts w:ascii="Times New Roman" w:eastAsia="Times New Roman" w:hAnsi="Times New Roman" w:cs="Times New Roman"/>
          <w:sz w:val="28"/>
          <w:szCs w:val="28"/>
        </w:rPr>
        <w:t xml:space="preserve">Вода в гальванічних процесах виконує кілька важливих функцій. По-перше, вона використовується для приготування електролітів, оскільки є основним розчинником для солей та інших компонентів. Під час електролізу вода може також розкладатися на водень і кисень, що є природним супутнім процесом. Крім того, вода бере участь у перенесенні газів, що виникають в </w:t>
      </w:r>
      <w:r w:rsidRPr="00412B5A">
        <w:rPr>
          <w:rFonts w:ascii="Times New Roman" w:eastAsia="Times New Roman" w:hAnsi="Times New Roman" w:cs="Times New Roman"/>
          <w:sz w:val="28"/>
          <w:szCs w:val="28"/>
        </w:rPr>
        <w:lastRenderedPageBreak/>
        <w:t>результаті хімічних реакцій, і може випаровуватися з поверхні електролітів, що вимагає регулювання рівня рідини для підтримки стабільних умов</w:t>
      </w:r>
      <w:r w:rsidR="00946381" w:rsidRPr="00946381">
        <w:rPr>
          <w:rFonts w:ascii="Times New Roman" w:eastAsia="Times New Roman" w:hAnsi="Times New Roman" w:cs="Times New Roman"/>
          <w:sz w:val="28"/>
          <w:szCs w:val="28"/>
        </w:rPr>
        <w:t xml:space="preserve"> [16]</w:t>
      </w:r>
      <w:r w:rsidRPr="00412B5A">
        <w:rPr>
          <w:rFonts w:ascii="Times New Roman" w:eastAsia="Times New Roman" w:hAnsi="Times New Roman" w:cs="Times New Roman"/>
          <w:sz w:val="28"/>
          <w:szCs w:val="28"/>
        </w:rPr>
        <w:t>.</w:t>
      </w:r>
    </w:p>
    <w:p w14:paraId="207238B7" w14:textId="0CD721CD" w:rsidR="7873AE6A" w:rsidRPr="00412B5A" w:rsidRDefault="75B37757" w:rsidP="00412B5A">
      <w:pPr>
        <w:widowControl w:val="0"/>
        <w:spacing w:before="240" w:after="240" w:line="360" w:lineRule="auto"/>
        <w:ind w:firstLine="360"/>
        <w:jc w:val="both"/>
      </w:pPr>
      <w:r w:rsidRPr="00412B5A">
        <w:rPr>
          <w:rFonts w:ascii="Times New Roman" w:eastAsia="Times New Roman" w:hAnsi="Times New Roman" w:cs="Times New Roman"/>
          <w:sz w:val="28"/>
          <w:szCs w:val="28"/>
        </w:rPr>
        <w:t>Важливим аспектом використання води в гальванічних цехах є її роль в промивних операціях. Після обробки деталей у</w:t>
      </w:r>
      <w:r w:rsidR="00412B5A" w:rsidRPr="00412B5A">
        <w:rPr>
          <w:rFonts w:ascii="Times New Roman" w:eastAsia="Times New Roman" w:hAnsi="Times New Roman" w:cs="Times New Roman"/>
          <w:sz w:val="28"/>
          <w:szCs w:val="28"/>
        </w:rPr>
        <w:t xml:space="preserve"> </w:t>
      </w:r>
      <w:r w:rsidRPr="00412B5A">
        <w:rPr>
          <w:rFonts w:ascii="Times New Roman" w:eastAsia="Times New Roman" w:hAnsi="Times New Roman" w:cs="Times New Roman"/>
          <w:sz w:val="28"/>
          <w:szCs w:val="28"/>
        </w:rPr>
        <w:t>ваннах вони часто промиваються для видалення залишків електроліту, що потребує значних обсягів води. Це робить водозабезпечення критичним фактором для ефективної роботи таких цехів, оскільки витрати води можуть бути значними.</w:t>
      </w:r>
    </w:p>
    <w:p w14:paraId="6911190C" w14:textId="6BF910FC" w:rsidR="7873AE6A" w:rsidRPr="00412B5A" w:rsidRDefault="004465C6" w:rsidP="435E8FC4">
      <w:pPr>
        <w:widowControl w:val="0"/>
        <w:spacing w:before="120" w:after="120" w:line="360" w:lineRule="auto"/>
        <w:ind w:left="360" w:firstLine="540"/>
        <w:jc w:val="both"/>
        <w:rPr>
          <w:i/>
          <w:iCs/>
        </w:rPr>
      </w:pPr>
      <w:r>
        <w:rPr>
          <w:rFonts w:ascii="Times New Roman" w:eastAsia="Times New Roman" w:hAnsi="Times New Roman" w:cs="Times New Roman"/>
          <w:i/>
          <w:iCs/>
          <w:sz w:val="28"/>
          <w:szCs w:val="28"/>
          <w:lang w:val="ru-RU"/>
        </w:rPr>
        <w:t>В</w:t>
      </w:r>
      <w:r w:rsidRPr="00412B5A">
        <w:rPr>
          <w:rFonts w:ascii="Times New Roman" w:eastAsia="Times New Roman" w:hAnsi="Times New Roman" w:cs="Times New Roman"/>
          <w:i/>
          <w:iCs/>
          <w:sz w:val="28"/>
          <w:szCs w:val="28"/>
          <w:lang w:val="ru-RU"/>
        </w:rPr>
        <w:t>итрата води на приготування електроліту:</w:t>
      </w:r>
    </w:p>
    <w:p w14:paraId="61780407" w14:textId="1F3FB259" w:rsidR="7873AE6A" w:rsidRPr="00FA5B7F" w:rsidRDefault="7873AE6A" w:rsidP="435E8FC4">
      <w:pPr>
        <w:widowControl w:val="0"/>
        <w:spacing w:after="120" w:line="360" w:lineRule="auto"/>
        <w:ind w:left="360" w:firstLine="540"/>
        <w:jc w:val="center"/>
        <w:rPr>
          <w:rFonts w:ascii="Times New Roman" w:eastAsia="Times New Roman" w:hAnsi="Times New Roman" w:cs="Times New Roman"/>
          <w:sz w:val="28"/>
          <w:szCs w:val="28"/>
        </w:rPr>
      </w:pPr>
      <w:r w:rsidRPr="435E8FC4">
        <w:rPr>
          <w:rFonts w:ascii="Times New Roman" w:eastAsia="Times New Roman" w:hAnsi="Times New Roman" w:cs="Times New Roman"/>
          <w:color w:val="000000" w:themeColor="text1"/>
          <w:sz w:val="28"/>
          <w:szCs w:val="28"/>
          <w:lang w:val="en-US"/>
        </w:rPr>
        <w:t>G</w:t>
      </w:r>
      <w:r w:rsidRPr="00FA5B7F">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vertAlign w:val="subscript"/>
          <w:lang w:val="pl-PL"/>
        </w:rPr>
        <w:t>H2</w:t>
      </w:r>
      <w:r w:rsidRPr="00FA5B7F">
        <w:rPr>
          <w:rFonts w:ascii="Times New Roman" w:eastAsia="Times New Roman" w:hAnsi="Times New Roman" w:cs="Times New Roman"/>
          <w:color w:val="000000" w:themeColor="text1"/>
          <w:sz w:val="28"/>
          <w:szCs w:val="28"/>
          <w:vertAlign w:val="subscript"/>
        </w:rPr>
        <w:t>О</w:t>
      </w:r>
      <w:r w:rsidRPr="435E8FC4">
        <w:rPr>
          <w:rFonts w:ascii="Times New Roman" w:eastAsia="Times New Roman" w:hAnsi="Times New Roman" w:cs="Times New Roman"/>
          <w:color w:val="000000" w:themeColor="text1"/>
          <w:sz w:val="28"/>
          <w:szCs w:val="28"/>
          <w:lang w:val="pl-PL"/>
        </w:rPr>
        <w:t>=C</w:t>
      </w:r>
      <w:r w:rsidRPr="435E8FC4">
        <w:rPr>
          <w:rFonts w:ascii="Times New Roman" w:eastAsia="Times New Roman" w:hAnsi="Times New Roman" w:cs="Times New Roman"/>
          <w:color w:val="000000" w:themeColor="text1"/>
          <w:sz w:val="28"/>
          <w:szCs w:val="28"/>
          <w:vertAlign w:val="subscript"/>
          <w:lang w:val="pl-PL"/>
        </w:rPr>
        <w:t>H2O</w:t>
      </w:r>
      <w:r w:rsidRPr="00FA5B7F">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pl-PL"/>
        </w:rPr>
        <w:t xml:space="preserve"> V</w:t>
      </w:r>
      <w:r w:rsidR="00412B5A">
        <w:rPr>
          <w:rFonts w:ascii="Times New Roman" w:eastAsia="Times New Roman" w:hAnsi="Times New Roman" w:cs="Times New Roman"/>
          <w:color w:val="000000" w:themeColor="text1"/>
          <w:sz w:val="28"/>
          <w:szCs w:val="28"/>
          <w:vertAlign w:val="subscript"/>
        </w:rPr>
        <w:t>заг</w:t>
      </w:r>
      <w:r w:rsidRPr="435E8FC4">
        <w:rPr>
          <w:rFonts w:ascii="Times New Roman" w:eastAsia="Times New Roman" w:hAnsi="Times New Roman" w:cs="Times New Roman"/>
          <w:color w:val="000000" w:themeColor="text1"/>
          <w:sz w:val="28"/>
          <w:szCs w:val="28"/>
          <w:lang w:val="pl-PL"/>
        </w:rPr>
        <w:t>,</w:t>
      </w:r>
    </w:p>
    <w:p w14:paraId="2ADB9C08" w14:textId="64B1B6BD" w:rsidR="7873AE6A" w:rsidRPr="00FA5B7F" w:rsidRDefault="7873AE6A" w:rsidP="435E8FC4">
      <w:pPr>
        <w:widowControl w:val="0"/>
        <w:spacing w:after="120" w:line="360" w:lineRule="auto"/>
        <w:ind w:left="360" w:firstLine="540"/>
        <w:jc w:val="both"/>
        <w:rPr>
          <w:rFonts w:ascii="Times New Roman" w:eastAsia="Times New Roman" w:hAnsi="Times New Roman" w:cs="Times New Roman"/>
          <w:color w:val="000000" w:themeColor="text1"/>
          <w:sz w:val="28"/>
          <w:szCs w:val="28"/>
        </w:rPr>
      </w:pPr>
      <w:r w:rsidRPr="00FA5B7F">
        <w:rPr>
          <w:rFonts w:ascii="Times New Roman" w:eastAsia="Times New Roman" w:hAnsi="Times New Roman" w:cs="Times New Roman"/>
          <w:color w:val="000000" w:themeColor="text1"/>
          <w:sz w:val="28"/>
          <w:szCs w:val="28"/>
        </w:rPr>
        <w:t xml:space="preserve">де </w:t>
      </w:r>
      <w:r w:rsidRPr="435E8FC4">
        <w:rPr>
          <w:rFonts w:ascii="Times New Roman" w:eastAsia="Times New Roman" w:hAnsi="Times New Roman" w:cs="Times New Roman"/>
          <w:color w:val="000000" w:themeColor="text1"/>
          <w:sz w:val="28"/>
          <w:szCs w:val="28"/>
          <w:lang w:val="en-US"/>
        </w:rPr>
        <w:t>C</w:t>
      </w:r>
      <w:r w:rsidRPr="435E8FC4">
        <w:rPr>
          <w:rFonts w:ascii="Times New Roman" w:eastAsia="Times New Roman" w:hAnsi="Times New Roman" w:cs="Times New Roman"/>
          <w:color w:val="000000" w:themeColor="text1"/>
          <w:sz w:val="28"/>
          <w:szCs w:val="28"/>
          <w:vertAlign w:val="subscript"/>
          <w:lang w:val="en-US"/>
        </w:rPr>
        <w:t>H</w:t>
      </w:r>
      <w:r w:rsidRPr="00FA5B7F">
        <w:rPr>
          <w:rFonts w:ascii="Times New Roman" w:eastAsia="Times New Roman" w:hAnsi="Times New Roman" w:cs="Times New Roman"/>
          <w:color w:val="000000" w:themeColor="text1"/>
          <w:sz w:val="28"/>
          <w:szCs w:val="28"/>
          <w:vertAlign w:val="subscript"/>
        </w:rPr>
        <w:t>2</w:t>
      </w:r>
      <w:r w:rsidRPr="435E8FC4">
        <w:rPr>
          <w:rFonts w:ascii="Times New Roman" w:eastAsia="Times New Roman" w:hAnsi="Times New Roman" w:cs="Times New Roman"/>
          <w:color w:val="000000" w:themeColor="text1"/>
          <w:sz w:val="28"/>
          <w:szCs w:val="28"/>
          <w:vertAlign w:val="subscript"/>
          <w:lang w:val="en-US"/>
        </w:rPr>
        <w:t>O</w:t>
      </w:r>
      <w:r w:rsidRPr="00FA5B7F">
        <w:rPr>
          <w:rFonts w:ascii="Times New Roman" w:eastAsia="Times New Roman" w:hAnsi="Times New Roman" w:cs="Times New Roman"/>
          <w:color w:val="000000" w:themeColor="text1"/>
          <w:sz w:val="28"/>
          <w:szCs w:val="28"/>
        </w:rPr>
        <w:t>– в</w:t>
      </w:r>
      <w:r w:rsidRPr="00FA5B7F">
        <w:rPr>
          <w:rFonts w:ascii="Times New Roman" w:eastAsia="Times New Roman" w:hAnsi="Times New Roman" w:cs="Times New Roman"/>
          <w:sz w:val="28"/>
          <w:szCs w:val="28"/>
        </w:rPr>
        <w:t>міст води в 1 м</w:t>
      </w:r>
      <w:r w:rsidRPr="00A2357E">
        <w:rPr>
          <w:rFonts w:ascii="Times New Roman" w:eastAsia="Times New Roman" w:hAnsi="Times New Roman" w:cs="Times New Roman"/>
          <w:sz w:val="28"/>
          <w:szCs w:val="28"/>
          <w:vertAlign w:val="superscript"/>
        </w:rPr>
        <w:t>3</w:t>
      </w:r>
      <w:r w:rsidRPr="00FA5B7F">
        <w:rPr>
          <w:rFonts w:ascii="Times New Roman" w:eastAsia="Times New Roman" w:hAnsi="Times New Roman" w:cs="Times New Roman"/>
          <w:sz w:val="28"/>
          <w:szCs w:val="28"/>
        </w:rPr>
        <w:t xml:space="preserve"> розчину</w:t>
      </w:r>
      <w:r w:rsidRPr="00FA5B7F">
        <w:rPr>
          <w:rFonts w:ascii="Times New Roman" w:eastAsia="Times New Roman" w:hAnsi="Times New Roman" w:cs="Times New Roman"/>
          <w:color w:val="000000" w:themeColor="text1"/>
          <w:sz w:val="28"/>
          <w:szCs w:val="28"/>
        </w:rPr>
        <w:t>, кг/м</w:t>
      </w:r>
      <w:r w:rsidRPr="00FA5B7F">
        <w:rPr>
          <w:rFonts w:ascii="Times New Roman" w:eastAsia="Times New Roman" w:hAnsi="Times New Roman" w:cs="Times New Roman"/>
          <w:color w:val="000000" w:themeColor="text1"/>
          <w:sz w:val="28"/>
          <w:szCs w:val="28"/>
          <w:vertAlign w:val="superscript"/>
        </w:rPr>
        <w:t>3</w:t>
      </w:r>
      <w:r w:rsidRPr="00FA5B7F">
        <w:rPr>
          <w:rFonts w:ascii="Times New Roman" w:eastAsia="Times New Roman" w:hAnsi="Times New Roman" w:cs="Times New Roman"/>
          <w:color w:val="000000" w:themeColor="text1"/>
          <w:sz w:val="28"/>
          <w:szCs w:val="28"/>
        </w:rPr>
        <w:t>;</w:t>
      </w:r>
    </w:p>
    <w:p w14:paraId="529D2DC0" w14:textId="403FEDBC" w:rsidR="7873AE6A" w:rsidRDefault="7873AE6A" w:rsidP="435E8FC4">
      <w:pPr>
        <w:widowControl w:val="0"/>
        <w:spacing w:after="120" w:line="360" w:lineRule="auto"/>
        <w:ind w:left="360" w:firstLine="540"/>
        <w:jc w:val="both"/>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en-US"/>
        </w:rPr>
        <w:t>V</w:t>
      </w:r>
      <w:r w:rsidR="00A2357E">
        <w:rPr>
          <w:rFonts w:ascii="Times New Roman" w:eastAsia="Times New Roman" w:hAnsi="Times New Roman" w:cs="Times New Roman"/>
          <w:color w:val="000000" w:themeColor="text1"/>
          <w:sz w:val="28"/>
          <w:szCs w:val="28"/>
          <w:vertAlign w:val="subscript"/>
          <w:lang w:val="ru-RU"/>
        </w:rPr>
        <w:t>заг</w:t>
      </w:r>
      <w:r w:rsidRPr="435E8FC4">
        <w:rPr>
          <w:rFonts w:ascii="Times New Roman" w:eastAsia="Times New Roman" w:hAnsi="Times New Roman" w:cs="Times New Roman"/>
          <w:color w:val="000000" w:themeColor="text1"/>
          <w:sz w:val="28"/>
          <w:szCs w:val="28"/>
          <w:lang w:val="ru-RU"/>
        </w:rPr>
        <w:t xml:space="preserve"> –</w:t>
      </w:r>
      <w:r w:rsidR="00A2357E">
        <w:rPr>
          <w:rFonts w:ascii="Times New Roman" w:eastAsia="Times New Roman" w:hAnsi="Times New Roman" w:cs="Times New Roman"/>
          <w:sz w:val="28"/>
          <w:szCs w:val="28"/>
          <w:lang w:val="ru-RU"/>
        </w:rPr>
        <w:t>р</w:t>
      </w:r>
      <w:r w:rsidRPr="435E8FC4">
        <w:rPr>
          <w:rFonts w:ascii="Times New Roman" w:eastAsia="Times New Roman" w:hAnsi="Times New Roman" w:cs="Times New Roman"/>
          <w:sz w:val="28"/>
          <w:szCs w:val="28"/>
          <w:lang w:val="ru-RU"/>
        </w:rPr>
        <w:t>ічна витрата розчину</w:t>
      </w:r>
      <w:r w:rsidRPr="435E8FC4">
        <w:rPr>
          <w:rFonts w:ascii="Times New Roman" w:eastAsia="Times New Roman" w:hAnsi="Times New Roman" w:cs="Times New Roman"/>
          <w:color w:val="000000" w:themeColor="text1"/>
          <w:sz w:val="28"/>
          <w:szCs w:val="28"/>
          <w:lang w:val="ru-RU"/>
        </w:rPr>
        <w:t>, м</w:t>
      </w:r>
      <w:r w:rsidRPr="435E8FC4">
        <w:rPr>
          <w:rFonts w:ascii="Times New Roman" w:eastAsia="Times New Roman" w:hAnsi="Times New Roman" w:cs="Times New Roman"/>
          <w:color w:val="000000" w:themeColor="text1"/>
          <w:sz w:val="28"/>
          <w:szCs w:val="28"/>
          <w:vertAlign w:val="superscript"/>
          <w:lang w:val="ru-RU"/>
        </w:rPr>
        <w:t>3</w:t>
      </w:r>
      <w:r w:rsidRPr="435E8FC4">
        <w:rPr>
          <w:rFonts w:ascii="Times New Roman" w:eastAsia="Times New Roman" w:hAnsi="Times New Roman" w:cs="Times New Roman"/>
          <w:color w:val="000000" w:themeColor="text1"/>
          <w:sz w:val="28"/>
          <w:szCs w:val="28"/>
          <w:lang w:val="ru-RU"/>
        </w:rPr>
        <w:t>.</w:t>
      </w:r>
    </w:p>
    <w:p w14:paraId="54590DF1" w14:textId="77777777" w:rsidR="00A2357E" w:rsidRDefault="7873AE6A"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en-US"/>
        </w:rPr>
        <w:t>C</w:t>
      </w:r>
      <w:r w:rsidRPr="435E8FC4">
        <w:rPr>
          <w:rFonts w:ascii="Times New Roman" w:eastAsia="Times New Roman" w:hAnsi="Times New Roman" w:cs="Times New Roman"/>
          <w:color w:val="000000" w:themeColor="text1"/>
          <w:sz w:val="28"/>
          <w:szCs w:val="28"/>
          <w:vertAlign w:val="subscript"/>
          <w:lang w:val="en-US"/>
        </w:rPr>
        <w:t>H</w:t>
      </w:r>
      <w:r w:rsidRPr="435E8FC4">
        <w:rPr>
          <w:rFonts w:ascii="Times New Roman" w:eastAsia="Times New Roman" w:hAnsi="Times New Roman" w:cs="Times New Roman"/>
          <w:color w:val="000000" w:themeColor="text1"/>
          <w:sz w:val="28"/>
          <w:szCs w:val="28"/>
          <w:vertAlign w:val="subscript"/>
          <w:lang w:val="ru-RU"/>
        </w:rPr>
        <w:t>2</w:t>
      </w:r>
      <w:r w:rsidRPr="435E8FC4">
        <w:rPr>
          <w:rFonts w:ascii="Times New Roman" w:eastAsia="Times New Roman" w:hAnsi="Times New Roman" w:cs="Times New Roman"/>
          <w:color w:val="000000" w:themeColor="text1"/>
          <w:sz w:val="28"/>
          <w:szCs w:val="28"/>
          <w:vertAlign w:val="subscript"/>
          <w:lang w:val="en-US"/>
        </w:rPr>
        <w:t>O</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lang w:val="en-US"/>
        </w:rPr>
        <w:t>d</w:t>
      </w:r>
      <w:r w:rsidR="00A2357E">
        <w:rPr>
          <w:rFonts w:ascii="Times New Roman" w:eastAsia="Times New Roman" w:hAnsi="Times New Roman" w:cs="Times New Roman"/>
          <w:color w:val="000000" w:themeColor="text1"/>
          <w:sz w:val="28"/>
          <w:szCs w:val="28"/>
          <w:vertAlign w:val="subscript"/>
          <w:lang w:val="ru-RU"/>
        </w:rPr>
        <w:t>Е</w:t>
      </w:r>
      <w:r w:rsidRPr="435E8FC4">
        <w:rPr>
          <w:rFonts w:ascii="Times New Roman" w:eastAsia="Times New Roman" w:hAnsi="Times New Roman" w:cs="Times New Roman"/>
          <w:color w:val="000000" w:themeColor="text1"/>
          <w:sz w:val="28"/>
          <w:szCs w:val="28"/>
          <w:vertAlign w:val="subscript"/>
          <w:lang w:val="ru-RU"/>
        </w:rPr>
        <w:t>Л</w:t>
      </w:r>
      <w:r w:rsidRPr="435E8FC4">
        <w:rPr>
          <w:rFonts w:ascii="Times New Roman" w:eastAsia="Times New Roman" w:hAnsi="Times New Roman" w:cs="Times New Roman"/>
          <w:color w:val="000000" w:themeColor="text1"/>
          <w:sz w:val="28"/>
          <w:szCs w:val="28"/>
          <w:lang w:val="ru-RU"/>
        </w:rPr>
        <w:t xml:space="preserve"> - (С</w:t>
      </w:r>
      <w:r w:rsidRPr="435E8FC4">
        <w:rPr>
          <w:rFonts w:ascii="Times New Roman" w:eastAsia="Times New Roman" w:hAnsi="Times New Roman" w:cs="Times New Roman"/>
          <w:color w:val="000000" w:themeColor="text1"/>
          <w:sz w:val="28"/>
          <w:szCs w:val="28"/>
          <w:vertAlign w:val="subscript"/>
          <w:lang w:val="pl-PL"/>
        </w:rPr>
        <w:t xml:space="preserve"> NiSO4·6H2O </w:t>
      </w:r>
      <w:r w:rsidRPr="435E8FC4">
        <w:rPr>
          <w:rFonts w:ascii="Times New Roman" w:eastAsia="Times New Roman" w:hAnsi="Times New Roman" w:cs="Times New Roman"/>
          <w:color w:val="000000" w:themeColor="text1"/>
          <w:sz w:val="28"/>
          <w:szCs w:val="28"/>
          <w:vertAlign w:val="subscript"/>
          <w:lang w:val="ru-RU"/>
        </w:rPr>
        <w:t xml:space="preserve">  </w:t>
      </w:r>
      <w:r w:rsidRPr="435E8FC4">
        <w:rPr>
          <w:rFonts w:ascii="Times New Roman" w:eastAsia="Times New Roman" w:hAnsi="Times New Roman" w:cs="Times New Roman"/>
          <w:color w:val="000000" w:themeColor="text1"/>
          <w:sz w:val="28"/>
          <w:szCs w:val="28"/>
          <w:lang w:val="ru-RU"/>
        </w:rPr>
        <w:t>+С</w:t>
      </w:r>
      <w:r w:rsidRPr="435E8FC4">
        <w:rPr>
          <w:rFonts w:ascii="Times New Roman" w:eastAsia="Times New Roman" w:hAnsi="Times New Roman" w:cs="Times New Roman"/>
          <w:color w:val="000000" w:themeColor="text1"/>
          <w:sz w:val="28"/>
          <w:szCs w:val="28"/>
          <w:vertAlign w:val="subscript"/>
          <w:lang w:val="ru-RU"/>
        </w:rPr>
        <w:t xml:space="preserve"> </w:t>
      </w:r>
      <w:r w:rsidRPr="435E8FC4">
        <w:rPr>
          <w:rFonts w:ascii="Times New Roman" w:eastAsia="Times New Roman" w:hAnsi="Times New Roman" w:cs="Times New Roman"/>
          <w:color w:val="000000" w:themeColor="text1"/>
          <w:sz w:val="28"/>
          <w:szCs w:val="28"/>
          <w:vertAlign w:val="subscript"/>
          <w:lang w:val="en-US"/>
        </w:rPr>
        <w:t>NiCl</w:t>
      </w:r>
      <w:r w:rsidR="00A2357E">
        <w:rPr>
          <w:rFonts w:ascii="Times New Roman" w:eastAsia="Times New Roman" w:hAnsi="Times New Roman" w:cs="Times New Roman"/>
          <w:color w:val="000000" w:themeColor="text1"/>
          <w:sz w:val="28"/>
          <w:szCs w:val="28"/>
          <w:vertAlign w:val="subscript"/>
        </w:rPr>
        <w:t>2</w:t>
      </w:r>
      <w:r w:rsidRPr="435E8FC4">
        <w:rPr>
          <w:rFonts w:ascii="Times New Roman" w:eastAsia="Times New Roman" w:hAnsi="Times New Roman" w:cs="Times New Roman"/>
          <w:color w:val="000000" w:themeColor="text1"/>
          <w:sz w:val="28"/>
          <w:szCs w:val="28"/>
          <w:vertAlign w:val="subscript"/>
          <w:lang w:val="ru-RU"/>
        </w:rPr>
        <w:t xml:space="preserve"> </w:t>
      </w:r>
      <w:r w:rsidRPr="435E8FC4">
        <w:rPr>
          <w:rFonts w:ascii="Times New Roman" w:eastAsia="Times New Roman" w:hAnsi="Times New Roman" w:cs="Times New Roman"/>
          <w:color w:val="000000" w:themeColor="text1"/>
          <w:sz w:val="28"/>
          <w:szCs w:val="28"/>
          <w:lang w:val="ru-RU"/>
        </w:rPr>
        <w:t>+С</w:t>
      </w:r>
      <w:r w:rsidRPr="435E8FC4">
        <w:rPr>
          <w:rFonts w:ascii="Times New Roman" w:eastAsia="Times New Roman" w:hAnsi="Times New Roman" w:cs="Times New Roman"/>
          <w:color w:val="000000" w:themeColor="text1"/>
          <w:sz w:val="28"/>
          <w:szCs w:val="28"/>
          <w:vertAlign w:val="subscript"/>
          <w:lang w:val="pl-PL"/>
        </w:rPr>
        <w:t xml:space="preserve"> H3BO3</w:t>
      </w:r>
      <w:r w:rsidRPr="435E8FC4">
        <w:rPr>
          <w:rFonts w:ascii="Times New Roman" w:eastAsia="Times New Roman" w:hAnsi="Times New Roman" w:cs="Times New Roman"/>
          <w:color w:val="000000" w:themeColor="text1"/>
          <w:sz w:val="28"/>
          <w:szCs w:val="28"/>
          <w:vertAlign w:val="subscript"/>
          <w:lang w:val="ru-RU"/>
        </w:rPr>
        <w:t xml:space="preserve"> </w:t>
      </w:r>
      <w:r w:rsidRPr="435E8FC4">
        <w:rPr>
          <w:rFonts w:ascii="Times New Roman" w:eastAsia="Times New Roman" w:hAnsi="Times New Roman" w:cs="Times New Roman"/>
          <w:color w:val="000000" w:themeColor="text1"/>
          <w:sz w:val="28"/>
          <w:szCs w:val="28"/>
          <w:lang w:val="ru-RU"/>
        </w:rPr>
        <w:t>+С</w:t>
      </w:r>
      <w:r w:rsidRPr="435E8FC4">
        <w:rPr>
          <w:rFonts w:ascii="Times New Roman" w:eastAsia="Times New Roman" w:hAnsi="Times New Roman" w:cs="Times New Roman"/>
          <w:color w:val="000000" w:themeColor="text1"/>
          <w:sz w:val="28"/>
          <w:szCs w:val="28"/>
          <w:vertAlign w:val="subscript"/>
          <w:lang w:val="ru-RU"/>
        </w:rPr>
        <w:t xml:space="preserve"> бл</w:t>
      </w:r>
      <w:r w:rsidR="00A2357E">
        <w:rPr>
          <w:rFonts w:ascii="Times New Roman" w:eastAsia="Times New Roman" w:hAnsi="Times New Roman" w:cs="Times New Roman"/>
          <w:color w:val="000000" w:themeColor="text1"/>
          <w:sz w:val="28"/>
          <w:szCs w:val="28"/>
          <w:vertAlign w:val="subscript"/>
          <w:lang w:val="ru-RU"/>
        </w:rPr>
        <w:t>искоутв</w:t>
      </w:r>
      <w:r w:rsidRPr="435E8FC4">
        <w:rPr>
          <w:rFonts w:ascii="Times New Roman" w:eastAsia="Times New Roman" w:hAnsi="Times New Roman" w:cs="Times New Roman"/>
          <w:color w:val="000000" w:themeColor="text1"/>
          <w:sz w:val="28"/>
          <w:szCs w:val="28"/>
          <w:vertAlign w:val="subscript"/>
          <w:lang w:val="ru-RU"/>
        </w:rPr>
        <w:t>.</w:t>
      </w:r>
      <w:r w:rsidRPr="435E8FC4">
        <w:rPr>
          <w:rFonts w:ascii="Times New Roman" w:eastAsia="Times New Roman" w:hAnsi="Times New Roman" w:cs="Times New Roman"/>
          <w:color w:val="000000" w:themeColor="text1"/>
          <w:sz w:val="28"/>
          <w:szCs w:val="28"/>
          <w:vertAlign w:val="subscript"/>
          <w:lang w:val="pl-PL"/>
        </w:rPr>
        <w:t xml:space="preserve"> </w:t>
      </w:r>
      <w:r w:rsidRPr="435E8FC4">
        <w:rPr>
          <w:rFonts w:ascii="Times New Roman" w:eastAsia="Times New Roman" w:hAnsi="Times New Roman" w:cs="Times New Roman"/>
          <w:color w:val="000000" w:themeColor="text1"/>
          <w:sz w:val="28"/>
          <w:szCs w:val="28"/>
          <w:lang w:val="ru-RU"/>
        </w:rPr>
        <w:t>+С</w:t>
      </w:r>
      <w:r w:rsidRPr="435E8FC4">
        <w:rPr>
          <w:rFonts w:ascii="Times New Roman" w:eastAsia="Times New Roman" w:hAnsi="Times New Roman" w:cs="Times New Roman"/>
          <w:color w:val="000000" w:themeColor="text1"/>
          <w:sz w:val="28"/>
          <w:szCs w:val="28"/>
          <w:vertAlign w:val="subscript"/>
          <w:lang w:val="ru-RU"/>
        </w:rPr>
        <w:t xml:space="preserve"> формальдег</w:t>
      </w:r>
      <w:r w:rsidR="00A2357E">
        <w:rPr>
          <w:rFonts w:ascii="Times New Roman" w:eastAsia="Times New Roman" w:hAnsi="Times New Roman" w:cs="Times New Roman"/>
          <w:color w:val="000000" w:themeColor="text1"/>
          <w:sz w:val="28"/>
          <w:szCs w:val="28"/>
          <w:vertAlign w:val="subscript"/>
          <w:lang w:val="ru-RU"/>
        </w:rPr>
        <w:t>і</w:t>
      </w:r>
      <w:r w:rsidRPr="435E8FC4">
        <w:rPr>
          <w:rFonts w:ascii="Times New Roman" w:eastAsia="Times New Roman" w:hAnsi="Times New Roman" w:cs="Times New Roman"/>
          <w:color w:val="000000" w:themeColor="text1"/>
          <w:sz w:val="28"/>
          <w:szCs w:val="28"/>
          <w:vertAlign w:val="subscript"/>
          <w:lang w:val="ru-RU"/>
        </w:rPr>
        <w:t>д</w:t>
      </w:r>
      <w:r w:rsidRPr="435E8FC4">
        <w:rPr>
          <w:rFonts w:ascii="Times New Roman" w:eastAsia="Times New Roman" w:hAnsi="Times New Roman" w:cs="Times New Roman"/>
          <w:color w:val="000000" w:themeColor="text1"/>
          <w:sz w:val="28"/>
          <w:szCs w:val="28"/>
          <w:lang w:val="ru-RU"/>
        </w:rPr>
        <w:t xml:space="preserve"> +</w:t>
      </w:r>
    </w:p>
    <w:p w14:paraId="68426F4E" w14:textId="3C27CBE6" w:rsidR="7873AE6A" w:rsidRDefault="00A2357E" w:rsidP="435E8FC4">
      <w:pPr>
        <w:widowControl w:val="0"/>
        <w:spacing w:after="120" w:line="360" w:lineRule="auto"/>
        <w:ind w:left="360" w:firstLine="540"/>
        <w:jc w:val="center"/>
        <w:rPr>
          <w:rFonts w:ascii="Times New Roman" w:eastAsia="Times New Roman" w:hAnsi="Times New Roman" w:cs="Times New Roman"/>
          <w:sz w:val="28"/>
          <w:szCs w:val="28"/>
          <w:lang w:val="ru-RU"/>
        </w:rPr>
      </w:pPr>
      <w:r>
        <w:rPr>
          <w:rFonts w:ascii="Times New Roman" w:eastAsia="Times New Roman" w:hAnsi="Times New Roman" w:cs="Times New Roman"/>
          <w:color w:val="000000" w:themeColor="text1"/>
          <w:sz w:val="28"/>
          <w:szCs w:val="28"/>
          <w:lang w:val="ru-RU"/>
        </w:rPr>
        <w:t>+</w:t>
      </w:r>
      <w:r w:rsidR="7873AE6A" w:rsidRPr="435E8FC4">
        <w:rPr>
          <w:rFonts w:ascii="Times New Roman" w:eastAsia="Times New Roman" w:hAnsi="Times New Roman" w:cs="Times New Roman"/>
          <w:color w:val="000000" w:themeColor="text1"/>
          <w:sz w:val="28"/>
          <w:szCs w:val="28"/>
          <w:lang w:val="ru-RU"/>
        </w:rPr>
        <w:t>С</w:t>
      </w:r>
      <w:r w:rsidR="7873AE6A" w:rsidRPr="435E8FC4">
        <w:rPr>
          <w:rFonts w:ascii="Times New Roman" w:eastAsia="Times New Roman" w:hAnsi="Times New Roman" w:cs="Times New Roman"/>
          <w:color w:val="000000" w:themeColor="text1"/>
          <w:sz w:val="28"/>
          <w:szCs w:val="28"/>
          <w:vertAlign w:val="subscript"/>
          <w:lang w:val="ru-RU"/>
        </w:rPr>
        <w:t xml:space="preserve"> </w:t>
      </w:r>
      <w:r>
        <w:rPr>
          <w:rFonts w:ascii="Times New Roman" w:eastAsia="Times New Roman" w:hAnsi="Times New Roman" w:cs="Times New Roman"/>
          <w:color w:val="000000" w:themeColor="text1"/>
          <w:sz w:val="28"/>
          <w:szCs w:val="28"/>
          <w:vertAlign w:val="subscript"/>
          <w:lang w:val="ru-RU"/>
        </w:rPr>
        <w:t>посил</w:t>
      </w:r>
      <w:r w:rsidR="7873AE6A" w:rsidRPr="435E8FC4">
        <w:rPr>
          <w:rFonts w:ascii="Times New Roman" w:eastAsia="Times New Roman" w:hAnsi="Times New Roman" w:cs="Times New Roman"/>
          <w:color w:val="000000" w:themeColor="text1"/>
          <w:sz w:val="28"/>
          <w:szCs w:val="28"/>
          <w:vertAlign w:val="subscript"/>
          <w:lang w:val="pl-PL"/>
        </w:rPr>
        <w:t>.</w:t>
      </w:r>
      <w:r w:rsidR="7873AE6A" w:rsidRPr="435E8FC4">
        <w:rPr>
          <w:rFonts w:ascii="Times New Roman" w:eastAsia="Times New Roman" w:hAnsi="Times New Roman" w:cs="Times New Roman"/>
          <w:color w:val="000000" w:themeColor="text1"/>
          <w:sz w:val="28"/>
          <w:szCs w:val="28"/>
          <w:vertAlign w:val="subscript"/>
          <w:lang w:val="ru-RU"/>
        </w:rPr>
        <w:t>глянц</w:t>
      </w:r>
      <w:r w:rsidR="7873AE6A" w:rsidRPr="435E8FC4">
        <w:rPr>
          <w:rFonts w:ascii="Times New Roman" w:eastAsia="Times New Roman" w:hAnsi="Times New Roman" w:cs="Times New Roman"/>
          <w:color w:val="000000" w:themeColor="text1"/>
          <w:sz w:val="28"/>
          <w:szCs w:val="28"/>
          <w:lang w:val="ru-RU"/>
        </w:rPr>
        <w:t xml:space="preserve"> +С</w:t>
      </w:r>
      <w:r w:rsidR="7873AE6A" w:rsidRPr="435E8FC4">
        <w:rPr>
          <w:rFonts w:ascii="Times New Roman" w:eastAsia="Times New Roman" w:hAnsi="Times New Roman" w:cs="Times New Roman"/>
          <w:color w:val="000000" w:themeColor="text1"/>
          <w:sz w:val="28"/>
          <w:szCs w:val="28"/>
          <w:vertAlign w:val="subscript"/>
          <w:lang w:val="ru-RU"/>
        </w:rPr>
        <w:t xml:space="preserve"> </w:t>
      </w:r>
      <w:r>
        <w:rPr>
          <w:rFonts w:ascii="Times New Roman" w:eastAsia="Times New Roman" w:hAnsi="Times New Roman" w:cs="Times New Roman"/>
          <w:color w:val="000000" w:themeColor="text1"/>
          <w:sz w:val="28"/>
          <w:szCs w:val="28"/>
          <w:vertAlign w:val="subscript"/>
          <w:lang w:val="ru-RU"/>
        </w:rPr>
        <w:t>змоч</w:t>
      </w:r>
      <w:r w:rsidR="7873AE6A" w:rsidRPr="435E8FC4">
        <w:rPr>
          <w:rFonts w:ascii="Times New Roman" w:eastAsia="Times New Roman" w:hAnsi="Times New Roman" w:cs="Times New Roman"/>
          <w:color w:val="000000" w:themeColor="text1"/>
          <w:sz w:val="28"/>
          <w:szCs w:val="28"/>
          <w:vertAlign w:val="subscript"/>
          <w:lang w:val="ru-RU"/>
        </w:rPr>
        <w:t xml:space="preserve"> </w:t>
      </w:r>
      <w:r w:rsidR="7873AE6A" w:rsidRPr="435E8FC4">
        <w:rPr>
          <w:rFonts w:ascii="Times New Roman" w:eastAsia="Times New Roman" w:hAnsi="Times New Roman" w:cs="Times New Roman"/>
          <w:color w:val="000000" w:themeColor="text1"/>
          <w:sz w:val="28"/>
          <w:szCs w:val="28"/>
          <w:lang w:val="ru-RU"/>
        </w:rPr>
        <w:t>)</w:t>
      </w:r>
    </w:p>
    <w:p w14:paraId="147EA98D" w14:textId="1156110A" w:rsidR="7873AE6A" w:rsidRDefault="7873AE6A" w:rsidP="435E8FC4">
      <w:pPr>
        <w:widowControl w:val="0"/>
        <w:spacing w:after="120" w:line="360" w:lineRule="auto"/>
        <w:ind w:left="360" w:firstLine="540"/>
        <w:jc w:val="both"/>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ru-RU"/>
        </w:rPr>
        <w:t xml:space="preserve">де </w:t>
      </w:r>
      <w:r w:rsidRPr="435E8FC4">
        <w:rPr>
          <w:rFonts w:ascii="Times New Roman" w:eastAsia="Times New Roman" w:hAnsi="Times New Roman" w:cs="Times New Roman"/>
          <w:color w:val="000000" w:themeColor="text1"/>
          <w:sz w:val="28"/>
          <w:szCs w:val="28"/>
          <w:lang w:val="en-US"/>
        </w:rPr>
        <w:t>d</w:t>
      </w:r>
      <w:r w:rsidR="00A2357E">
        <w:rPr>
          <w:rFonts w:ascii="Times New Roman" w:eastAsia="Times New Roman" w:hAnsi="Times New Roman" w:cs="Times New Roman"/>
          <w:color w:val="000000" w:themeColor="text1"/>
          <w:sz w:val="28"/>
          <w:szCs w:val="28"/>
          <w:vertAlign w:val="subscript"/>
          <w:lang w:val="ru-RU"/>
        </w:rPr>
        <w:t>Е</w:t>
      </w:r>
      <w:r w:rsidRPr="435E8FC4">
        <w:rPr>
          <w:rFonts w:ascii="Times New Roman" w:eastAsia="Times New Roman" w:hAnsi="Times New Roman" w:cs="Times New Roman"/>
          <w:color w:val="000000" w:themeColor="text1"/>
          <w:sz w:val="28"/>
          <w:szCs w:val="28"/>
          <w:vertAlign w:val="subscript"/>
          <w:lang w:val="ru-RU"/>
        </w:rPr>
        <w:t>Л</w:t>
      </w:r>
      <w:r w:rsidRPr="435E8FC4">
        <w:rPr>
          <w:rFonts w:ascii="Times New Roman" w:eastAsia="Times New Roman" w:hAnsi="Times New Roman" w:cs="Times New Roman"/>
          <w:color w:val="000000" w:themeColor="text1"/>
          <w:sz w:val="28"/>
          <w:szCs w:val="28"/>
          <w:lang w:val="ru-RU"/>
        </w:rPr>
        <w:t xml:space="preserve"> – густина</w:t>
      </w:r>
      <w:r w:rsidRPr="435E8FC4">
        <w:rPr>
          <w:rFonts w:ascii="Times New Roman" w:eastAsia="Times New Roman" w:hAnsi="Times New Roman" w:cs="Times New Roman"/>
          <w:sz w:val="28"/>
          <w:szCs w:val="28"/>
          <w:lang w:val="ru-RU"/>
        </w:rPr>
        <w:t xml:space="preserve"> електроліту</w:t>
      </w:r>
      <w:r w:rsidRPr="435E8FC4">
        <w:rPr>
          <w:rFonts w:ascii="Times New Roman" w:eastAsia="Times New Roman" w:hAnsi="Times New Roman" w:cs="Times New Roman"/>
          <w:color w:val="000000" w:themeColor="text1"/>
          <w:sz w:val="28"/>
          <w:szCs w:val="28"/>
          <w:lang w:val="ru-RU"/>
        </w:rPr>
        <w:t>, кг/м</w:t>
      </w:r>
      <w:r w:rsidRPr="435E8FC4">
        <w:rPr>
          <w:rFonts w:ascii="Times New Roman" w:eastAsia="Times New Roman" w:hAnsi="Times New Roman" w:cs="Times New Roman"/>
          <w:color w:val="000000" w:themeColor="text1"/>
          <w:sz w:val="28"/>
          <w:szCs w:val="28"/>
          <w:vertAlign w:val="superscript"/>
          <w:lang w:val="ru-RU"/>
        </w:rPr>
        <w:t>3</w:t>
      </w:r>
      <w:r w:rsidRPr="435E8FC4">
        <w:rPr>
          <w:rFonts w:ascii="Times New Roman" w:eastAsia="Times New Roman" w:hAnsi="Times New Roman" w:cs="Times New Roman"/>
          <w:color w:val="000000" w:themeColor="text1"/>
          <w:sz w:val="28"/>
          <w:szCs w:val="28"/>
          <w:lang w:val="ru-RU"/>
        </w:rPr>
        <w:t>; С – к</w:t>
      </w:r>
      <w:r w:rsidRPr="435E8FC4">
        <w:rPr>
          <w:rFonts w:ascii="Times New Roman" w:eastAsia="Times New Roman" w:hAnsi="Times New Roman" w:cs="Times New Roman"/>
          <w:sz w:val="28"/>
          <w:szCs w:val="28"/>
          <w:lang w:val="ru-RU"/>
        </w:rPr>
        <w:t>онцентрація компонентів електроліту</w:t>
      </w:r>
      <w:r w:rsidRPr="435E8FC4">
        <w:rPr>
          <w:rFonts w:ascii="Times New Roman" w:eastAsia="Times New Roman" w:hAnsi="Times New Roman" w:cs="Times New Roman"/>
          <w:color w:val="000000" w:themeColor="text1"/>
          <w:sz w:val="28"/>
          <w:szCs w:val="28"/>
          <w:lang w:val="ru-RU"/>
        </w:rPr>
        <w:t xml:space="preserve"> кг/м</w:t>
      </w:r>
      <w:r w:rsidRPr="435E8FC4">
        <w:rPr>
          <w:rFonts w:ascii="Times New Roman" w:eastAsia="Times New Roman" w:hAnsi="Times New Roman" w:cs="Times New Roman"/>
          <w:color w:val="000000" w:themeColor="text1"/>
          <w:sz w:val="28"/>
          <w:szCs w:val="28"/>
          <w:vertAlign w:val="superscript"/>
          <w:lang w:val="ru-RU"/>
        </w:rPr>
        <w:t>3</w:t>
      </w:r>
      <w:r w:rsidRPr="435E8FC4">
        <w:rPr>
          <w:rFonts w:ascii="Times New Roman" w:eastAsia="Times New Roman" w:hAnsi="Times New Roman" w:cs="Times New Roman"/>
          <w:color w:val="000000" w:themeColor="text1"/>
          <w:sz w:val="28"/>
          <w:szCs w:val="28"/>
          <w:lang w:val="ru-RU"/>
        </w:rPr>
        <w:t>.</w:t>
      </w:r>
    </w:p>
    <w:p w14:paraId="65357ED8" w14:textId="72E9E28A" w:rsidR="060A9585" w:rsidRDefault="060A9585" w:rsidP="435E8FC4">
      <w:pPr>
        <w:widowControl w:val="0"/>
        <w:spacing w:after="120" w:line="360" w:lineRule="auto"/>
        <w:ind w:left="360" w:firstLine="540"/>
        <w:jc w:val="center"/>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pl-PL"/>
        </w:rPr>
        <w:t>C</w:t>
      </w:r>
      <w:r w:rsidRPr="435E8FC4">
        <w:rPr>
          <w:rFonts w:ascii="Times New Roman" w:eastAsia="Times New Roman" w:hAnsi="Times New Roman" w:cs="Times New Roman"/>
          <w:color w:val="000000" w:themeColor="text1"/>
          <w:sz w:val="28"/>
          <w:szCs w:val="28"/>
          <w:vertAlign w:val="subscript"/>
          <w:lang w:val="pl-PL"/>
        </w:rPr>
        <w:t>H2O</w:t>
      </w:r>
      <w:r w:rsidRPr="435E8FC4">
        <w:rPr>
          <w:rFonts w:ascii="Times New Roman" w:eastAsia="Times New Roman" w:hAnsi="Times New Roman" w:cs="Times New Roman"/>
          <w:color w:val="000000" w:themeColor="text1"/>
          <w:sz w:val="28"/>
          <w:szCs w:val="28"/>
          <w:lang w:val="pl-PL"/>
        </w:rPr>
        <w:t>=1190–(66+12+40+3+0,2+0,35+1)</w:t>
      </w:r>
      <w:r w:rsidRPr="435E8FC4">
        <w:rPr>
          <w:rFonts w:ascii="Times New Roman" w:eastAsia="Times New Roman" w:hAnsi="Times New Roman" w:cs="Times New Roman"/>
          <w:color w:val="000000" w:themeColor="text1"/>
          <w:sz w:val="28"/>
          <w:szCs w:val="28"/>
          <w:lang w:val="ru-RU"/>
        </w:rPr>
        <w:t xml:space="preserve"> </w:t>
      </w:r>
      <w:r w:rsidRPr="435E8FC4">
        <w:rPr>
          <w:rFonts w:ascii="Times New Roman" w:eastAsia="Times New Roman" w:hAnsi="Times New Roman" w:cs="Times New Roman"/>
          <w:color w:val="000000" w:themeColor="text1"/>
          <w:sz w:val="28"/>
          <w:szCs w:val="28"/>
          <w:lang w:val="pl-PL"/>
        </w:rPr>
        <w:t>=</w:t>
      </w:r>
      <w:r w:rsidRPr="435E8FC4">
        <w:rPr>
          <w:rFonts w:ascii="Times New Roman" w:eastAsia="Times New Roman" w:hAnsi="Times New Roman" w:cs="Times New Roman"/>
          <w:color w:val="000000" w:themeColor="text1"/>
          <w:sz w:val="28"/>
          <w:szCs w:val="28"/>
          <w:lang w:val="ru-RU"/>
        </w:rPr>
        <w:t xml:space="preserve"> </w:t>
      </w:r>
      <w:r w:rsidRPr="435E8FC4">
        <w:rPr>
          <w:rFonts w:ascii="Times New Roman" w:eastAsia="Times New Roman" w:hAnsi="Times New Roman" w:cs="Times New Roman"/>
          <w:color w:val="000000" w:themeColor="text1"/>
          <w:sz w:val="28"/>
          <w:szCs w:val="28"/>
          <w:lang w:val="pl-PL"/>
        </w:rPr>
        <w:t xml:space="preserve">1067,45 </w:t>
      </w:r>
      <w:r w:rsidRPr="435E8FC4">
        <w:rPr>
          <w:rFonts w:ascii="Times New Roman" w:eastAsia="Times New Roman" w:hAnsi="Times New Roman" w:cs="Times New Roman"/>
          <w:color w:val="000000" w:themeColor="text1"/>
          <w:sz w:val="28"/>
          <w:szCs w:val="28"/>
          <w:lang w:val="ru-RU"/>
        </w:rPr>
        <w:t>кг</w:t>
      </w:r>
      <w:r w:rsidRPr="435E8FC4">
        <w:rPr>
          <w:rFonts w:ascii="Times New Roman" w:eastAsia="Times New Roman" w:hAnsi="Times New Roman" w:cs="Times New Roman"/>
          <w:color w:val="000000" w:themeColor="text1"/>
          <w:sz w:val="28"/>
          <w:szCs w:val="28"/>
          <w:lang w:val="pl-PL"/>
        </w:rPr>
        <w:t>/</w:t>
      </w:r>
      <w:r w:rsidRPr="435E8FC4">
        <w:rPr>
          <w:rFonts w:ascii="Times New Roman" w:eastAsia="Times New Roman" w:hAnsi="Times New Roman" w:cs="Times New Roman"/>
          <w:color w:val="000000" w:themeColor="text1"/>
          <w:sz w:val="28"/>
          <w:szCs w:val="28"/>
          <w:lang w:val="ru-RU"/>
        </w:rPr>
        <w:t>м</w:t>
      </w:r>
      <w:r w:rsidRPr="435E8FC4">
        <w:rPr>
          <w:rFonts w:ascii="Times New Roman" w:eastAsia="Times New Roman" w:hAnsi="Times New Roman" w:cs="Times New Roman"/>
          <w:color w:val="000000" w:themeColor="text1"/>
          <w:sz w:val="28"/>
          <w:szCs w:val="28"/>
          <w:vertAlign w:val="superscript"/>
          <w:lang w:val="pl-PL"/>
        </w:rPr>
        <w:t>3</w:t>
      </w:r>
    </w:p>
    <w:p w14:paraId="26E09F8C" w14:textId="08EC7917" w:rsidR="060A9585" w:rsidRDefault="060A9585" w:rsidP="435E8FC4">
      <w:pPr>
        <w:widowControl w:val="0"/>
        <w:spacing w:after="120" w:line="360" w:lineRule="auto"/>
        <w:ind w:left="360" w:firstLine="540"/>
        <w:jc w:val="center"/>
        <w:rPr>
          <w:rFonts w:ascii="Times New Roman" w:eastAsia="Times New Roman" w:hAnsi="Times New Roman" w:cs="Times New Roman"/>
          <w:color w:val="000000" w:themeColor="text1"/>
          <w:sz w:val="22"/>
          <w:szCs w:val="22"/>
          <w:lang w:val="ru-RU"/>
        </w:rPr>
      </w:pPr>
      <w:r w:rsidRPr="435E8FC4">
        <w:rPr>
          <w:rFonts w:ascii="Times New Roman" w:eastAsia="Times New Roman" w:hAnsi="Times New Roman" w:cs="Times New Roman"/>
          <w:color w:val="000000" w:themeColor="text1"/>
          <w:sz w:val="28"/>
          <w:szCs w:val="28"/>
          <w:lang w:val="pl-PL"/>
        </w:rPr>
        <w:t>V</w:t>
      </w:r>
      <w:r w:rsidR="00A2357E">
        <w:rPr>
          <w:rFonts w:ascii="Times New Roman" w:eastAsia="Times New Roman" w:hAnsi="Times New Roman" w:cs="Times New Roman"/>
          <w:color w:val="000000" w:themeColor="text1"/>
          <w:sz w:val="28"/>
          <w:szCs w:val="28"/>
          <w:vertAlign w:val="subscript"/>
          <w:lang w:val="ru-RU"/>
        </w:rPr>
        <w:t>заг</w:t>
      </w:r>
      <w:r w:rsidRPr="435E8FC4">
        <w:rPr>
          <w:rFonts w:ascii="Times New Roman" w:eastAsia="Times New Roman" w:hAnsi="Times New Roman" w:cs="Times New Roman"/>
          <w:color w:val="000000" w:themeColor="text1"/>
          <w:sz w:val="28"/>
          <w:szCs w:val="28"/>
          <w:vertAlign w:val="subscript"/>
          <w:lang w:val="pl-PL"/>
        </w:rPr>
        <w:t xml:space="preserve"> </w:t>
      </w:r>
      <w:r w:rsidRPr="435E8FC4">
        <w:rPr>
          <w:rFonts w:ascii="Times New Roman" w:eastAsia="Times New Roman" w:hAnsi="Times New Roman" w:cs="Times New Roman"/>
          <w:color w:val="000000" w:themeColor="text1"/>
          <w:sz w:val="28"/>
          <w:szCs w:val="28"/>
          <w:lang w:val="pl-PL"/>
        </w:rPr>
        <w:t>= V</w:t>
      </w:r>
      <w:r w:rsidR="00A2357E">
        <w:rPr>
          <w:rFonts w:ascii="Times New Roman" w:eastAsia="Times New Roman" w:hAnsi="Times New Roman" w:cs="Times New Roman"/>
          <w:color w:val="000000" w:themeColor="text1"/>
          <w:sz w:val="28"/>
          <w:szCs w:val="28"/>
          <w:vertAlign w:val="subscript"/>
          <w:lang w:val="ru-RU"/>
        </w:rPr>
        <w:t xml:space="preserve">вин </w:t>
      </w:r>
      <w:r w:rsidRPr="435E8FC4">
        <w:rPr>
          <w:rFonts w:ascii="Times New Roman" w:eastAsia="Times New Roman" w:hAnsi="Times New Roman" w:cs="Times New Roman"/>
          <w:color w:val="000000" w:themeColor="text1"/>
          <w:sz w:val="28"/>
          <w:szCs w:val="28"/>
          <w:vertAlign w:val="subscript"/>
          <w:lang w:val="pl-PL"/>
        </w:rPr>
        <w:t xml:space="preserve"> </w:t>
      </w:r>
      <w:r w:rsidRPr="435E8FC4">
        <w:rPr>
          <w:rFonts w:ascii="Times New Roman" w:eastAsia="Times New Roman" w:hAnsi="Times New Roman" w:cs="Times New Roman"/>
          <w:color w:val="000000" w:themeColor="text1"/>
          <w:sz w:val="28"/>
          <w:szCs w:val="28"/>
          <w:lang w:val="pl-PL"/>
        </w:rPr>
        <w:t>+ n</w:t>
      </w:r>
      <w:r w:rsidRPr="435E8FC4">
        <w:rPr>
          <w:rFonts w:ascii="Times New Roman" w:eastAsia="Times New Roman" w:hAnsi="Times New Roman" w:cs="Times New Roman"/>
          <w:color w:val="000000" w:themeColor="text1"/>
          <w:sz w:val="28"/>
          <w:szCs w:val="28"/>
          <w:vertAlign w:val="subscript"/>
          <w:lang w:val="ru-RU"/>
        </w:rPr>
        <w:t>в</w:t>
      </w:r>
      <w:r w:rsidRPr="435E8FC4">
        <w:rPr>
          <w:rFonts w:ascii="Times New Roman" w:eastAsia="Times New Roman" w:hAnsi="Times New Roman" w:cs="Times New Roman"/>
          <w:color w:val="000000" w:themeColor="text1"/>
          <w:sz w:val="28"/>
          <w:szCs w:val="28"/>
          <w:lang w:val="pl-PL"/>
        </w:rPr>
        <w:t>· V</w:t>
      </w:r>
      <w:r w:rsidRPr="435E8FC4">
        <w:rPr>
          <w:rFonts w:ascii="Times New Roman" w:eastAsia="Times New Roman" w:hAnsi="Times New Roman" w:cs="Times New Roman"/>
          <w:color w:val="000000" w:themeColor="text1"/>
          <w:sz w:val="28"/>
          <w:szCs w:val="28"/>
          <w:vertAlign w:val="subscript"/>
          <w:lang w:val="ru-RU"/>
        </w:rPr>
        <w:t>в</w:t>
      </w:r>
      <w:r w:rsidRPr="435E8FC4">
        <w:rPr>
          <w:rFonts w:ascii="Times New Roman" w:eastAsia="Times New Roman" w:hAnsi="Times New Roman" w:cs="Times New Roman"/>
          <w:color w:val="000000" w:themeColor="text1"/>
          <w:sz w:val="28"/>
          <w:szCs w:val="28"/>
          <w:lang w:val="pl-PL"/>
        </w:rPr>
        <w:t>·</w:t>
      </w:r>
      <w:r w:rsidRPr="435E8FC4">
        <w:rPr>
          <w:rFonts w:ascii="Times New Roman" w:eastAsia="Times New Roman" w:hAnsi="Times New Roman" w:cs="Times New Roman"/>
          <w:color w:val="000000" w:themeColor="text1"/>
          <w:sz w:val="28"/>
          <w:szCs w:val="28"/>
          <w:lang w:val="ru-RU"/>
        </w:rPr>
        <w:t>К</w:t>
      </w:r>
      <w:r w:rsidRPr="435E8FC4">
        <w:rPr>
          <w:rFonts w:ascii="Times New Roman" w:eastAsia="Times New Roman" w:hAnsi="Times New Roman" w:cs="Times New Roman"/>
          <w:color w:val="000000" w:themeColor="text1"/>
          <w:sz w:val="28"/>
          <w:szCs w:val="28"/>
          <w:vertAlign w:val="subscript"/>
          <w:lang w:val="ru-RU"/>
        </w:rPr>
        <w:t>зап</w:t>
      </w:r>
    </w:p>
    <w:p w14:paraId="0DC8830B" w14:textId="72EE2BE9" w:rsidR="060A9585" w:rsidRDefault="060A9585" w:rsidP="435E8FC4">
      <w:pPr>
        <w:widowControl w:val="0"/>
        <w:spacing w:after="120" w:line="360" w:lineRule="auto"/>
        <w:ind w:left="360" w:firstLine="540"/>
        <w:jc w:val="both"/>
      </w:pPr>
      <w:r w:rsidRPr="435E8FC4">
        <w:rPr>
          <w:rFonts w:ascii="Times New Roman" w:eastAsia="Times New Roman" w:hAnsi="Times New Roman" w:cs="Times New Roman"/>
          <w:color w:val="000000" w:themeColor="text1"/>
          <w:sz w:val="28"/>
          <w:szCs w:val="28"/>
          <w:lang w:val="ru-RU"/>
        </w:rPr>
        <w:t xml:space="preserve">де </w:t>
      </w:r>
      <w:r w:rsidRPr="435E8FC4">
        <w:rPr>
          <w:rFonts w:ascii="Times New Roman" w:eastAsia="Times New Roman" w:hAnsi="Times New Roman" w:cs="Times New Roman"/>
          <w:color w:val="000000" w:themeColor="text1"/>
          <w:sz w:val="28"/>
          <w:szCs w:val="28"/>
          <w:lang w:val="pl-PL"/>
        </w:rPr>
        <w:t>V</w:t>
      </w:r>
      <w:r w:rsidRPr="435E8FC4">
        <w:rPr>
          <w:rFonts w:ascii="Times New Roman" w:eastAsia="Times New Roman" w:hAnsi="Times New Roman" w:cs="Times New Roman"/>
          <w:color w:val="000000" w:themeColor="text1"/>
          <w:sz w:val="28"/>
          <w:szCs w:val="28"/>
          <w:vertAlign w:val="subscript"/>
          <w:lang w:val="ru-RU"/>
        </w:rPr>
        <w:t>в</w:t>
      </w:r>
      <w:r w:rsidRPr="435E8FC4">
        <w:rPr>
          <w:rFonts w:ascii="Times New Roman" w:eastAsia="Times New Roman" w:hAnsi="Times New Roman" w:cs="Times New Roman"/>
          <w:color w:val="000000" w:themeColor="text1"/>
          <w:sz w:val="28"/>
          <w:szCs w:val="28"/>
          <w:lang w:val="ru-RU"/>
        </w:rPr>
        <w:t xml:space="preserve"> – </w:t>
      </w:r>
      <w:r w:rsidRPr="435E8FC4">
        <w:rPr>
          <w:rFonts w:ascii="Times New Roman" w:eastAsia="Times New Roman" w:hAnsi="Times New Roman" w:cs="Times New Roman"/>
          <w:sz w:val="28"/>
          <w:szCs w:val="28"/>
          <w:lang w:val="ru-RU"/>
        </w:rPr>
        <w:t>Об'єм ванни</w:t>
      </w:r>
      <w:r w:rsidRPr="435E8FC4">
        <w:rPr>
          <w:rFonts w:ascii="Times New Roman" w:eastAsia="Times New Roman" w:hAnsi="Times New Roman" w:cs="Times New Roman"/>
          <w:color w:val="000000" w:themeColor="text1"/>
          <w:sz w:val="28"/>
          <w:szCs w:val="28"/>
          <w:lang w:val="ru-RU"/>
        </w:rPr>
        <w:t>, м</w:t>
      </w:r>
      <w:r w:rsidRPr="435E8FC4">
        <w:rPr>
          <w:rFonts w:ascii="Times New Roman" w:eastAsia="Times New Roman" w:hAnsi="Times New Roman" w:cs="Times New Roman"/>
          <w:color w:val="000000" w:themeColor="text1"/>
          <w:sz w:val="28"/>
          <w:szCs w:val="28"/>
          <w:vertAlign w:val="superscript"/>
          <w:lang w:val="ru-RU"/>
        </w:rPr>
        <w:t>3</w:t>
      </w:r>
      <w:r w:rsidRPr="435E8FC4">
        <w:rPr>
          <w:rFonts w:ascii="Times New Roman" w:eastAsia="Times New Roman" w:hAnsi="Times New Roman" w:cs="Times New Roman"/>
          <w:color w:val="000000" w:themeColor="text1"/>
          <w:sz w:val="28"/>
          <w:szCs w:val="28"/>
          <w:lang w:val="ru-RU"/>
        </w:rPr>
        <w:t>; К</w:t>
      </w:r>
      <w:r w:rsidRPr="435E8FC4">
        <w:rPr>
          <w:rFonts w:ascii="Times New Roman" w:eastAsia="Times New Roman" w:hAnsi="Times New Roman" w:cs="Times New Roman"/>
          <w:color w:val="000000" w:themeColor="text1"/>
          <w:sz w:val="28"/>
          <w:szCs w:val="28"/>
          <w:vertAlign w:val="subscript"/>
          <w:lang w:val="ru-RU"/>
        </w:rPr>
        <w:t>зап</w:t>
      </w:r>
      <w:r w:rsidRPr="435E8FC4">
        <w:rPr>
          <w:rFonts w:ascii="Times New Roman" w:eastAsia="Times New Roman" w:hAnsi="Times New Roman" w:cs="Times New Roman"/>
          <w:color w:val="000000" w:themeColor="text1"/>
          <w:sz w:val="28"/>
          <w:szCs w:val="28"/>
          <w:lang w:val="ru-RU"/>
        </w:rPr>
        <w:t xml:space="preserve"> – </w:t>
      </w:r>
      <w:r w:rsidRPr="435E8FC4">
        <w:rPr>
          <w:rFonts w:ascii="Times New Roman" w:eastAsia="Times New Roman" w:hAnsi="Times New Roman" w:cs="Times New Roman"/>
          <w:sz w:val="28"/>
          <w:szCs w:val="28"/>
          <w:lang w:val="ru-RU"/>
        </w:rPr>
        <w:t>Коефіцієнт наповнення ванни</w:t>
      </w:r>
      <w:r w:rsidR="00A2357E">
        <w:rPr>
          <w:rFonts w:ascii="Times New Roman" w:eastAsia="Times New Roman" w:hAnsi="Times New Roman" w:cs="Times New Roman"/>
          <w:sz w:val="28"/>
          <w:szCs w:val="28"/>
          <w:lang w:val="ru-RU"/>
        </w:rPr>
        <w:t xml:space="preserve"> </w:t>
      </w:r>
      <w:r w:rsidRPr="435E8FC4">
        <w:rPr>
          <w:rFonts w:ascii="Times New Roman" w:eastAsia="Times New Roman" w:hAnsi="Times New Roman" w:cs="Times New Roman"/>
          <w:color w:val="000000" w:themeColor="text1"/>
          <w:sz w:val="28"/>
          <w:szCs w:val="28"/>
          <w:lang w:val="ru-RU"/>
        </w:rPr>
        <w:t>(К</w:t>
      </w:r>
      <w:r w:rsidRPr="435E8FC4">
        <w:rPr>
          <w:rFonts w:ascii="Times New Roman" w:eastAsia="Times New Roman" w:hAnsi="Times New Roman" w:cs="Times New Roman"/>
          <w:color w:val="000000" w:themeColor="text1"/>
          <w:sz w:val="28"/>
          <w:szCs w:val="28"/>
          <w:vertAlign w:val="subscript"/>
          <w:lang w:val="ru-RU"/>
        </w:rPr>
        <w:t xml:space="preserve">зап  </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lang w:val="pl-PL"/>
        </w:rPr>
        <w:t>0,7...0,9)</w:t>
      </w:r>
      <w:r w:rsidRPr="435E8FC4">
        <w:rPr>
          <w:rFonts w:ascii="Times New Roman" w:eastAsia="Times New Roman" w:hAnsi="Times New Roman" w:cs="Times New Roman"/>
          <w:color w:val="000000" w:themeColor="text1"/>
          <w:sz w:val="28"/>
          <w:szCs w:val="28"/>
          <w:vertAlign w:val="subscript"/>
          <w:lang w:val="ru-RU"/>
        </w:rPr>
        <w:t xml:space="preserve"> </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vertAlign w:val="subscript"/>
          <w:lang w:val="ru-RU"/>
        </w:rPr>
        <w:t xml:space="preserve"> </w:t>
      </w:r>
      <w:r w:rsidRPr="435E8FC4">
        <w:rPr>
          <w:rFonts w:ascii="Times New Roman" w:eastAsia="Times New Roman" w:hAnsi="Times New Roman" w:cs="Times New Roman"/>
          <w:color w:val="000000" w:themeColor="text1"/>
          <w:sz w:val="28"/>
          <w:szCs w:val="28"/>
          <w:lang w:val="pl-PL"/>
        </w:rPr>
        <w:t>n</w:t>
      </w:r>
      <w:r w:rsidRPr="435E8FC4">
        <w:rPr>
          <w:rFonts w:ascii="Times New Roman" w:eastAsia="Times New Roman" w:hAnsi="Times New Roman" w:cs="Times New Roman"/>
          <w:color w:val="000000" w:themeColor="text1"/>
          <w:sz w:val="28"/>
          <w:szCs w:val="28"/>
          <w:vertAlign w:val="subscript"/>
          <w:lang w:val="ru-RU"/>
        </w:rPr>
        <w:t xml:space="preserve">в </w:t>
      </w:r>
      <w:r w:rsidRPr="435E8FC4">
        <w:rPr>
          <w:rFonts w:ascii="Times New Roman" w:eastAsia="Times New Roman" w:hAnsi="Times New Roman" w:cs="Times New Roman"/>
          <w:color w:val="000000" w:themeColor="text1"/>
          <w:sz w:val="28"/>
          <w:szCs w:val="28"/>
          <w:lang w:val="ru-RU"/>
        </w:rPr>
        <w:t xml:space="preserve"> – </w:t>
      </w:r>
      <w:r w:rsidRPr="435E8FC4">
        <w:rPr>
          <w:rFonts w:ascii="Times New Roman" w:eastAsia="Times New Roman" w:hAnsi="Times New Roman" w:cs="Times New Roman"/>
          <w:sz w:val="28"/>
          <w:szCs w:val="28"/>
          <w:lang w:val="ru-RU"/>
        </w:rPr>
        <w:t>Кількість ванн</w:t>
      </w:r>
      <w:r w:rsidRPr="435E8FC4">
        <w:rPr>
          <w:rFonts w:ascii="Times New Roman" w:eastAsia="Times New Roman" w:hAnsi="Times New Roman" w:cs="Times New Roman"/>
          <w:color w:val="000000" w:themeColor="text1"/>
          <w:sz w:val="28"/>
          <w:szCs w:val="28"/>
          <w:vertAlign w:val="subscript"/>
          <w:lang w:val="ru-RU"/>
        </w:rPr>
        <w:t xml:space="preserve"> </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vertAlign w:val="subscript"/>
          <w:lang w:val="ru-RU"/>
        </w:rPr>
        <w:t xml:space="preserve">     </w:t>
      </w:r>
      <w:r w:rsidRPr="435E8FC4">
        <w:rPr>
          <w:rFonts w:ascii="Times New Roman" w:eastAsia="Times New Roman" w:hAnsi="Times New Roman" w:cs="Times New Roman"/>
          <w:color w:val="000000" w:themeColor="text1"/>
          <w:sz w:val="28"/>
          <w:szCs w:val="28"/>
          <w:lang w:val="en-US"/>
        </w:rPr>
        <w:t>V</w:t>
      </w:r>
      <w:r w:rsidR="00A2357E">
        <w:rPr>
          <w:rFonts w:ascii="Times New Roman" w:eastAsia="Times New Roman" w:hAnsi="Times New Roman" w:cs="Times New Roman"/>
          <w:color w:val="000000" w:themeColor="text1"/>
          <w:sz w:val="28"/>
          <w:szCs w:val="28"/>
          <w:vertAlign w:val="subscript"/>
          <w:lang w:val="ru-RU"/>
        </w:rPr>
        <w:t>вин</w:t>
      </w:r>
      <w:r w:rsidRPr="435E8FC4">
        <w:rPr>
          <w:rFonts w:ascii="Times New Roman" w:eastAsia="Times New Roman" w:hAnsi="Times New Roman" w:cs="Times New Roman"/>
          <w:color w:val="000000" w:themeColor="text1"/>
          <w:sz w:val="28"/>
          <w:szCs w:val="28"/>
          <w:lang w:val="ru-RU"/>
        </w:rPr>
        <w:t xml:space="preserve"> –</w:t>
      </w:r>
      <w:r w:rsidR="00A2357E">
        <w:rPr>
          <w:rFonts w:ascii="Times New Roman" w:eastAsia="Times New Roman" w:hAnsi="Times New Roman" w:cs="Times New Roman"/>
          <w:color w:val="000000" w:themeColor="text1"/>
          <w:sz w:val="28"/>
          <w:szCs w:val="28"/>
          <w:lang w:val="ru-RU"/>
        </w:rPr>
        <w:t xml:space="preserve"> </w:t>
      </w:r>
      <w:r w:rsidRPr="435E8FC4">
        <w:rPr>
          <w:rFonts w:ascii="Times New Roman" w:eastAsia="Times New Roman" w:hAnsi="Times New Roman" w:cs="Times New Roman"/>
          <w:sz w:val="28"/>
          <w:szCs w:val="28"/>
          <w:lang w:val="ru-RU"/>
        </w:rPr>
        <w:t>Об'єм електроліту</w:t>
      </w:r>
      <w:r w:rsidRPr="435E8FC4">
        <w:rPr>
          <w:rFonts w:ascii="Times New Roman" w:eastAsia="Times New Roman" w:hAnsi="Times New Roman" w:cs="Times New Roman"/>
          <w:color w:val="000000" w:themeColor="text1"/>
          <w:sz w:val="28"/>
          <w:szCs w:val="28"/>
          <w:lang w:val="ru-RU"/>
        </w:rPr>
        <w:t>,</w:t>
      </w:r>
      <w:r w:rsidR="00A2357E">
        <w:rPr>
          <w:rFonts w:ascii="Times New Roman" w:eastAsia="Times New Roman" w:hAnsi="Times New Roman" w:cs="Times New Roman"/>
          <w:color w:val="000000" w:themeColor="text1"/>
          <w:sz w:val="28"/>
          <w:szCs w:val="28"/>
          <w:lang w:val="ru-RU"/>
        </w:rPr>
        <w:t xml:space="preserve"> </w:t>
      </w:r>
      <w:r w:rsidRPr="435E8FC4">
        <w:rPr>
          <w:rFonts w:ascii="Times New Roman" w:eastAsia="Times New Roman" w:hAnsi="Times New Roman" w:cs="Times New Roman"/>
          <w:color w:val="000000" w:themeColor="text1"/>
          <w:sz w:val="28"/>
          <w:szCs w:val="28"/>
          <w:lang w:val="ru-RU"/>
        </w:rPr>
        <w:t>винесеними деталями.</w:t>
      </w:r>
    </w:p>
    <w:p w14:paraId="18BBB9EB" w14:textId="6FFD0FCA" w:rsidR="5B498278" w:rsidRDefault="5B498278" w:rsidP="435E8FC4">
      <w:pPr>
        <w:widowControl w:val="0"/>
        <w:spacing w:after="120" w:line="360" w:lineRule="auto"/>
        <w:ind w:left="360" w:firstLine="540"/>
        <w:jc w:val="center"/>
        <w:rPr>
          <w:rFonts w:ascii="Times New Roman" w:eastAsia="Times New Roman" w:hAnsi="Times New Roman" w:cs="Times New Roman"/>
          <w:color w:val="000000" w:themeColor="text1"/>
          <w:sz w:val="22"/>
          <w:szCs w:val="22"/>
          <w:lang w:val="ru-RU"/>
        </w:rPr>
      </w:pPr>
      <w:r w:rsidRPr="435E8FC4">
        <w:rPr>
          <w:rFonts w:ascii="Times New Roman" w:eastAsia="Times New Roman" w:hAnsi="Times New Roman" w:cs="Times New Roman"/>
          <w:color w:val="000000" w:themeColor="text1"/>
          <w:sz w:val="28"/>
          <w:szCs w:val="28"/>
          <w:lang w:val="pl-PL"/>
        </w:rPr>
        <w:t>V</w:t>
      </w:r>
      <w:r w:rsidR="00A2357E">
        <w:rPr>
          <w:rFonts w:ascii="Times New Roman" w:eastAsia="Times New Roman" w:hAnsi="Times New Roman" w:cs="Times New Roman"/>
          <w:color w:val="000000" w:themeColor="text1"/>
          <w:sz w:val="28"/>
          <w:szCs w:val="28"/>
          <w:vertAlign w:val="subscript"/>
          <w:lang w:val="ru-RU"/>
        </w:rPr>
        <w:t>заг</w:t>
      </w:r>
      <w:r w:rsidRPr="435E8FC4">
        <w:rPr>
          <w:rFonts w:ascii="Times New Roman" w:eastAsia="Times New Roman" w:hAnsi="Times New Roman" w:cs="Times New Roman"/>
          <w:color w:val="000000" w:themeColor="text1"/>
          <w:sz w:val="28"/>
          <w:szCs w:val="28"/>
          <w:vertAlign w:val="subscript"/>
          <w:lang w:val="pl-PL"/>
        </w:rPr>
        <w:t xml:space="preserve"> </w:t>
      </w:r>
      <w:r w:rsidRPr="435E8FC4">
        <w:rPr>
          <w:rFonts w:ascii="Times New Roman" w:eastAsia="Times New Roman" w:hAnsi="Times New Roman" w:cs="Times New Roman"/>
          <w:color w:val="000000" w:themeColor="text1"/>
          <w:sz w:val="28"/>
          <w:szCs w:val="28"/>
          <w:lang w:val="pl-PL"/>
        </w:rPr>
        <w:t xml:space="preserve"> = 3,5 + 5· 1,45 · </w:t>
      </w:r>
      <w:r w:rsidRPr="435E8FC4">
        <w:rPr>
          <w:rFonts w:ascii="Times New Roman" w:eastAsia="Times New Roman" w:hAnsi="Times New Roman" w:cs="Times New Roman"/>
          <w:color w:val="000000" w:themeColor="text1"/>
          <w:sz w:val="28"/>
          <w:szCs w:val="28"/>
          <w:lang w:val="ru-RU"/>
        </w:rPr>
        <w:t>0,8</w:t>
      </w:r>
      <w:r w:rsidRPr="435E8FC4">
        <w:rPr>
          <w:rFonts w:ascii="Times New Roman" w:eastAsia="Times New Roman" w:hAnsi="Times New Roman" w:cs="Times New Roman"/>
          <w:color w:val="000000" w:themeColor="text1"/>
          <w:sz w:val="28"/>
          <w:szCs w:val="28"/>
          <w:vertAlign w:val="superscript"/>
          <w:lang w:val="pl-PL"/>
        </w:rPr>
        <w:t xml:space="preserve"> </w:t>
      </w:r>
      <w:r w:rsidRPr="435E8FC4">
        <w:rPr>
          <w:rFonts w:ascii="Times New Roman" w:eastAsia="Times New Roman" w:hAnsi="Times New Roman" w:cs="Times New Roman"/>
          <w:color w:val="000000" w:themeColor="text1"/>
          <w:sz w:val="28"/>
          <w:szCs w:val="28"/>
          <w:lang w:val="pl-PL"/>
        </w:rPr>
        <w:t xml:space="preserve">= </w:t>
      </w:r>
      <w:r w:rsidRPr="435E8FC4">
        <w:rPr>
          <w:rFonts w:ascii="Times New Roman" w:eastAsia="Times New Roman" w:hAnsi="Times New Roman" w:cs="Times New Roman"/>
          <w:color w:val="000000" w:themeColor="text1"/>
          <w:sz w:val="28"/>
          <w:szCs w:val="28"/>
          <w:lang w:val="ru-RU"/>
        </w:rPr>
        <w:t>9,3</w:t>
      </w:r>
      <w:r w:rsidR="00A2357E">
        <w:rPr>
          <w:rFonts w:ascii="Times New Roman" w:eastAsia="Times New Roman" w:hAnsi="Times New Roman" w:cs="Times New Roman"/>
          <w:color w:val="000000" w:themeColor="text1"/>
          <w:sz w:val="28"/>
          <w:szCs w:val="28"/>
          <w:lang w:val="ru-RU"/>
        </w:rPr>
        <w:t xml:space="preserve">  </w:t>
      </w:r>
      <w:r w:rsidRPr="435E8FC4">
        <w:rPr>
          <w:rFonts w:ascii="Times New Roman" w:eastAsia="Times New Roman" w:hAnsi="Times New Roman" w:cs="Times New Roman"/>
          <w:color w:val="000000" w:themeColor="text1"/>
          <w:sz w:val="28"/>
          <w:szCs w:val="28"/>
          <w:lang w:val="ru-RU"/>
        </w:rPr>
        <w:t>м</w:t>
      </w:r>
      <w:r w:rsidRPr="435E8FC4">
        <w:rPr>
          <w:rFonts w:ascii="Times New Roman" w:eastAsia="Times New Roman" w:hAnsi="Times New Roman" w:cs="Times New Roman"/>
          <w:color w:val="000000" w:themeColor="text1"/>
          <w:sz w:val="28"/>
          <w:szCs w:val="28"/>
          <w:vertAlign w:val="superscript"/>
          <w:lang w:val="pl-PL"/>
        </w:rPr>
        <w:t>3</w:t>
      </w:r>
    </w:p>
    <w:p w14:paraId="55D4182C" w14:textId="12ABBD6F" w:rsidR="5B498278" w:rsidRDefault="5B498278"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pl-PL"/>
        </w:rPr>
        <w:t>G'</w:t>
      </w:r>
      <w:r w:rsidRPr="435E8FC4">
        <w:rPr>
          <w:rFonts w:ascii="Times New Roman" w:eastAsia="Times New Roman" w:hAnsi="Times New Roman" w:cs="Times New Roman"/>
          <w:color w:val="000000" w:themeColor="text1"/>
          <w:sz w:val="28"/>
          <w:szCs w:val="28"/>
          <w:vertAlign w:val="subscript"/>
          <w:lang w:val="pl-PL"/>
        </w:rPr>
        <w:t>H2</w:t>
      </w:r>
      <w:r w:rsidRPr="435E8FC4">
        <w:rPr>
          <w:rFonts w:ascii="Times New Roman" w:eastAsia="Times New Roman" w:hAnsi="Times New Roman" w:cs="Times New Roman"/>
          <w:color w:val="000000" w:themeColor="text1"/>
          <w:sz w:val="28"/>
          <w:szCs w:val="28"/>
          <w:vertAlign w:val="subscript"/>
          <w:lang w:val="ru-RU"/>
        </w:rPr>
        <w:t>О</w:t>
      </w:r>
      <w:r w:rsidRPr="435E8FC4">
        <w:rPr>
          <w:rFonts w:ascii="Times New Roman" w:eastAsia="Times New Roman" w:hAnsi="Times New Roman" w:cs="Times New Roman"/>
          <w:color w:val="000000" w:themeColor="text1"/>
          <w:sz w:val="28"/>
          <w:szCs w:val="28"/>
          <w:lang w:val="pl-PL"/>
        </w:rPr>
        <w:t xml:space="preserve"> = </w:t>
      </w:r>
      <w:r w:rsidRPr="435E8FC4">
        <w:rPr>
          <w:rFonts w:ascii="Times New Roman" w:eastAsia="Times New Roman" w:hAnsi="Times New Roman" w:cs="Times New Roman"/>
          <w:color w:val="000000" w:themeColor="text1"/>
          <w:sz w:val="28"/>
          <w:szCs w:val="28"/>
          <w:lang w:val="ru-RU"/>
        </w:rPr>
        <w:t>9,3</w:t>
      </w:r>
      <w:r w:rsidRPr="435E8FC4">
        <w:rPr>
          <w:rFonts w:ascii="Times New Roman" w:eastAsia="Times New Roman" w:hAnsi="Times New Roman" w:cs="Times New Roman"/>
          <w:color w:val="000000" w:themeColor="text1"/>
          <w:sz w:val="28"/>
          <w:szCs w:val="28"/>
          <w:lang w:val="pl-PL"/>
        </w:rPr>
        <w:t xml:space="preserve">· </w:t>
      </w:r>
      <w:r w:rsidRPr="435E8FC4">
        <w:rPr>
          <w:rFonts w:ascii="Times New Roman" w:eastAsia="Times New Roman" w:hAnsi="Times New Roman" w:cs="Times New Roman"/>
          <w:color w:val="000000" w:themeColor="text1"/>
          <w:sz w:val="28"/>
          <w:szCs w:val="28"/>
          <w:lang w:val="ru-RU"/>
        </w:rPr>
        <w:t>1067,45</w:t>
      </w:r>
      <w:r w:rsidRPr="435E8FC4">
        <w:rPr>
          <w:rFonts w:ascii="Times New Roman" w:eastAsia="Times New Roman" w:hAnsi="Times New Roman" w:cs="Times New Roman"/>
          <w:color w:val="000000" w:themeColor="text1"/>
          <w:sz w:val="28"/>
          <w:szCs w:val="28"/>
          <w:lang w:val="pl-PL"/>
        </w:rPr>
        <w:t xml:space="preserve"> = </w:t>
      </w:r>
      <w:r w:rsidRPr="435E8FC4">
        <w:rPr>
          <w:rFonts w:ascii="Times New Roman" w:eastAsia="Times New Roman" w:hAnsi="Times New Roman" w:cs="Times New Roman"/>
          <w:color w:val="000000" w:themeColor="text1"/>
          <w:sz w:val="28"/>
          <w:szCs w:val="28"/>
          <w:lang w:val="ru-RU"/>
        </w:rPr>
        <w:t>9927,3</w:t>
      </w:r>
      <w:r w:rsidR="00A2357E">
        <w:rPr>
          <w:rFonts w:ascii="Times New Roman" w:eastAsia="Times New Roman" w:hAnsi="Times New Roman" w:cs="Times New Roman"/>
          <w:color w:val="000000" w:themeColor="text1"/>
          <w:sz w:val="28"/>
          <w:szCs w:val="28"/>
          <w:lang w:val="ru-RU"/>
        </w:rPr>
        <w:t xml:space="preserve"> </w:t>
      </w:r>
      <w:r w:rsidRPr="435E8FC4">
        <w:rPr>
          <w:rFonts w:ascii="Times New Roman" w:eastAsia="Times New Roman" w:hAnsi="Times New Roman" w:cs="Times New Roman"/>
          <w:color w:val="000000" w:themeColor="text1"/>
          <w:sz w:val="28"/>
          <w:szCs w:val="28"/>
          <w:lang w:val="ru-RU"/>
        </w:rPr>
        <w:t>кг</w:t>
      </w:r>
      <w:r w:rsidR="00A2357E">
        <w:rPr>
          <w:rFonts w:ascii="Times New Roman" w:eastAsia="Times New Roman" w:hAnsi="Times New Roman" w:cs="Times New Roman"/>
          <w:color w:val="000000" w:themeColor="text1"/>
          <w:sz w:val="28"/>
          <w:szCs w:val="28"/>
          <w:lang w:val="ru-RU"/>
        </w:rPr>
        <w:t>.</w:t>
      </w:r>
    </w:p>
    <w:p w14:paraId="3BD61108" w14:textId="5D2A8B7C" w:rsidR="5B498278" w:rsidRPr="00A2357E" w:rsidRDefault="004465C6" w:rsidP="435E8FC4">
      <w:pPr>
        <w:widowControl w:val="0"/>
        <w:spacing w:after="120" w:line="360" w:lineRule="auto"/>
        <w:ind w:left="360" w:firstLine="540"/>
        <w:jc w:val="both"/>
        <w:rPr>
          <w:i/>
          <w:iCs/>
        </w:rPr>
      </w:pPr>
      <w:r>
        <w:rPr>
          <w:rFonts w:ascii="Times New Roman" w:eastAsia="Times New Roman" w:hAnsi="Times New Roman" w:cs="Times New Roman"/>
          <w:i/>
          <w:iCs/>
          <w:sz w:val="28"/>
          <w:szCs w:val="28"/>
          <w:lang w:val="ru-RU"/>
        </w:rPr>
        <w:t>В</w:t>
      </w:r>
      <w:r w:rsidRPr="00A2357E">
        <w:rPr>
          <w:rFonts w:ascii="Times New Roman" w:eastAsia="Times New Roman" w:hAnsi="Times New Roman" w:cs="Times New Roman"/>
          <w:i/>
          <w:iCs/>
          <w:sz w:val="28"/>
          <w:szCs w:val="28"/>
          <w:lang w:val="ru-RU"/>
        </w:rPr>
        <w:t>итрата води на перенесення з газами:</w:t>
      </w:r>
    </w:p>
    <w:p w14:paraId="544436FD" w14:textId="6B778742" w:rsidR="5B498278" w:rsidRPr="00FA5B7F" w:rsidRDefault="5B498278" w:rsidP="435E8FC4">
      <w:pPr>
        <w:widowControl w:val="0"/>
        <w:spacing w:after="120" w:line="360" w:lineRule="auto"/>
        <w:ind w:left="360" w:firstLine="540"/>
        <w:jc w:val="center"/>
        <w:rPr>
          <w:rFonts w:ascii="Times New Roman" w:eastAsia="Times New Roman" w:hAnsi="Times New Roman" w:cs="Times New Roman"/>
          <w:sz w:val="28"/>
          <w:szCs w:val="28"/>
        </w:rPr>
      </w:pPr>
      <w:r w:rsidRPr="435E8FC4">
        <w:rPr>
          <w:rFonts w:ascii="Times New Roman" w:eastAsia="Times New Roman" w:hAnsi="Times New Roman" w:cs="Times New Roman"/>
          <w:color w:val="000000" w:themeColor="text1"/>
          <w:sz w:val="28"/>
          <w:szCs w:val="28"/>
          <w:lang w:val="pl-PL"/>
        </w:rPr>
        <w:t>G</w:t>
      </w:r>
      <w:r w:rsidRPr="00FA5B7F">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pl-PL"/>
        </w:rPr>
        <w:t>''</w:t>
      </w:r>
      <w:r w:rsidRPr="435E8FC4">
        <w:rPr>
          <w:rFonts w:ascii="Times New Roman" w:eastAsia="Times New Roman" w:hAnsi="Times New Roman" w:cs="Times New Roman"/>
          <w:color w:val="000000" w:themeColor="text1"/>
          <w:sz w:val="28"/>
          <w:szCs w:val="28"/>
          <w:vertAlign w:val="subscript"/>
          <w:lang w:val="pl-PL"/>
        </w:rPr>
        <w:t>H2O</w:t>
      </w:r>
      <w:r w:rsidRPr="435E8FC4">
        <w:rPr>
          <w:rFonts w:ascii="Times New Roman" w:eastAsia="Times New Roman" w:hAnsi="Times New Roman" w:cs="Times New Roman"/>
          <w:color w:val="000000" w:themeColor="text1"/>
          <w:sz w:val="28"/>
          <w:szCs w:val="28"/>
          <w:lang w:val="pl-PL"/>
        </w:rPr>
        <w:t>=</w:t>
      </w:r>
      <w:r w:rsidRPr="00FA5B7F">
        <w:rPr>
          <w:rFonts w:ascii="Times New Roman" w:eastAsia="Times New Roman" w:hAnsi="Times New Roman" w:cs="Times New Roman"/>
          <w:caps/>
          <w:color w:val="000000" w:themeColor="text1"/>
          <w:sz w:val="28"/>
          <w:szCs w:val="28"/>
        </w:rPr>
        <w:t>с</w:t>
      </w:r>
      <w:r w:rsidRPr="00FA5B7F">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vertAlign w:val="subscript"/>
          <w:lang w:val="pl-PL"/>
        </w:rPr>
        <w:t>H2O</w:t>
      </w:r>
      <w:r w:rsidRPr="00FA5B7F">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pl-PL"/>
        </w:rPr>
        <w:t>V</w:t>
      </w:r>
      <w:r w:rsidRPr="00FA5B7F">
        <w:rPr>
          <w:rFonts w:ascii="Times New Roman" w:eastAsia="Times New Roman" w:hAnsi="Times New Roman" w:cs="Times New Roman"/>
          <w:color w:val="000000" w:themeColor="text1"/>
          <w:sz w:val="28"/>
          <w:szCs w:val="28"/>
          <w:vertAlign w:val="subscript"/>
        </w:rPr>
        <w:t>Г</w:t>
      </w:r>
      <w:r w:rsidRPr="00FA5B7F">
        <w:rPr>
          <w:rFonts w:ascii="Times New Roman" w:eastAsia="Times New Roman" w:hAnsi="Times New Roman" w:cs="Times New Roman"/>
          <w:color w:val="000000" w:themeColor="text1"/>
          <w:sz w:val="28"/>
          <w:szCs w:val="28"/>
          <w:vertAlign w:val="superscript"/>
        </w:rPr>
        <w:t>т</w:t>
      </w:r>
      <w:r w:rsidRPr="435E8FC4">
        <w:rPr>
          <w:rFonts w:ascii="Times New Roman" w:eastAsia="Times New Roman" w:hAnsi="Times New Roman" w:cs="Times New Roman"/>
          <w:color w:val="000000" w:themeColor="text1"/>
          <w:sz w:val="28"/>
          <w:szCs w:val="28"/>
          <w:lang w:val="pl-PL"/>
        </w:rPr>
        <w:t>,</w:t>
      </w:r>
    </w:p>
    <w:p w14:paraId="0F1DD591" w14:textId="22595D04" w:rsidR="5B498278" w:rsidRPr="00FA5B7F" w:rsidRDefault="5B498278" w:rsidP="435E8FC4">
      <w:pPr>
        <w:widowControl w:val="0"/>
        <w:spacing w:after="120" w:line="360" w:lineRule="auto"/>
        <w:ind w:left="360" w:firstLine="540"/>
        <w:jc w:val="both"/>
        <w:rPr>
          <w:rFonts w:ascii="Times New Roman" w:eastAsia="Times New Roman" w:hAnsi="Times New Roman" w:cs="Times New Roman"/>
          <w:sz w:val="28"/>
          <w:szCs w:val="28"/>
        </w:rPr>
      </w:pPr>
      <w:r w:rsidRPr="00FA5B7F">
        <w:rPr>
          <w:rFonts w:ascii="Times New Roman" w:eastAsia="Times New Roman" w:hAnsi="Times New Roman" w:cs="Times New Roman"/>
          <w:color w:val="000000" w:themeColor="text1"/>
          <w:sz w:val="28"/>
          <w:szCs w:val="28"/>
        </w:rPr>
        <w:lastRenderedPageBreak/>
        <w:t xml:space="preserve">де </w:t>
      </w:r>
      <w:r w:rsidRPr="00FA5B7F">
        <w:rPr>
          <w:rFonts w:ascii="Times New Roman" w:eastAsia="Times New Roman" w:hAnsi="Times New Roman" w:cs="Times New Roman"/>
          <w:caps/>
          <w:color w:val="000000" w:themeColor="text1"/>
          <w:sz w:val="28"/>
          <w:szCs w:val="28"/>
        </w:rPr>
        <w:t>с</w:t>
      </w:r>
      <w:r w:rsidRPr="435E8FC4">
        <w:rPr>
          <w:rFonts w:ascii="Times New Roman" w:eastAsia="Times New Roman" w:hAnsi="Times New Roman" w:cs="Times New Roman"/>
          <w:color w:val="000000" w:themeColor="text1"/>
          <w:sz w:val="28"/>
          <w:szCs w:val="28"/>
          <w:vertAlign w:val="subscript"/>
          <w:lang w:val="en-US"/>
        </w:rPr>
        <w:t>H</w:t>
      </w:r>
      <w:r w:rsidRPr="00FA5B7F">
        <w:rPr>
          <w:rFonts w:ascii="Times New Roman" w:eastAsia="Times New Roman" w:hAnsi="Times New Roman" w:cs="Times New Roman"/>
          <w:color w:val="000000" w:themeColor="text1"/>
          <w:sz w:val="28"/>
          <w:szCs w:val="28"/>
          <w:vertAlign w:val="subscript"/>
        </w:rPr>
        <w:t>2</w:t>
      </w:r>
      <w:r w:rsidRPr="435E8FC4">
        <w:rPr>
          <w:rFonts w:ascii="Times New Roman" w:eastAsia="Times New Roman" w:hAnsi="Times New Roman" w:cs="Times New Roman"/>
          <w:color w:val="000000" w:themeColor="text1"/>
          <w:sz w:val="28"/>
          <w:szCs w:val="28"/>
          <w:vertAlign w:val="subscript"/>
          <w:lang w:val="en-US"/>
        </w:rPr>
        <w:t>O</w:t>
      </w:r>
      <w:r w:rsidRPr="00FA5B7F">
        <w:rPr>
          <w:rFonts w:ascii="Times New Roman" w:eastAsia="Times New Roman" w:hAnsi="Times New Roman" w:cs="Times New Roman"/>
          <w:color w:val="000000" w:themeColor="text1"/>
          <w:sz w:val="28"/>
          <w:szCs w:val="28"/>
        </w:rPr>
        <w:t>–</w:t>
      </w:r>
      <w:r w:rsidRPr="00FA5B7F">
        <w:rPr>
          <w:rFonts w:ascii="Times New Roman" w:eastAsia="Times New Roman" w:hAnsi="Times New Roman" w:cs="Times New Roman"/>
          <w:sz w:val="28"/>
          <w:szCs w:val="28"/>
        </w:rPr>
        <w:t>Питома кількість води, що відводиться з ванни з виділеним газом, кг/м</w:t>
      </w:r>
      <w:r w:rsidRPr="00A2357E">
        <w:rPr>
          <w:rFonts w:ascii="Times New Roman" w:eastAsia="Times New Roman" w:hAnsi="Times New Roman" w:cs="Times New Roman"/>
          <w:sz w:val="28"/>
          <w:szCs w:val="28"/>
          <w:vertAlign w:val="superscript"/>
        </w:rPr>
        <w:t>3</w:t>
      </w:r>
      <w:r w:rsidRPr="00FA5B7F">
        <w:rPr>
          <w:rFonts w:ascii="Times New Roman" w:eastAsia="Times New Roman" w:hAnsi="Times New Roman" w:cs="Times New Roman"/>
          <w:sz w:val="28"/>
          <w:szCs w:val="28"/>
        </w:rPr>
        <w:t>:</w:t>
      </w:r>
    </w:p>
    <w:p w14:paraId="102101C6" w14:textId="3F04FD30" w:rsidR="5B498278" w:rsidRPr="00FA5B7F" w:rsidRDefault="5B498278" w:rsidP="435E8FC4">
      <w:pPr>
        <w:widowControl w:val="0"/>
        <w:spacing w:after="120" w:line="360" w:lineRule="auto"/>
        <w:ind w:left="360" w:firstLine="540"/>
        <w:jc w:val="center"/>
        <w:rPr>
          <w:rFonts w:ascii="Times New Roman" w:eastAsia="Times New Roman" w:hAnsi="Times New Roman" w:cs="Times New Roman"/>
          <w:sz w:val="28"/>
          <w:szCs w:val="28"/>
        </w:rPr>
      </w:pPr>
      <w:r w:rsidRPr="00FA5B7F">
        <w:rPr>
          <w:rFonts w:ascii="Times New Roman" w:eastAsia="Times New Roman" w:hAnsi="Times New Roman" w:cs="Times New Roman"/>
          <w:caps/>
          <w:color w:val="000000" w:themeColor="text1"/>
          <w:sz w:val="28"/>
          <w:szCs w:val="28"/>
        </w:rPr>
        <w:t>с</w:t>
      </w:r>
      <w:r w:rsidRPr="00FA5B7F">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vertAlign w:val="subscript"/>
          <w:lang w:val="pl-PL"/>
        </w:rPr>
        <w:t>H2O</w:t>
      </w:r>
      <w:r w:rsidRPr="435E8FC4">
        <w:rPr>
          <w:rFonts w:ascii="Times New Roman" w:eastAsia="Times New Roman" w:hAnsi="Times New Roman" w:cs="Times New Roman"/>
          <w:color w:val="000000" w:themeColor="text1"/>
          <w:sz w:val="28"/>
          <w:szCs w:val="28"/>
          <w:lang w:val="pl-PL"/>
        </w:rPr>
        <w:t>=0,805</w:t>
      </w:r>
      <w:r w:rsidRPr="00FA5B7F">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pl-PL"/>
        </w:rPr>
        <w:t xml:space="preserve"> </w:t>
      </w:r>
      <w:r w:rsidRPr="00FA5B7F">
        <w:rPr>
          <w:rFonts w:ascii="Times New Roman" w:eastAsia="Times New Roman" w:hAnsi="Times New Roman" w:cs="Times New Roman"/>
          <w:color w:val="000000" w:themeColor="text1"/>
          <w:sz w:val="28"/>
          <w:szCs w:val="28"/>
        </w:rPr>
        <w:t>Р</w:t>
      </w:r>
      <w:r w:rsidRPr="435E8FC4">
        <w:rPr>
          <w:rFonts w:ascii="Times New Roman" w:eastAsia="Times New Roman" w:hAnsi="Times New Roman" w:cs="Times New Roman"/>
          <w:color w:val="000000" w:themeColor="text1"/>
          <w:sz w:val="28"/>
          <w:szCs w:val="28"/>
          <w:vertAlign w:val="subscript"/>
          <w:lang w:val="pl-PL"/>
        </w:rPr>
        <w:t>H2O</w:t>
      </w:r>
      <w:r w:rsidRPr="435E8FC4">
        <w:rPr>
          <w:rFonts w:ascii="Times New Roman" w:eastAsia="Times New Roman" w:hAnsi="Times New Roman" w:cs="Times New Roman"/>
          <w:color w:val="000000" w:themeColor="text1"/>
          <w:sz w:val="28"/>
          <w:szCs w:val="28"/>
          <w:lang w:val="pl-PL"/>
        </w:rPr>
        <w:t>/(</w:t>
      </w:r>
      <w:r w:rsidRPr="00FA5B7F">
        <w:rPr>
          <w:rFonts w:ascii="Times New Roman" w:eastAsia="Times New Roman" w:hAnsi="Times New Roman" w:cs="Times New Roman"/>
          <w:color w:val="000000" w:themeColor="text1"/>
          <w:sz w:val="28"/>
          <w:szCs w:val="28"/>
        </w:rPr>
        <w:t>Р</w:t>
      </w:r>
      <w:r w:rsidRPr="00FA5B7F">
        <w:rPr>
          <w:rFonts w:ascii="Times New Roman" w:eastAsia="Times New Roman" w:hAnsi="Times New Roman" w:cs="Times New Roman"/>
          <w:color w:val="000000" w:themeColor="text1"/>
          <w:sz w:val="28"/>
          <w:szCs w:val="28"/>
          <w:vertAlign w:val="subscript"/>
        </w:rPr>
        <w:t>б</w:t>
      </w:r>
      <w:r w:rsidRPr="435E8FC4">
        <w:rPr>
          <w:rFonts w:ascii="Times New Roman" w:eastAsia="Times New Roman" w:hAnsi="Times New Roman" w:cs="Times New Roman"/>
          <w:color w:val="000000" w:themeColor="text1"/>
          <w:sz w:val="28"/>
          <w:szCs w:val="28"/>
          <w:lang w:val="pl-PL"/>
        </w:rPr>
        <w:t xml:space="preserve"> – </w:t>
      </w:r>
      <w:r w:rsidRPr="00FA5B7F">
        <w:rPr>
          <w:rFonts w:ascii="Times New Roman" w:eastAsia="Times New Roman" w:hAnsi="Times New Roman" w:cs="Times New Roman"/>
          <w:color w:val="000000" w:themeColor="text1"/>
          <w:sz w:val="28"/>
          <w:szCs w:val="28"/>
        </w:rPr>
        <w:t>Р</w:t>
      </w:r>
      <w:r w:rsidRPr="435E8FC4">
        <w:rPr>
          <w:rFonts w:ascii="Times New Roman" w:eastAsia="Times New Roman" w:hAnsi="Times New Roman" w:cs="Times New Roman"/>
          <w:color w:val="000000" w:themeColor="text1"/>
          <w:sz w:val="28"/>
          <w:szCs w:val="28"/>
          <w:vertAlign w:val="subscript"/>
          <w:lang w:val="pl-PL"/>
        </w:rPr>
        <w:t>H2O</w:t>
      </w:r>
      <w:r w:rsidRPr="435E8FC4">
        <w:rPr>
          <w:rFonts w:ascii="Times New Roman" w:eastAsia="Times New Roman" w:hAnsi="Times New Roman" w:cs="Times New Roman"/>
          <w:color w:val="000000" w:themeColor="text1"/>
          <w:sz w:val="28"/>
          <w:szCs w:val="28"/>
          <w:lang w:val="pl-PL"/>
        </w:rPr>
        <w:t>)=0,805</w:t>
      </w:r>
      <w:r w:rsidRPr="00FA5B7F">
        <w:rPr>
          <w:rFonts w:ascii="Times New Roman" w:eastAsia="Times New Roman" w:hAnsi="Times New Roman" w:cs="Times New Roman"/>
          <w:color w:val="000000" w:themeColor="text1"/>
          <w:sz w:val="28"/>
          <w:szCs w:val="28"/>
        </w:rPr>
        <w:t>·118,8</w:t>
      </w:r>
      <w:r w:rsidRPr="435E8FC4">
        <w:rPr>
          <w:rFonts w:ascii="Times New Roman" w:eastAsia="Times New Roman" w:hAnsi="Times New Roman" w:cs="Times New Roman"/>
          <w:color w:val="000000" w:themeColor="text1"/>
          <w:sz w:val="28"/>
          <w:szCs w:val="28"/>
          <w:lang w:val="pl-PL"/>
        </w:rPr>
        <w:t>/(760-</w:t>
      </w:r>
      <w:r w:rsidRPr="00FA5B7F">
        <w:rPr>
          <w:rFonts w:ascii="Times New Roman" w:eastAsia="Times New Roman" w:hAnsi="Times New Roman" w:cs="Times New Roman"/>
          <w:color w:val="000000" w:themeColor="text1"/>
          <w:sz w:val="28"/>
          <w:szCs w:val="28"/>
        </w:rPr>
        <w:t>118,8</w:t>
      </w:r>
      <w:r w:rsidRPr="435E8FC4">
        <w:rPr>
          <w:rFonts w:ascii="Times New Roman" w:eastAsia="Times New Roman" w:hAnsi="Times New Roman" w:cs="Times New Roman"/>
          <w:color w:val="000000" w:themeColor="text1"/>
          <w:sz w:val="28"/>
          <w:szCs w:val="28"/>
          <w:lang w:val="pl-PL"/>
        </w:rPr>
        <w:t>)=0,</w:t>
      </w:r>
      <w:r w:rsidRPr="00FA5B7F">
        <w:rPr>
          <w:rFonts w:ascii="Times New Roman" w:eastAsia="Times New Roman" w:hAnsi="Times New Roman" w:cs="Times New Roman"/>
          <w:color w:val="000000" w:themeColor="text1"/>
          <w:sz w:val="28"/>
          <w:szCs w:val="28"/>
        </w:rPr>
        <w:t>15</w:t>
      </w:r>
      <w:r w:rsidRPr="435E8FC4">
        <w:rPr>
          <w:rFonts w:ascii="Times New Roman" w:eastAsia="Times New Roman" w:hAnsi="Times New Roman" w:cs="Times New Roman"/>
          <w:color w:val="000000" w:themeColor="text1"/>
          <w:sz w:val="28"/>
          <w:szCs w:val="28"/>
          <w:lang w:val="pl-PL"/>
        </w:rPr>
        <w:t xml:space="preserve"> </w:t>
      </w:r>
      <w:r w:rsidRPr="00FA5B7F">
        <w:rPr>
          <w:rFonts w:ascii="Times New Roman" w:eastAsia="Times New Roman" w:hAnsi="Times New Roman" w:cs="Times New Roman"/>
          <w:color w:val="000000" w:themeColor="text1"/>
          <w:sz w:val="28"/>
          <w:szCs w:val="28"/>
        </w:rPr>
        <w:t>кг</w:t>
      </w:r>
      <w:r w:rsidRPr="435E8FC4">
        <w:rPr>
          <w:rFonts w:ascii="Times New Roman" w:eastAsia="Times New Roman" w:hAnsi="Times New Roman" w:cs="Times New Roman"/>
          <w:color w:val="000000" w:themeColor="text1"/>
          <w:sz w:val="28"/>
          <w:szCs w:val="28"/>
          <w:lang w:val="pl-PL"/>
        </w:rPr>
        <w:t>/</w:t>
      </w:r>
      <w:r w:rsidRPr="00FA5B7F">
        <w:rPr>
          <w:rFonts w:ascii="Times New Roman" w:eastAsia="Times New Roman" w:hAnsi="Times New Roman" w:cs="Times New Roman"/>
          <w:color w:val="000000" w:themeColor="text1"/>
          <w:sz w:val="28"/>
          <w:szCs w:val="28"/>
        </w:rPr>
        <w:t>м</w:t>
      </w:r>
      <w:r w:rsidRPr="435E8FC4">
        <w:rPr>
          <w:rFonts w:ascii="Times New Roman" w:eastAsia="Times New Roman" w:hAnsi="Times New Roman" w:cs="Times New Roman"/>
          <w:color w:val="000000" w:themeColor="text1"/>
          <w:sz w:val="28"/>
          <w:szCs w:val="28"/>
          <w:vertAlign w:val="superscript"/>
          <w:lang w:val="pl-PL"/>
        </w:rPr>
        <w:t>3</w:t>
      </w:r>
    </w:p>
    <w:p w14:paraId="7DF33B36" w14:textId="29794941" w:rsidR="5B498278" w:rsidRPr="00A2357E" w:rsidRDefault="5B498278" w:rsidP="435E8FC4">
      <w:pPr>
        <w:spacing w:before="240" w:after="240"/>
        <w:jc w:val="both"/>
        <w:rPr>
          <w:rFonts w:ascii="Times New Roman" w:eastAsia="Times New Roman" w:hAnsi="Times New Roman" w:cs="Times New Roman"/>
          <w:color w:val="000000" w:themeColor="text1"/>
          <w:sz w:val="28"/>
          <w:szCs w:val="28"/>
        </w:rPr>
      </w:pPr>
      <w:r w:rsidRPr="00A2357E">
        <w:rPr>
          <w:rFonts w:ascii="Times New Roman" w:eastAsia="Times New Roman" w:hAnsi="Times New Roman" w:cs="Times New Roman"/>
          <w:color w:val="000000" w:themeColor="text1"/>
          <w:sz w:val="28"/>
          <w:szCs w:val="28"/>
        </w:rPr>
        <w:t>V</w:t>
      </w:r>
      <w:r w:rsidRPr="00A2357E">
        <w:rPr>
          <w:rFonts w:ascii="Times New Roman" w:eastAsia="Times New Roman" w:hAnsi="Times New Roman" w:cs="Times New Roman"/>
          <w:color w:val="000000" w:themeColor="text1"/>
          <w:sz w:val="28"/>
          <w:szCs w:val="28"/>
          <w:vertAlign w:val="subscript"/>
        </w:rPr>
        <w:t>Г</w:t>
      </w:r>
      <w:r w:rsidRPr="00A2357E">
        <w:rPr>
          <w:rFonts w:ascii="Times New Roman" w:eastAsia="Times New Roman" w:hAnsi="Times New Roman" w:cs="Times New Roman"/>
          <w:color w:val="000000" w:themeColor="text1"/>
          <w:sz w:val="28"/>
          <w:szCs w:val="28"/>
          <w:vertAlign w:val="superscript"/>
        </w:rPr>
        <w:t>т</w:t>
      </w:r>
      <w:r w:rsidRPr="00A2357E">
        <w:rPr>
          <w:rFonts w:ascii="Times New Roman" w:eastAsia="Times New Roman" w:hAnsi="Times New Roman" w:cs="Times New Roman"/>
          <w:color w:val="000000" w:themeColor="text1"/>
          <w:sz w:val="28"/>
          <w:szCs w:val="28"/>
        </w:rPr>
        <w:t xml:space="preserve"> – </w:t>
      </w:r>
      <w:r w:rsidRPr="00A2357E">
        <w:rPr>
          <w:rFonts w:ascii="Times New Roman" w:eastAsia="Times New Roman" w:hAnsi="Times New Roman" w:cs="Times New Roman"/>
          <w:sz w:val="28"/>
          <w:szCs w:val="28"/>
        </w:rPr>
        <w:t>об’єм вологого газу при реальній температурі, що викидається під час виконання річної програми, м3.</w:t>
      </w:r>
    </w:p>
    <w:p w14:paraId="7842D5E4" w14:textId="63639D7F" w:rsidR="5B498278" w:rsidRPr="00A2357E" w:rsidRDefault="5B498278" w:rsidP="435E8FC4">
      <w:pPr>
        <w:widowControl w:val="0"/>
        <w:spacing w:after="120" w:line="360" w:lineRule="auto"/>
        <w:ind w:left="360" w:firstLine="540"/>
        <w:jc w:val="both"/>
      </w:pPr>
      <w:r w:rsidRPr="00A2357E">
        <w:rPr>
          <w:rFonts w:ascii="Times New Roman" w:eastAsia="Times New Roman" w:hAnsi="Times New Roman" w:cs="Times New Roman"/>
          <w:sz w:val="28"/>
          <w:szCs w:val="28"/>
        </w:rPr>
        <w:t>Об’єм газу, приведеного до нормальних умов:</w:t>
      </w:r>
    </w:p>
    <w:p w14:paraId="4CD8D809" w14:textId="2BCEACCA" w:rsidR="5B498278" w:rsidRDefault="5B498278" w:rsidP="435E8FC4">
      <w:pPr>
        <w:widowControl w:val="0"/>
        <w:spacing w:after="120" w:line="360" w:lineRule="auto"/>
        <w:ind w:left="360" w:firstLine="540"/>
        <w:jc w:val="both"/>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en-US"/>
        </w:rPr>
        <w:t>V</w:t>
      </w:r>
      <w:r w:rsidRPr="435E8FC4">
        <w:rPr>
          <w:rFonts w:ascii="Times New Roman" w:eastAsia="Times New Roman" w:hAnsi="Times New Roman" w:cs="Times New Roman"/>
          <w:color w:val="000000" w:themeColor="text1"/>
          <w:sz w:val="28"/>
          <w:szCs w:val="28"/>
          <w:vertAlign w:val="superscript"/>
          <w:lang w:val="ru-RU"/>
        </w:rPr>
        <w:t>0</w:t>
      </w:r>
      <w:r w:rsidRPr="435E8FC4">
        <w:rPr>
          <w:rFonts w:ascii="Times New Roman" w:eastAsia="Times New Roman" w:hAnsi="Times New Roman" w:cs="Times New Roman"/>
          <w:color w:val="000000" w:themeColor="text1"/>
          <w:sz w:val="28"/>
          <w:szCs w:val="28"/>
          <w:vertAlign w:val="subscript"/>
          <w:lang w:val="en-US"/>
        </w:rPr>
        <w:t>H</w:t>
      </w:r>
      <w:r w:rsidRPr="435E8FC4">
        <w:rPr>
          <w:rFonts w:ascii="Times New Roman" w:eastAsia="Times New Roman" w:hAnsi="Times New Roman" w:cs="Times New Roman"/>
          <w:color w:val="000000" w:themeColor="text1"/>
          <w:sz w:val="28"/>
          <w:szCs w:val="28"/>
          <w:vertAlign w:val="subscript"/>
          <w:lang w:val="ru-RU"/>
        </w:rPr>
        <w:t>2</w:t>
      </w:r>
      <w:r w:rsidRPr="435E8FC4">
        <w:rPr>
          <w:rFonts w:ascii="Times New Roman" w:eastAsia="Times New Roman" w:hAnsi="Times New Roman" w:cs="Times New Roman"/>
          <w:color w:val="000000" w:themeColor="text1"/>
          <w:sz w:val="28"/>
          <w:szCs w:val="28"/>
          <w:lang w:val="ru-RU"/>
        </w:rPr>
        <w:t>=0,418</w:t>
      </w:r>
      <w:r w:rsidRPr="00FA5B7F">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lang w:val="en-US"/>
        </w:rPr>
        <w:t>I</w:t>
      </w:r>
      <w:r w:rsidRPr="00FA5B7F">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lang w:val="ru-RU"/>
        </w:rPr>
        <w:t>Т</w:t>
      </w:r>
      <w:r w:rsidRPr="435E8FC4">
        <w:rPr>
          <w:rFonts w:ascii="Times New Roman" w:eastAsia="Times New Roman" w:hAnsi="Times New Roman" w:cs="Times New Roman"/>
          <w:color w:val="000000" w:themeColor="text1"/>
          <w:sz w:val="28"/>
          <w:szCs w:val="28"/>
          <w:vertAlign w:val="subscript"/>
          <w:lang w:val="ru-RU"/>
        </w:rPr>
        <w:t>Д</w:t>
      </w:r>
      <w:r w:rsidRPr="435E8FC4">
        <w:rPr>
          <w:rFonts w:ascii="Times New Roman" w:eastAsia="Times New Roman" w:hAnsi="Times New Roman" w:cs="Times New Roman"/>
          <w:color w:val="000000" w:themeColor="text1"/>
          <w:sz w:val="28"/>
          <w:szCs w:val="28"/>
          <w:lang w:val="ru-RU"/>
        </w:rPr>
        <w:t>·В</w:t>
      </w:r>
      <w:r w:rsidRPr="435E8FC4">
        <w:rPr>
          <w:rFonts w:ascii="Times New Roman" w:eastAsia="Times New Roman" w:hAnsi="Times New Roman" w:cs="Times New Roman"/>
          <w:color w:val="000000" w:themeColor="text1"/>
          <w:sz w:val="28"/>
          <w:szCs w:val="28"/>
          <w:vertAlign w:val="subscript"/>
          <w:lang w:val="ru-RU"/>
        </w:rPr>
        <w:t>Т</w:t>
      </w:r>
      <w:r w:rsidRPr="435E8FC4">
        <w:rPr>
          <w:rFonts w:ascii="Times New Roman" w:eastAsia="Times New Roman" w:hAnsi="Times New Roman" w:cs="Times New Roman"/>
          <w:color w:val="000000" w:themeColor="text1"/>
          <w:sz w:val="28"/>
          <w:szCs w:val="28"/>
          <w:lang w:val="ru-RU"/>
        </w:rPr>
        <w:t>'·10</w:t>
      </w:r>
      <w:r w:rsidRPr="435E8FC4">
        <w:rPr>
          <w:rFonts w:ascii="Times New Roman" w:eastAsia="Times New Roman" w:hAnsi="Times New Roman" w:cs="Times New Roman"/>
          <w:color w:val="000000" w:themeColor="text1"/>
          <w:sz w:val="28"/>
          <w:szCs w:val="28"/>
          <w:vertAlign w:val="superscript"/>
          <w:lang w:val="ru-RU"/>
        </w:rPr>
        <w:t>-5</w:t>
      </w:r>
      <w:r w:rsidRPr="435E8FC4">
        <w:rPr>
          <w:rFonts w:ascii="Times New Roman" w:eastAsia="Times New Roman" w:hAnsi="Times New Roman" w:cs="Times New Roman"/>
          <w:color w:val="000000" w:themeColor="text1"/>
          <w:sz w:val="28"/>
          <w:szCs w:val="28"/>
          <w:lang w:val="ru-RU"/>
        </w:rPr>
        <w:t>=0,418·205·2·1950·10</w:t>
      </w:r>
      <w:r w:rsidRPr="435E8FC4">
        <w:rPr>
          <w:rFonts w:ascii="Times New Roman" w:eastAsia="Times New Roman" w:hAnsi="Times New Roman" w:cs="Times New Roman"/>
          <w:color w:val="000000" w:themeColor="text1"/>
          <w:sz w:val="28"/>
          <w:szCs w:val="28"/>
          <w:vertAlign w:val="superscript"/>
          <w:lang w:val="ru-RU"/>
        </w:rPr>
        <w:t>-5</w:t>
      </w:r>
      <w:r w:rsidRPr="435E8FC4">
        <w:rPr>
          <w:rFonts w:ascii="Times New Roman" w:eastAsia="Times New Roman" w:hAnsi="Times New Roman" w:cs="Times New Roman"/>
          <w:color w:val="000000" w:themeColor="text1"/>
          <w:sz w:val="28"/>
          <w:szCs w:val="28"/>
          <w:lang w:val="ru-RU"/>
        </w:rPr>
        <w:t xml:space="preserve"> = 3,3м</w:t>
      </w:r>
      <w:r w:rsidRPr="435E8FC4">
        <w:rPr>
          <w:rFonts w:ascii="Times New Roman" w:eastAsia="Times New Roman" w:hAnsi="Times New Roman" w:cs="Times New Roman"/>
          <w:color w:val="000000" w:themeColor="text1"/>
          <w:sz w:val="28"/>
          <w:szCs w:val="28"/>
          <w:vertAlign w:val="superscript"/>
          <w:lang w:val="ru-RU"/>
        </w:rPr>
        <w:t>3</w:t>
      </w:r>
    </w:p>
    <w:p w14:paraId="5A883BA5" w14:textId="145751D2" w:rsidR="5B498278" w:rsidRPr="00A2357E" w:rsidRDefault="5B498278" w:rsidP="435E8FC4">
      <w:pPr>
        <w:widowControl w:val="0"/>
        <w:spacing w:after="120" w:line="360" w:lineRule="auto"/>
        <w:ind w:left="360" w:firstLine="540"/>
        <w:jc w:val="both"/>
      </w:pPr>
      <w:r w:rsidRPr="00A2357E">
        <w:rPr>
          <w:rFonts w:ascii="Times New Roman" w:eastAsia="Times New Roman" w:hAnsi="Times New Roman" w:cs="Times New Roman"/>
          <w:sz w:val="28"/>
          <w:szCs w:val="28"/>
        </w:rPr>
        <w:t>Об'єм вологого газу при фактичній температурі :</w:t>
      </w:r>
    </w:p>
    <w:p w14:paraId="1F6DCDFB" w14:textId="618F1234" w:rsidR="5B498278" w:rsidRPr="00FA5B7F" w:rsidRDefault="5B498278"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en-US"/>
        </w:rPr>
        <w:t>V</w:t>
      </w:r>
      <w:r w:rsidRPr="00FA5B7F">
        <w:rPr>
          <w:rFonts w:ascii="Times New Roman" w:eastAsia="Times New Roman" w:hAnsi="Times New Roman" w:cs="Times New Roman"/>
          <w:color w:val="000000" w:themeColor="text1"/>
          <w:sz w:val="28"/>
          <w:szCs w:val="28"/>
          <w:vertAlign w:val="subscript"/>
        </w:rPr>
        <w:t>Г</w:t>
      </w:r>
      <w:r w:rsidRPr="00FA5B7F">
        <w:rPr>
          <w:rFonts w:ascii="Times New Roman" w:eastAsia="Times New Roman" w:hAnsi="Times New Roman" w:cs="Times New Roman"/>
          <w:color w:val="000000" w:themeColor="text1"/>
          <w:sz w:val="28"/>
          <w:szCs w:val="28"/>
          <w:vertAlign w:val="superscript"/>
        </w:rPr>
        <w:t>т</w:t>
      </w:r>
      <w:r w:rsidRPr="00FA5B7F">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en-US"/>
        </w:rPr>
        <w:t>V</w:t>
      </w:r>
      <w:r w:rsidRPr="00FA5B7F">
        <w:rPr>
          <w:rFonts w:ascii="Times New Roman" w:eastAsia="Times New Roman" w:hAnsi="Times New Roman" w:cs="Times New Roman"/>
          <w:color w:val="000000" w:themeColor="text1"/>
          <w:sz w:val="28"/>
          <w:szCs w:val="28"/>
          <w:vertAlign w:val="superscript"/>
        </w:rPr>
        <w:t>0</w:t>
      </w:r>
      <w:r w:rsidRPr="435E8FC4">
        <w:rPr>
          <w:rFonts w:ascii="Times New Roman" w:eastAsia="Times New Roman" w:hAnsi="Times New Roman" w:cs="Times New Roman"/>
          <w:color w:val="000000" w:themeColor="text1"/>
          <w:sz w:val="28"/>
          <w:szCs w:val="28"/>
          <w:vertAlign w:val="subscript"/>
          <w:lang w:val="en-US"/>
        </w:rPr>
        <w:t>H</w:t>
      </w:r>
      <w:r w:rsidRPr="00FA5B7F">
        <w:rPr>
          <w:rFonts w:ascii="Times New Roman" w:eastAsia="Times New Roman" w:hAnsi="Times New Roman" w:cs="Times New Roman"/>
          <w:color w:val="000000" w:themeColor="text1"/>
          <w:sz w:val="28"/>
          <w:szCs w:val="28"/>
          <w:vertAlign w:val="subscript"/>
        </w:rPr>
        <w:t>2</w:t>
      </w:r>
      <w:r w:rsidRPr="00FA5B7F">
        <w:rPr>
          <w:rFonts w:ascii="Times New Roman" w:eastAsia="Times New Roman" w:hAnsi="Times New Roman" w:cs="Times New Roman"/>
          <w:color w:val="000000" w:themeColor="text1"/>
          <w:sz w:val="28"/>
          <w:szCs w:val="28"/>
        </w:rPr>
        <w:t>·760·(273+</w:t>
      </w:r>
      <w:r w:rsidRPr="435E8FC4">
        <w:rPr>
          <w:rFonts w:ascii="Times New Roman" w:eastAsia="Times New Roman" w:hAnsi="Times New Roman" w:cs="Times New Roman"/>
          <w:color w:val="000000" w:themeColor="text1"/>
          <w:sz w:val="28"/>
          <w:szCs w:val="28"/>
          <w:lang w:val="en-US"/>
        </w:rPr>
        <w:t>t</w:t>
      </w:r>
      <w:r w:rsidRPr="00FA5B7F">
        <w:rPr>
          <w:rFonts w:ascii="Times New Roman" w:eastAsia="Times New Roman" w:hAnsi="Times New Roman" w:cs="Times New Roman"/>
          <w:color w:val="000000" w:themeColor="text1"/>
          <w:sz w:val="28"/>
          <w:szCs w:val="28"/>
          <w:vertAlign w:val="subscript"/>
        </w:rPr>
        <w:t>эл</w:t>
      </w:r>
      <w:r w:rsidRPr="00FA5B7F">
        <w:rPr>
          <w:rFonts w:ascii="Times New Roman" w:eastAsia="Times New Roman" w:hAnsi="Times New Roman" w:cs="Times New Roman"/>
          <w:color w:val="000000" w:themeColor="text1"/>
          <w:sz w:val="28"/>
          <w:szCs w:val="28"/>
        </w:rPr>
        <w:t>)/273·(Р</w:t>
      </w:r>
      <w:r w:rsidRPr="00FA5B7F">
        <w:rPr>
          <w:rFonts w:ascii="Times New Roman" w:eastAsia="Times New Roman" w:hAnsi="Times New Roman" w:cs="Times New Roman"/>
          <w:color w:val="000000" w:themeColor="text1"/>
          <w:sz w:val="28"/>
          <w:szCs w:val="28"/>
          <w:vertAlign w:val="subscript"/>
        </w:rPr>
        <w:t>б</w:t>
      </w:r>
      <w:r w:rsidRPr="435E8FC4">
        <w:rPr>
          <w:rFonts w:ascii="Times New Roman" w:eastAsia="Times New Roman" w:hAnsi="Times New Roman" w:cs="Times New Roman"/>
          <w:color w:val="000000" w:themeColor="text1"/>
          <w:sz w:val="28"/>
          <w:szCs w:val="28"/>
          <w:lang w:val="pl-PL"/>
        </w:rPr>
        <w:t xml:space="preserve"> – </w:t>
      </w:r>
      <w:r w:rsidRPr="00FA5B7F">
        <w:rPr>
          <w:rFonts w:ascii="Times New Roman" w:eastAsia="Times New Roman" w:hAnsi="Times New Roman" w:cs="Times New Roman"/>
          <w:color w:val="000000" w:themeColor="text1"/>
          <w:sz w:val="28"/>
          <w:szCs w:val="28"/>
        </w:rPr>
        <w:t>Р</w:t>
      </w:r>
      <w:r w:rsidRPr="435E8FC4">
        <w:rPr>
          <w:rFonts w:ascii="Times New Roman" w:eastAsia="Times New Roman" w:hAnsi="Times New Roman" w:cs="Times New Roman"/>
          <w:color w:val="000000" w:themeColor="text1"/>
          <w:sz w:val="28"/>
          <w:szCs w:val="28"/>
          <w:vertAlign w:val="subscript"/>
          <w:lang w:val="pl-PL"/>
        </w:rPr>
        <w:t>H2O</w:t>
      </w:r>
      <w:r w:rsidRPr="435E8FC4">
        <w:rPr>
          <w:rFonts w:ascii="Times New Roman" w:eastAsia="Times New Roman" w:hAnsi="Times New Roman" w:cs="Times New Roman"/>
          <w:color w:val="000000" w:themeColor="text1"/>
          <w:sz w:val="28"/>
          <w:szCs w:val="28"/>
          <w:lang w:val="pl-PL"/>
        </w:rPr>
        <w:t>)</w:t>
      </w:r>
    </w:p>
    <w:p w14:paraId="2365BC97" w14:textId="537794F8" w:rsidR="5B498278" w:rsidRDefault="5B498278" w:rsidP="435E8FC4">
      <w:pPr>
        <w:widowControl w:val="0"/>
        <w:spacing w:after="120" w:line="360" w:lineRule="auto"/>
        <w:ind w:left="360" w:firstLine="540"/>
        <w:jc w:val="center"/>
        <w:rPr>
          <w:rFonts w:ascii="Times New Roman" w:eastAsia="Times New Roman" w:hAnsi="Times New Roman" w:cs="Times New Roman"/>
          <w:color w:val="000000" w:themeColor="text1"/>
          <w:sz w:val="22"/>
          <w:szCs w:val="22"/>
          <w:lang w:val="ru-RU"/>
        </w:rPr>
      </w:pPr>
      <w:r w:rsidRPr="435E8FC4">
        <w:rPr>
          <w:rFonts w:ascii="Times New Roman" w:eastAsia="Times New Roman" w:hAnsi="Times New Roman" w:cs="Times New Roman"/>
          <w:color w:val="000000" w:themeColor="text1"/>
          <w:sz w:val="28"/>
          <w:szCs w:val="28"/>
          <w:lang w:val="en-US"/>
        </w:rPr>
        <w:t>V</w:t>
      </w:r>
      <w:r w:rsidRPr="435E8FC4">
        <w:rPr>
          <w:rFonts w:ascii="Times New Roman" w:eastAsia="Times New Roman" w:hAnsi="Times New Roman" w:cs="Times New Roman"/>
          <w:color w:val="000000" w:themeColor="text1"/>
          <w:sz w:val="28"/>
          <w:szCs w:val="28"/>
          <w:vertAlign w:val="subscript"/>
          <w:lang w:val="ru-RU"/>
        </w:rPr>
        <w:t>Г</w:t>
      </w:r>
      <w:r w:rsidRPr="435E8FC4">
        <w:rPr>
          <w:rFonts w:ascii="Times New Roman" w:eastAsia="Times New Roman" w:hAnsi="Times New Roman" w:cs="Times New Roman"/>
          <w:color w:val="000000" w:themeColor="text1"/>
          <w:sz w:val="28"/>
          <w:szCs w:val="28"/>
          <w:vertAlign w:val="superscript"/>
          <w:lang w:val="ru-RU"/>
        </w:rPr>
        <w:t>т</w:t>
      </w:r>
      <w:r w:rsidRPr="435E8FC4">
        <w:rPr>
          <w:rFonts w:ascii="Times New Roman" w:eastAsia="Times New Roman" w:hAnsi="Times New Roman" w:cs="Times New Roman"/>
          <w:color w:val="000000" w:themeColor="text1"/>
          <w:sz w:val="28"/>
          <w:szCs w:val="28"/>
          <w:lang w:val="ru-RU"/>
        </w:rPr>
        <w:t xml:space="preserve"> = 3,3·760·(273+55)/273·( 760</w:t>
      </w:r>
      <w:r w:rsidRPr="435E8FC4">
        <w:rPr>
          <w:rFonts w:ascii="Times New Roman" w:eastAsia="Times New Roman" w:hAnsi="Times New Roman" w:cs="Times New Roman"/>
          <w:color w:val="000000" w:themeColor="text1"/>
          <w:sz w:val="28"/>
          <w:szCs w:val="28"/>
          <w:lang w:val="pl-PL"/>
        </w:rPr>
        <w:t xml:space="preserve"> – </w:t>
      </w:r>
      <w:r w:rsidRPr="435E8FC4">
        <w:rPr>
          <w:rFonts w:ascii="Times New Roman" w:eastAsia="Times New Roman" w:hAnsi="Times New Roman" w:cs="Times New Roman"/>
          <w:color w:val="000000" w:themeColor="text1"/>
          <w:sz w:val="28"/>
          <w:szCs w:val="28"/>
          <w:lang w:val="ru-RU"/>
        </w:rPr>
        <w:t>118,8</w:t>
      </w:r>
      <w:r w:rsidRPr="435E8FC4">
        <w:rPr>
          <w:rFonts w:ascii="Times New Roman" w:eastAsia="Times New Roman" w:hAnsi="Times New Roman" w:cs="Times New Roman"/>
          <w:color w:val="000000" w:themeColor="text1"/>
          <w:sz w:val="28"/>
          <w:szCs w:val="28"/>
          <w:lang w:val="pl-PL"/>
        </w:rPr>
        <w:t>)</w:t>
      </w:r>
      <w:r w:rsidRPr="435E8FC4">
        <w:rPr>
          <w:rFonts w:ascii="Times New Roman" w:eastAsia="Times New Roman" w:hAnsi="Times New Roman" w:cs="Times New Roman"/>
          <w:color w:val="000000" w:themeColor="text1"/>
          <w:sz w:val="28"/>
          <w:szCs w:val="28"/>
          <w:lang w:val="ru-RU"/>
        </w:rPr>
        <w:t>=4,7 м</w:t>
      </w:r>
      <w:r w:rsidRPr="435E8FC4">
        <w:rPr>
          <w:rFonts w:ascii="Times New Roman" w:eastAsia="Times New Roman" w:hAnsi="Times New Roman" w:cs="Times New Roman"/>
          <w:color w:val="000000" w:themeColor="text1"/>
          <w:sz w:val="28"/>
          <w:szCs w:val="28"/>
          <w:vertAlign w:val="superscript"/>
          <w:lang w:val="ru-RU"/>
        </w:rPr>
        <w:t>3</w:t>
      </w:r>
    </w:p>
    <w:p w14:paraId="157723DF" w14:textId="20CD9CAF" w:rsidR="5B498278" w:rsidRDefault="5B498278"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pl-PL"/>
        </w:rPr>
        <w:t>G</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lang w:val="pl-PL"/>
        </w:rPr>
        <w:t>''</w:t>
      </w:r>
      <w:r w:rsidRPr="435E8FC4">
        <w:rPr>
          <w:rFonts w:ascii="Times New Roman" w:eastAsia="Times New Roman" w:hAnsi="Times New Roman" w:cs="Times New Roman"/>
          <w:color w:val="000000" w:themeColor="text1"/>
          <w:sz w:val="28"/>
          <w:szCs w:val="28"/>
          <w:vertAlign w:val="subscript"/>
          <w:lang w:val="pl-PL"/>
        </w:rPr>
        <w:t>H2O</w:t>
      </w:r>
      <w:r w:rsidRPr="435E8FC4">
        <w:rPr>
          <w:rFonts w:ascii="Times New Roman" w:eastAsia="Times New Roman" w:hAnsi="Times New Roman" w:cs="Times New Roman"/>
          <w:color w:val="000000" w:themeColor="text1"/>
          <w:sz w:val="28"/>
          <w:szCs w:val="28"/>
          <w:lang w:val="pl-PL"/>
        </w:rPr>
        <w:t>=</w:t>
      </w:r>
      <w:r w:rsidRPr="435E8FC4">
        <w:rPr>
          <w:rFonts w:ascii="Times New Roman" w:eastAsia="Times New Roman" w:hAnsi="Times New Roman" w:cs="Times New Roman"/>
          <w:caps/>
          <w:color w:val="000000" w:themeColor="text1"/>
          <w:sz w:val="28"/>
          <w:szCs w:val="28"/>
          <w:lang w:val="ru-RU"/>
        </w:rPr>
        <w:t>0,15</w:t>
      </w:r>
      <w:r w:rsidRPr="00FA5B7F">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lang w:val="ru-RU"/>
        </w:rPr>
        <w:t>4,7=0,705 кг</w:t>
      </w:r>
    </w:p>
    <w:p w14:paraId="062DDAA8" w14:textId="1CD606B4" w:rsidR="5B498278" w:rsidRPr="00A2357E" w:rsidRDefault="004465C6" w:rsidP="00A2357E">
      <w:pPr>
        <w:widowControl w:val="0"/>
        <w:spacing w:before="120" w:after="120" w:line="360" w:lineRule="auto"/>
        <w:ind w:left="360" w:firstLine="540"/>
        <w:rPr>
          <w:i/>
          <w:iCs/>
        </w:rPr>
      </w:pPr>
      <w:r>
        <w:rPr>
          <w:rFonts w:ascii="Times New Roman" w:eastAsia="Times New Roman" w:hAnsi="Times New Roman" w:cs="Times New Roman"/>
          <w:i/>
          <w:iCs/>
          <w:sz w:val="28"/>
          <w:szCs w:val="28"/>
          <w:lang w:val="ru-RU"/>
        </w:rPr>
        <w:t>В</w:t>
      </w:r>
      <w:r w:rsidRPr="00A2357E">
        <w:rPr>
          <w:rFonts w:ascii="Times New Roman" w:eastAsia="Times New Roman" w:hAnsi="Times New Roman" w:cs="Times New Roman"/>
          <w:i/>
          <w:iCs/>
          <w:sz w:val="28"/>
          <w:szCs w:val="28"/>
          <w:lang w:val="ru-RU"/>
        </w:rPr>
        <w:t>итрата води на випаровування з поверхні електроліту:</w:t>
      </w:r>
    </w:p>
    <w:p w14:paraId="1CE6573B" w14:textId="286BFDA0" w:rsidR="5B498278" w:rsidRPr="00FA5B7F" w:rsidRDefault="5B498278"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pl-PL"/>
        </w:rPr>
        <w:t>G</w:t>
      </w:r>
      <w:r w:rsidRPr="435E8FC4">
        <w:rPr>
          <w:rFonts w:ascii="Times New Roman" w:eastAsia="Times New Roman" w:hAnsi="Times New Roman" w:cs="Times New Roman"/>
          <w:color w:val="000000" w:themeColor="text1"/>
          <w:sz w:val="28"/>
          <w:szCs w:val="28"/>
          <w:vertAlign w:val="superscript"/>
          <w:lang w:val="ru-RU"/>
        </w:rPr>
        <w:t>N</w:t>
      </w:r>
      <w:r w:rsidRPr="435E8FC4">
        <w:rPr>
          <w:rFonts w:ascii="Times New Roman" w:eastAsia="Times New Roman" w:hAnsi="Times New Roman" w:cs="Times New Roman"/>
          <w:color w:val="000000" w:themeColor="text1"/>
          <w:sz w:val="28"/>
          <w:szCs w:val="28"/>
          <w:vertAlign w:val="subscript"/>
          <w:lang w:val="pl-PL"/>
        </w:rPr>
        <w:t>H</w:t>
      </w:r>
      <w:r w:rsidRPr="00FA5B7F">
        <w:rPr>
          <w:rFonts w:ascii="Times New Roman" w:eastAsia="Times New Roman" w:hAnsi="Times New Roman" w:cs="Times New Roman"/>
          <w:color w:val="000000" w:themeColor="text1"/>
          <w:sz w:val="28"/>
          <w:szCs w:val="28"/>
          <w:vertAlign w:val="subscript"/>
        </w:rPr>
        <w:t>2</w:t>
      </w:r>
      <w:r w:rsidRPr="435E8FC4">
        <w:rPr>
          <w:rFonts w:ascii="Times New Roman" w:eastAsia="Times New Roman" w:hAnsi="Times New Roman" w:cs="Times New Roman"/>
          <w:color w:val="000000" w:themeColor="text1"/>
          <w:sz w:val="28"/>
          <w:szCs w:val="28"/>
          <w:vertAlign w:val="subscript"/>
          <w:lang w:val="pl-PL"/>
        </w:rPr>
        <w:t>O</w:t>
      </w:r>
      <w:r w:rsidRPr="00FA5B7F">
        <w:rPr>
          <w:rFonts w:ascii="Times New Roman" w:eastAsia="Times New Roman" w:hAnsi="Times New Roman" w:cs="Times New Roman"/>
          <w:color w:val="000000" w:themeColor="text1"/>
          <w:sz w:val="28"/>
          <w:szCs w:val="28"/>
        </w:rPr>
        <w:t>=45,6·К</w:t>
      </w:r>
      <w:r w:rsidRPr="00FA5B7F">
        <w:rPr>
          <w:rFonts w:ascii="Times New Roman" w:eastAsia="Times New Roman" w:hAnsi="Times New Roman" w:cs="Times New Roman"/>
          <w:color w:val="000000" w:themeColor="text1"/>
          <w:sz w:val="28"/>
          <w:szCs w:val="28"/>
          <w:vertAlign w:val="subscript"/>
        </w:rPr>
        <w:t>В</w:t>
      </w:r>
      <w:r w:rsidRPr="00FA5B7F">
        <w:rPr>
          <w:rFonts w:ascii="Times New Roman" w:eastAsia="Times New Roman" w:hAnsi="Times New Roman" w:cs="Times New Roman"/>
          <w:color w:val="000000" w:themeColor="text1"/>
          <w:sz w:val="28"/>
          <w:szCs w:val="28"/>
        </w:rPr>
        <w:t>·</w:t>
      </w:r>
      <w:r w:rsidRPr="00A2357E">
        <w:rPr>
          <w:rFonts w:ascii="Times New Roman" w:eastAsia="Times New Roman" w:hAnsi="Times New Roman" w:cs="Times New Roman"/>
          <w:color w:val="000000" w:themeColor="text1"/>
          <w:sz w:val="28"/>
          <w:szCs w:val="28"/>
          <w:lang w:val="pl-PL"/>
        </w:rPr>
        <w:t>S</w:t>
      </w:r>
      <w:r w:rsidR="00A2357E">
        <w:rPr>
          <w:rFonts w:ascii="Times New Roman" w:eastAsia="Times New Roman" w:hAnsi="Times New Roman" w:cs="Times New Roman"/>
          <w:color w:val="000000" w:themeColor="text1"/>
          <w:sz w:val="28"/>
          <w:szCs w:val="28"/>
          <w:vertAlign w:val="subscript"/>
        </w:rPr>
        <w:t>д</w:t>
      </w:r>
      <w:r w:rsidRPr="00A2357E">
        <w:rPr>
          <w:rFonts w:ascii="Times New Roman" w:eastAsia="Times New Roman" w:hAnsi="Times New Roman" w:cs="Times New Roman"/>
          <w:color w:val="000000" w:themeColor="text1"/>
          <w:sz w:val="28"/>
          <w:szCs w:val="28"/>
          <w:vertAlign w:val="subscript"/>
        </w:rPr>
        <w:t>з</w:t>
      </w:r>
      <w:r w:rsidRPr="00FA5B7F">
        <w:rPr>
          <w:rFonts w:ascii="Times New Roman" w:eastAsia="Times New Roman" w:hAnsi="Times New Roman" w:cs="Times New Roman"/>
          <w:color w:val="000000" w:themeColor="text1"/>
          <w:sz w:val="28"/>
          <w:szCs w:val="28"/>
        </w:rPr>
        <w:t>(Р</w:t>
      </w:r>
      <w:r w:rsidRPr="435E8FC4">
        <w:rPr>
          <w:rFonts w:ascii="Times New Roman" w:eastAsia="Times New Roman" w:hAnsi="Times New Roman" w:cs="Times New Roman"/>
          <w:color w:val="000000" w:themeColor="text1"/>
          <w:sz w:val="28"/>
          <w:szCs w:val="28"/>
          <w:vertAlign w:val="subscript"/>
          <w:lang w:val="pl-PL"/>
        </w:rPr>
        <w:t>H</w:t>
      </w:r>
      <w:r w:rsidRPr="00FA5B7F">
        <w:rPr>
          <w:rFonts w:ascii="Times New Roman" w:eastAsia="Times New Roman" w:hAnsi="Times New Roman" w:cs="Times New Roman"/>
          <w:color w:val="000000" w:themeColor="text1"/>
          <w:sz w:val="28"/>
          <w:szCs w:val="28"/>
          <w:vertAlign w:val="subscript"/>
        </w:rPr>
        <w:t>2</w:t>
      </w:r>
      <w:r w:rsidRPr="435E8FC4">
        <w:rPr>
          <w:rFonts w:ascii="Times New Roman" w:eastAsia="Times New Roman" w:hAnsi="Times New Roman" w:cs="Times New Roman"/>
          <w:color w:val="000000" w:themeColor="text1"/>
          <w:sz w:val="28"/>
          <w:szCs w:val="28"/>
          <w:vertAlign w:val="subscript"/>
          <w:lang w:val="pl-PL"/>
        </w:rPr>
        <w:t>O</w:t>
      </w:r>
      <w:r w:rsidRPr="00FA5B7F">
        <w:rPr>
          <w:rFonts w:ascii="Times New Roman" w:eastAsia="Times New Roman" w:hAnsi="Times New Roman" w:cs="Times New Roman"/>
          <w:color w:val="000000" w:themeColor="text1"/>
          <w:sz w:val="28"/>
          <w:szCs w:val="28"/>
        </w:rPr>
        <w:t xml:space="preserve"> – Р</w:t>
      </w:r>
      <w:r w:rsidRPr="00FA5B7F">
        <w:rPr>
          <w:rFonts w:ascii="Times New Roman" w:eastAsia="Times New Roman" w:hAnsi="Times New Roman" w:cs="Times New Roman"/>
          <w:color w:val="000000" w:themeColor="text1"/>
          <w:sz w:val="28"/>
          <w:szCs w:val="28"/>
          <w:vertAlign w:val="subscript"/>
        </w:rPr>
        <w:t>П</w:t>
      </w:r>
      <w:r w:rsidRPr="00FA5B7F">
        <w:rPr>
          <w:rFonts w:ascii="Times New Roman" w:eastAsia="Times New Roman" w:hAnsi="Times New Roman" w:cs="Times New Roman"/>
          <w:color w:val="000000" w:themeColor="text1"/>
          <w:sz w:val="28"/>
          <w:szCs w:val="28"/>
        </w:rPr>
        <w:t>)·Т</w:t>
      </w:r>
      <w:r w:rsidRPr="00FA5B7F">
        <w:rPr>
          <w:rFonts w:ascii="Times New Roman" w:eastAsia="Times New Roman" w:hAnsi="Times New Roman" w:cs="Times New Roman"/>
          <w:color w:val="000000" w:themeColor="text1"/>
          <w:sz w:val="28"/>
          <w:szCs w:val="28"/>
          <w:vertAlign w:val="subscript"/>
        </w:rPr>
        <w:t>Д</w:t>
      </w:r>
      <w:r w:rsidRPr="00FA5B7F">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en-US"/>
        </w:rPr>
        <w:t>n</w:t>
      </w:r>
      <w:r w:rsidRPr="00FA5B7F">
        <w:rPr>
          <w:rFonts w:ascii="Times New Roman" w:eastAsia="Times New Roman" w:hAnsi="Times New Roman" w:cs="Times New Roman"/>
          <w:color w:val="000000" w:themeColor="text1"/>
          <w:sz w:val="28"/>
          <w:szCs w:val="28"/>
          <w:vertAlign w:val="subscript"/>
        </w:rPr>
        <w:t>В</w:t>
      </w:r>
      <w:r w:rsidRPr="00FA5B7F">
        <w:rPr>
          <w:rFonts w:ascii="Times New Roman" w:eastAsia="Times New Roman" w:hAnsi="Times New Roman" w:cs="Times New Roman"/>
          <w:color w:val="000000" w:themeColor="text1"/>
          <w:sz w:val="28"/>
          <w:szCs w:val="28"/>
        </w:rPr>
        <w:t>/Р</w:t>
      </w:r>
      <w:r w:rsidRPr="00FA5B7F">
        <w:rPr>
          <w:rFonts w:ascii="Times New Roman" w:eastAsia="Times New Roman" w:hAnsi="Times New Roman" w:cs="Times New Roman"/>
          <w:color w:val="000000" w:themeColor="text1"/>
          <w:sz w:val="28"/>
          <w:szCs w:val="28"/>
          <w:vertAlign w:val="subscript"/>
        </w:rPr>
        <w:t>б</w:t>
      </w:r>
      <w:r w:rsidRPr="00FA5B7F">
        <w:rPr>
          <w:rFonts w:ascii="Times New Roman" w:eastAsia="Times New Roman" w:hAnsi="Times New Roman" w:cs="Times New Roman"/>
          <w:color w:val="000000" w:themeColor="text1"/>
          <w:sz w:val="28"/>
          <w:szCs w:val="28"/>
        </w:rPr>
        <w:t>=</w:t>
      </w:r>
    </w:p>
    <w:p w14:paraId="1EC6CFDC" w14:textId="48BA4EA6" w:rsidR="5B498278" w:rsidRDefault="5B498278" w:rsidP="435E8FC4">
      <w:pPr>
        <w:widowControl w:val="0"/>
        <w:spacing w:before="120" w:after="120" w:line="360" w:lineRule="auto"/>
        <w:ind w:left="360" w:firstLine="540"/>
        <w:jc w:val="center"/>
      </w:pPr>
      <w:r w:rsidRPr="00FA5B7F">
        <w:rPr>
          <w:rFonts w:ascii="Times New Roman" w:eastAsia="Times New Roman" w:hAnsi="Times New Roman" w:cs="Times New Roman"/>
          <w:color w:val="000000" w:themeColor="text1"/>
          <w:sz w:val="28"/>
          <w:szCs w:val="28"/>
        </w:rPr>
        <w:t>=45,6·0,71·1,6 · (118,8-13,9)·1950·5/760 = 69712,34</w:t>
      </w:r>
      <w:r w:rsidR="00A2357E">
        <w:rPr>
          <w:rFonts w:ascii="Times New Roman" w:eastAsia="Times New Roman" w:hAnsi="Times New Roman" w:cs="Times New Roman"/>
          <w:color w:val="000000" w:themeColor="text1"/>
          <w:sz w:val="28"/>
          <w:szCs w:val="28"/>
        </w:rPr>
        <w:t xml:space="preserve"> </w:t>
      </w:r>
      <w:r w:rsidRPr="00FA5B7F">
        <w:rPr>
          <w:rFonts w:ascii="Times New Roman" w:eastAsia="Times New Roman" w:hAnsi="Times New Roman" w:cs="Times New Roman"/>
          <w:color w:val="000000" w:themeColor="text1"/>
          <w:sz w:val="28"/>
          <w:szCs w:val="28"/>
        </w:rPr>
        <w:t>кг;</w:t>
      </w:r>
    </w:p>
    <w:p w14:paraId="79EBD6B6" w14:textId="13A7D390" w:rsidR="5B498278" w:rsidRPr="00FA5B7F" w:rsidRDefault="5B498278" w:rsidP="435E8FC4">
      <w:pPr>
        <w:widowControl w:val="0"/>
        <w:spacing w:after="120" w:line="360" w:lineRule="auto"/>
        <w:ind w:left="360" w:firstLine="540"/>
        <w:jc w:val="both"/>
        <w:rPr>
          <w:rFonts w:ascii="Times New Roman" w:eastAsia="Times New Roman" w:hAnsi="Times New Roman" w:cs="Times New Roman"/>
          <w:sz w:val="28"/>
          <w:szCs w:val="28"/>
        </w:rPr>
      </w:pPr>
      <w:r w:rsidRPr="00FA5B7F">
        <w:rPr>
          <w:rFonts w:ascii="Times New Roman" w:eastAsia="Times New Roman" w:hAnsi="Times New Roman" w:cs="Times New Roman"/>
          <w:color w:val="000000" w:themeColor="text1"/>
          <w:sz w:val="28"/>
          <w:szCs w:val="28"/>
        </w:rPr>
        <w:t xml:space="preserve">де 45,6– </w:t>
      </w:r>
      <w:r w:rsidRPr="00FA5B7F">
        <w:rPr>
          <w:rFonts w:ascii="Times New Roman" w:eastAsia="Times New Roman" w:hAnsi="Times New Roman" w:cs="Times New Roman"/>
          <w:sz w:val="28"/>
          <w:szCs w:val="28"/>
        </w:rPr>
        <w:t>коефіцієнт пропорційності</w:t>
      </w:r>
      <w:r w:rsidRPr="00FA5B7F">
        <w:rPr>
          <w:rFonts w:ascii="Times New Roman" w:eastAsia="Times New Roman" w:hAnsi="Times New Roman" w:cs="Times New Roman"/>
          <w:color w:val="000000" w:themeColor="text1"/>
          <w:sz w:val="28"/>
          <w:szCs w:val="28"/>
        </w:rPr>
        <w:t xml:space="preserve"> кг/(м</w:t>
      </w:r>
      <w:r w:rsidRPr="00FA5B7F">
        <w:rPr>
          <w:rFonts w:ascii="Times New Roman" w:eastAsia="Times New Roman" w:hAnsi="Times New Roman" w:cs="Times New Roman"/>
          <w:color w:val="000000" w:themeColor="text1"/>
          <w:sz w:val="28"/>
          <w:szCs w:val="28"/>
          <w:vertAlign w:val="superscript"/>
        </w:rPr>
        <w:t>2</w:t>
      </w:r>
      <w:r w:rsidRPr="00FA5B7F">
        <w:rPr>
          <w:rFonts w:ascii="Times New Roman" w:eastAsia="Times New Roman" w:hAnsi="Times New Roman" w:cs="Times New Roman"/>
          <w:color w:val="000000" w:themeColor="text1"/>
          <w:sz w:val="28"/>
          <w:szCs w:val="28"/>
        </w:rPr>
        <w:t>·</w:t>
      </w:r>
      <w:r w:rsidR="00A2357E">
        <w:rPr>
          <w:rFonts w:ascii="Times New Roman" w:eastAsia="Times New Roman" w:hAnsi="Times New Roman" w:cs="Times New Roman"/>
          <w:color w:val="000000" w:themeColor="text1"/>
          <w:sz w:val="28"/>
          <w:szCs w:val="28"/>
        </w:rPr>
        <w:t>год</w:t>
      </w:r>
      <w:r w:rsidRPr="00FA5B7F">
        <w:rPr>
          <w:rFonts w:ascii="Times New Roman" w:eastAsia="Times New Roman" w:hAnsi="Times New Roman" w:cs="Times New Roman"/>
          <w:color w:val="000000" w:themeColor="text1"/>
          <w:sz w:val="28"/>
          <w:szCs w:val="28"/>
        </w:rPr>
        <w:t>); К</w:t>
      </w:r>
      <w:r w:rsidRPr="00FA5B7F">
        <w:rPr>
          <w:rFonts w:ascii="Times New Roman" w:eastAsia="Times New Roman" w:hAnsi="Times New Roman" w:cs="Times New Roman"/>
          <w:color w:val="000000" w:themeColor="text1"/>
          <w:sz w:val="28"/>
          <w:szCs w:val="28"/>
          <w:vertAlign w:val="subscript"/>
        </w:rPr>
        <w:t>В</w:t>
      </w:r>
      <w:r w:rsidRPr="00FA5B7F">
        <w:rPr>
          <w:rFonts w:ascii="Times New Roman" w:eastAsia="Times New Roman" w:hAnsi="Times New Roman" w:cs="Times New Roman"/>
          <w:color w:val="000000" w:themeColor="text1"/>
          <w:sz w:val="28"/>
          <w:szCs w:val="28"/>
        </w:rPr>
        <w:t xml:space="preserve"> – </w:t>
      </w:r>
      <w:r w:rsidRPr="00FA5B7F">
        <w:rPr>
          <w:rFonts w:ascii="Times New Roman" w:eastAsia="Times New Roman" w:hAnsi="Times New Roman" w:cs="Times New Roman"/>
          <w:sz w:val="28"/>
          <w:szCs w:val="28"/>
        </w:rPr>
        <w:t xml:space="preserve">коефіцієнт, що залежить від швидкості руху повітря </w:t>
      </w:r>
      <w:r w:rsidRPr="00FA5B7F">
        <w:rPr>
          <w:rFonts w:ascii="Times New Roman" w:eastAsia="Times New Roman" w:hAnsi="Times New Roman" w:cs="Times New Roman"/>
          <w:color w:val="000000" w:themeColor="text1"/>
          <w:sz w:val="28"/>
          <w:szCs w:val="28"/>
        </w:rPr>
        <w:t>К</w:t>
      </w:r>
      <w:r w:rsidRPr="00FA5B7F">
        <w:rPr>
          <w:rFonts w:ascii="Times New Roman" w:eastAsia="Times New Roman" w:hAnsi="Times New Roman" w:cs="Times New Roman"/>
          <w:color w:val="000000" w:themeColor="text1"/>
          <w:sz w:val="28"/>
          <w:szCs w:val="28"/>
          <w:vertAlign w:val="subscript"/>
        </w:rPr>
        <w:t>В</w:t>
      </w:r>
      <w:r w:rsidRPr="00FA5B7F">
        <w:rPr>
          <w:rFonts w:ascii="Times New Roman" w:eastAsia="Times New Roman" w:hAnsi="Times New Roman" w:cs="Times New Roman"/>
          <w:color w:val="000000" w:themeColor="text1"/>
          <w:sz w:val="28"/>
          <w:szCs w:val="28"/>
        </w:rPr>
        <w:t xml:space="preserve">=0,71); </w:t>
      </w:r>
      <w:r w:rsidRPr="435E8FC4">
        <w:rPr>
          <w:rFonts w:ascii="Times New Roman" w:eastAsia="Times New Roman" w:hAnsi="Times New Roman" w:cs="Times New Roman"/>
          <w:color w:val="000000" w:themeColor="text1"/>
          <w:sz w:val="28"/>
          <w:szCs w:val="28"/>
          <w:lang w:val="en-US"/>
        </w:rPr>
        <w:t>S</w:t>
      </w:r>
      <w:r w:rsidRPr="00FA5B7F">
        <w:rPr>
          <w:rFonts w:ascii="Times New Roman" w:eastAsia="Times New Roman" w:hAnsi="Times New Roman" w:cs="Times New Roman"/>
          <w:color w:val="000000" w:themeColor="text1"/>
          <w:sz w:val="28"/>
          <w:szCs w:val="28"/>
          <w:vertAlign w:val="subscript"/>
        </w:rPr>
        <w:t>з</w:t>
      </w:r>
      <w:r w:rsidRPr="00FA5B7F">
        <w:rPr>
          <w:rFonts w:ascii="Times New Roman" w:eastAsia="Times New Roman" w:hAnsi="Times New Roman" w:cs="Times New Roman"/>
          <w:color w:val="000000" w:themeColor="text1"/>
          <w:sz w:val="28"/>
          <w:szCs w:val="28"/>
        </w:rPr>
        <w:t xml:space="preserve">– </w:t>
      </w:r>
      <w:r w:rsidR="770A6CE8" w:rsidRPr="00FA5B7F">
        <w:rPr>
          <w:rFonts w:ascii="Times New Roman" w:eastAsia="Times New Roman" w:hAnsi="Times New Roman" w:cs="Times New Roman"/>
          <w:sz w:val="28"/>
          <w:szCs w:val="28"/>
        </w:rPr>
        <w:t>поверхня дзеркала випаровування,</w:t>
      </w:r>
      <w:r w:rsidRPr="00FA5B7F">
        <w:rPr>
          <w:rFonts w:ascii="Times New Roman" w:eastAsia="Times New Roman" w:hAnsi="Times New Roman" w:cs="Times New Roman"/>
          <w:color w:val="000000" w:themeColor="text1"/>
          <w:sz w:val="28"/>
          <w:szCs w:val="28"/>
        </w:rPr>
        <w:t xml:space="preserve"> м</w:t>
      </w:r>
      <w:r w:rsidRPr="00FA5B7F">
        <w:rPr>
          <w:rFonts w:ascii="Times New Roman" w:eastAsia="Times New Roman" w:hAnsi="Times New Roman" w:cs="Times New Roman"/>
          <w:color w:val="000000" w:themeColor="text1"/>
          <w:sz w:val="28"/>
          <w:szCs w:val="28"/>
          <w:vertAlign w:val="superscript"/>
        </w:rPr>
        <w:t xml:space="preserve">2 </w:t>
      </w:r>
      <w:r w:rsidRPr="00FA5B7F">
        <w:rPr>
          <w:rFonts w:ascii="Times New Roman" w:eastAsia="Times New Roman" w:hAnsi="Times New Roman" w:cs="Times New Roman"/>
          <w:color w:val="000000" w:themeColor="text1"/>
          <w:sz w:val="28"/>
          <w:szCs w:val="28"/>
        </w:rPr>
        <w:t>(</w:t>
      </w:r>
      <w:r w:rsidRPr="435E8FC4">
        <w:rPr>
          <w:rFonts w:ascii="Times New Roman" w:eastAsia="Times New Roman" w:hAnsi="Times New Roman" w:cs="Times New Roman"/>
          <w:color w:val="000000" w:themeColor="text1"/>
          <w:sz w:val="28"/>
          <w:szCs w:val="28"/>
          <w:lang w:val="en-US"/>
        </w:rPr>
        <w:t>S</w:t>
      </w:r>
      <w:r w:rsidR="00A2357E" w:rsidRPr="00A2357E">
        <w:rPr>
          <w:rFonts w:ascii="Times New Roman" w:eastAsia="Times New Roman" w:hAnsi="Times New Roman" w:cs="Times New Roman"/>
          <w:color w:val="000000" w:themeColor="text1"/>
          <w:sz w:val="28"/>
          <w:szCs w:val="28"/>
          <w:vertAlign w:val="subscript"/>
        </w:rPr>
        <w:t>д</w:t>
      </w:r>
      <w:r w:rsidRPr="00A2357E">
        <w:rPr>
          <w:rFonts w:ascii="Times New Roman" w:eastAsia="Times New Roman" w:hAnsi="Times New Roman" w:cs="Times New Roman"/>
          <w:color w:val="000000" w:themeColor="text1"/>
          <w:sz w:val="28"/>
          <w:szCs w:val="28"/>
          <w:vertAlign w:val="subscript"/>
        </w:rPr>
        <w:t>з</w:t>
      </w:r>
      <w:r w:rsidRPr="00FA5B7F">
        <w:rPr>
          <w:rFonts w:ascii="Times New Roman" w:eastAsia="Times New Roman" w:hAnsi="Times New Roman" w:cs="Times New Roman"/>
          <w:color w:val="000000" w:themeColor="text1"/>
          <w:sz w:val="28"/>
          <w:szCs w:val="28"/>
        </w:rPr>
        <w:t>=1,6); Р</w:t>
      </w:r>
      <w:r w:rsidRPr="00FA5B7F">
        <w:rPr>
          <w:rFonts w:ascii="Times New Roman" w:eastAsia="Times New Roman" w:hAnsi="Times New Roman" w:cs="Times New Roman"/>
          <w:color w:val="000000" w:themeColor="text1"/>
          <w:sz w:val="28"/>
          <w:szCs w:val="28"/>
          <w:vertAlign w:val="subscript"/>
        </w:rPr>
        <w:t>П</w:t>
      </w:r>
      <w:r w:rsidRPr="00FA5B7F">
        <w:rPr>
          <w:rFonts w:ascii="Times New Roman" w:eastAsia="Times New Roman" w:hAnsi="Times New Roman" w:cs="Times New Roman"/>
          <w:color w:val="000000" w:themeColor="text1"/>
          <w:sz w:val="28"/>
          <w:szCs w:val="28"/>
        </w:rPr>
        <w:t xml:space="preserve">– </w:t>
      </w:r>
      <w:r w:rsidR="3CA4762B" w:rsidRPr="00FA5B7F">
        <w:rPr>
          <w:rFonts w:ascii="Times New Roman" w:eastAsia="Times New Roman" w:hAnsi="Times New Roman" w:cs="Times New Roman"/>
          <w:sz w:val="28"/>
          <w:szCs w:val="28"/>
        </w:rPr>
        <w:t>Парціальний тиск водяної пари при вимірюванні вологості і температури повітря</w:t>
      </w:r>
      <w:r w:rsidRPr="00FA5B7F">
        <w:rPr>
          <w:rFonts w:ascii="Times New Roman" w:eastAsia="Times New Roman" w:hAnsi="Times New Roman" w:cs="Times New Roman"/>
          <w:color w:val="000000" w:themeColor="text1"/>
          <w:sz w:val="28"/>
          <w:szCs w:val="28"/>
        </w:rPr>
        <w:t>, Па (Р</w:t>
      </w:r>
      <w:r w:rsidRPr="00FA5B7F">
        <w:rPr>
          <w:rFonts w:ascii="Times New Roman" w:eastAsia="Times New Roman" w:hAnsi="Times New Roman" w:cs="Times New Roman"/>
          <w:color w:val="000000" w:themeColor="text1"/>
          <w:sz w:val="28"/>
          <w:szCs w:val="28"/>
          <w:vertAlign w:val="subscript"/>
        </w:rPr>
        <w:t>П</w:t>
      </w:r>
      <w:r w:rsidRPr="00FA5B7F">
        <w:rPr>
          <w:rFonts w:ascii="Times New Roman" w:eastAsia="Times New Roman" w:hAnsi="Times New Roman" w:cs="Times New Roman"/>
          <w:color w:val="000000" w:themeColor="text1"/>
          <w:sz w:val="28"/>
          <w:szCs w:val="28"/>
        </w:rPr>
        <w:t>=Р</w:t>
      </w:r>
      <w:r w:rsidRPr="435E8FC4">
        <w:rPr>
          <w:rFonts w:ascii="Times New Roman" w:eastAsia="Times New Roman" w:hAnsi="Times New Roman" w:cs="Times New Roman"/>
          <w:color w:val="000000" w:themeColor="text1"/>
          <w:sz w:val="28"/>
          <w:szCs w:val="28"/>
          <w:vertAlign w:val="subscript"/>
          <w:lang w:val="en-US"/>
        </w:rPr>
        <w:t>S</w:t>
      </w:r>
      <w:r w:rsidRPr="00FA5B7F">
        <w:rPr>
          <w:rFonts w:ascii="Times New Roman" w:eastAsia="Times New Roman" w:hAnsi="Times New Roman" w:cs="Times New Roman"/>
          <w:color w:val="000000" w:themeColor="text1"/>
          <w:sz w:val="28"/>
          <w:szCs w:val="28"/>
        </w:rPr>
        <w:t>·у/100 =19,83·70/100=13,9).</w:t>
      </w:r>
    </w:p>
    <w:p w14:paraId="31ADBE0A" w14:textId="59437A35" w:rsidR="25336166" w:rsidRPr="00A2357E" w:rsidRDefault="004465C6" w:rsidP="435E8FC4">
      <w:pPr>
        <w:widowControl w:val="0"/>
        <w:spacing w:after="120" w:line="360" w:lineRule="auto"/>
        <w:ind w:left="360" w:firstLine="540"/>
        <w:jc w:val="both"/>
        <w:rPr>
          <w:i/>
          <w:iCs/>
        </w:rPr>
      </w:pPr>
      <w:r>
        <w:rPr>
          <w:rFonts w:ascii="Times New Roman" w:eastAsia="Times New Roman" w:hAnsi="Times New Roman" w:cs="Times New Roman"/>
          <w:i/>
          <w:iCs/>
          <w:sz w:val="28"/>
          <w:szCs w:val="28"/>
          <w:lang w:val="ru-RU"/>
        </w:rPr>
        <w:t>В</w:t>
      </w:r>
      <w:r w:rsidRPr="00A2357E">
        <w:rPr>
          <w:rFonts w:ascii="Times New Roman" w:eastAsia="Times New Roman" w:hAnsi="Times New Roman" w:cs="Times New Roman"/>
          <w:i/>
          <w:iCs/>
          <w:sz w:val="28"/>
          <w:szCs w:val="28"/>
          <w:lang w:val="ru-RU"/>
        </w:rPr>
        <w:t>итрата води для промивки виробів:</w:t>
      </w:r>
    </w:p>
    <w:p w14:paraId="2DADBC76" w14:textId="380741B4" w:rsidR="25336166" w:rsidRPr="00A2357E" w:rsidRDefault="25336166" w:rsidP="435E8FC4">
      <w:pPr>
        <w:widowControl w:val="0"/>
        <w:spacing w:after="120" w:line="360" w:lineRule="auto"/>
        <w:ind w:left="360" w:firstLine="540"/>
        <w:jc w:val="both"/>
      </w:pPr>
      <w:r w:rsidRPr="00A2357E">
        <w:rPr>
          <w:rFonts w:ascii="Times New Roman" w:eastAsia="Times New Roman" w:hAnsi="Times New Roman" w:cs="Times New Roman"/>
          <w:sz w:val="28"/>
          <w:szCs w:val="28"/>
        </w:rPr>
        <w:t xml:space="preserve">Витрата води на промивку виробів залежить від кількості етапів промивки. </w:t>
      </w:r>
    </w:p>
    <w:p w14:paraId="084184CA" w14:textId="4E1DD490" w:rsidR="25336166" w:rsidRPr="00FA5B7F" w:rsidRDefault="25336166" w:rsidP="435E8FC4">
      <w:pPr>
        <w:widowControl w:val="0"/>
        <w:spacing w:after="120" w:line="360" w:lineRule="auto"/>
        <w:ind w:left="360" w:firstLine="540"/>
        <w:jc w:val="both"/>
        <w:rPr>
          <w:rFonts w:ascii="Times New Roman" w:eastAsia="Times New Roman" w:hAnsi="Times New Roman" w:cs="Times New Roman"/>
          <w:color w:val="000000" w:themeColor="text1"/>
          <w:sz w:val="28"/>
          <w:szCs w:val="28"/>
        </w:rPr>
      </w:pPr>
      <w:r w:rsidRPr="435E8FC4">
        <w:rPr>
          <w:rFonts w:ascii="Times New Roman" w:eastAsia="Times New Roman" w:hAnsi="Times New Roman" w:cs="Times New Roman"/>
          <w:color w:val="000000" w:themeColor="text1"/>
          <w:sz w:val="28"/>
          <w:szCs w:val="28"/>
          <w:lang w:val="ru-RU"/>
        </w:rPr>
        <w:t>Q</w:t>
      </w:r>
      <w:r w:rsidRPr="00FA5B7F">
        <w:rPr>
          <w:rFonts w:ascii="Times New Roman" w:eastAsia="Times New Roman" w:hAnsi="Times New Roman" w:cs="Times New Roman"/>
          <w:color w:val="000000" w:themeColor="text1"/>
          <w:sz w:val="28"/>
          <w:szCs w:val="28"/>
        </w:rPr>
        <w:t xml:space="preserve"> = </w:t>
      </w:r>
      <w:r>
        <w:rPr>
          <w:noProof/>
          <w:lang w:val="ru-RU" w:eastAsia="ru-RU"/>
        </w:rPr>
        <w:drawing>
          <wp:inline distT="0" distB="0" distL="0" distR="0" wp14:anchorId="1FD3328A" wp14:editId="769B3A37">
            <wp:extent cx="628738" cy="247685"/>
            <wp:effectExtent l="0" t="0" r="0" b="0"/>
            <wp:docPr id="315127375" name="Рисунок 315127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628738" cy="247685"/>
                    </a:xfrm>
                    <a:prstGeom prst="rect">
                      <a:avLst/>
                    </a:prstGeom>
                  </pic:spPr>
                </pic:pic>
              </a:graphicData>
            </a:graphic>
          </wp:inline>
        </w:drawing>
      </w:r>
    </w:p>
    <w:p w14:paraId="0ED0D006" w14:textId="72FD1796" w:rsidR="25336166" w:rsidRPr="00FA5B7F" w:rsidRDefault="25336166" w:rsidP="435E8FC4">
      <w:pPr>
        <w:widowControl w:val="0"/>
        <w:spacing w:after="120" w:line="360" w:lineRule="auto"/>
        <w:ind w:left="360" w:firstLine="540"/>
        <w:jc w:val="both"/>
        <w:rPr>
          <w:rFonts w:ascii="Times New Roman" w:eastAsia="Times New Roman" w:hAnsi="Times New Roman" w:cs="Times New Roman"/>
          <w:sz w:val="28"/>
          <w:szCs w:val="28"/>
        </w:rPr>
      </w:pPr>
      <w:r w:rsidRPr="00FA5B7F">
        <w:rPr>
          <w:rFonts w:ascii="Times New Roman" w:eastAsia="Times New Roman" w:hAnsi="Times New Roman" w:cs="Times New Roman"/>
          <w:color w:val="000000" w:themeColor="text1"/>
          <w:sz w:val="28"/>
          <w:szCs w:val="28"/>
        </w:rPr>
        <w:t xml:space="preserve">де </w:t>
      </w:r>
      <w:r w:rsidRPr="435E8FC4">
        <w:rPr>
          <w:rFonts w:ascii="Times New Roman" w:eastAsia="Times New Roman" w:hAnsi="Times New Roman" w:cs="Times New Roman"/>
          <w:color w:val="000000" w:themeColor="text1"/>
          <w:sz w:val="28"/>
          <w:szCs w:val="28"/>
          <w:lang w:val="en-US"/>
        </w:rPr>
        <w:t>q</w:t>
      </w:r>
      <w:r w:rsidRPr="00FA5B7F">
        <w:rPr>
          <w:rFonts w:ascii="Times New Roman" w:eastAsia="Times New Roman" w:hAnsi="Times New Roman" w:cs="Times New Roman"/>
          <w:color w:val="000000" w:themeColor="text1"/>
          <w:sz w:val="28"/>
          <w:szCs w:val="28"/>
        </w:rPr>
        <w:t xml:space="preserve"> – </w:t>
      </w:r>
      <w:r w:rsidRPr="00FA5B7F">
        <w:rPr>
          <w:rFonts w:ascii="Times New Roman" w:eastAsia="Times New Roman" w:hAnsi="Times New Roman" w:cs="Times New Roman"/>
          <w:sz w:val="28"/>
          <w:szCs w:val="28"/>
        </w:rPr>
        <w:t>специфічне видалення розчину з ванни за поверхню деталей,</w:t>
      </w:r>
      <w:r w:rsidRPr="00FA5B7F">
        <w:rPr>
          <w:rFonts w:ascii="Times New Roman" w:eastAsia="Times New Roman" w:hAnsi="Times New Roman" w:cs="Times New Roman"/>
          <w:color w:val="000000" w:themeColor="text1"/>
          <w:sz w:val="28"/>
          <w:szCs w:val="28"/>
        </w:rPr>
        <w:t xml:space="preserve"> 0,2·10</w:t>
      </w:r>
      <w:r w:rsidRPr="00FA5B7F">
        <w:rPr>
          <w:rFonts w:ascii="Times New Roman" w:eastAsia="Times New Roman" w:hAnsi="Times New Roman" w:cs="Times New Roman"/>
          <w:color w:val="000000" w:themeColor="text1"/>
          <w:sz w:val="28"/>
          <w:szCs w:val="28"/>
          <w:vertAlign w:val="superscript"/>
        </w:rPr>
        <w:t>-3</w:t>
      </w:r>
      <w:r w:rsidRPr="00FA5B7F">
        <w:rPr>
          <w:rFonts w:ascii="Times New Roman" w:eastAsia="Times New Roman" w:hAnsi="Times New Roman" w:cs="Times New Roman"/>
          <w:color w:val="000000" w:themeColor="text1"/>
          <w:sz w:val="28"/>
          <w:szCs w:val="28"/>
        </w:rPr>
        <w:t xml:space="preserve"> дм</w:t>
      </w:r>
      <w:r w:rsidRPr="00FA5B7F">
        <w:rPr>
          <w:rFonts w:ascii="Times New Roman" w:eastAsia="Times New Roman" w:hAnsi="Times New Roman" w:cs="Times New Roman"/>
          <w:color w:val="000000" w:themeColor="text1"/>
          <w:sz w:val="28"/>
          <w:szCs w:val="28"/>
          <w:vertAlign w:val="superscript"/>
        </w:rPr>
        <w:t>3</w:t>
      </w:r>
      <w:r w:rsidRPr="00FA5B7F">
        <w:rPr>
          <w:rFonts w:ascii="Times New Roman" w:eastAsia="Times New Roman" w:hAnsi="Times New Roman" w:cs="Times New Roman"/>
          <w:color w:val="000000" w:themeColor="text1"/>
          <w:sz w:val="28"/>
          <w:szCs w:val="28"/>
        </w:rPr>
        <w:t>/м</w:t>
      </w:r>
      <w:r w:rsidRPr="00FA5B7F">
        <w:rPr>
          <w:rFonts w:ascii="Times New Roman" w:eastAsia="Times New Roman" w:hAnsi="Times New Roman" w:cs="Times New Roman"/>
          <w:color w:val="000000" w:themeColor="text1"/>
          <w:sz w:val="28"/>
          <w:szCs w:val="28"/>
          <w:vertAlign w:val="superscript"/>
        </w:rPr>
        <w:t>2</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ru-RU"/>
        </w:rPr>
        <w:t>K</w:t>
      </w:r>
      <w:r w:rsidRPr="00FA5B7F">
        <w:rPr>
          <w:rFonts w:ascii="Times New Roman" w:eastAsia="Times New Roman" w:hAnsi="Times New Roman" w:cs="Times New Roman"/>
          <w:color w:val="000000" w:themeColor="text1"/>
          <w:sz w:val="28"/>
          <w:szCs w:val="28"/>
        </w:rPr>
        <w:t xml:space="preserve"> – </w:t>
      </w:r>
      <w:r w:rsidRPr="00FA5B7F">
        <w:rPr>
          <w:rFonts w:ascii="Times New Roman" w:eastAsia="Times New Roman" w:hAnsi="Times New Roman" w:cs="Times New Roman"/>
          <w:sz w:val="28"/>
          <w:szCs w:val="28"/>
        </w:rPr>
        <w:t>Критерій остаточної промивки деталей</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F</w:t>
      </w:r>
      <w:r w:rsidRPr="00FA5B7F">
        <w:rPr>
          <w:rFonts w:ascii="Times New Roman" w:eastAsia="Times New Roman" w:hAnsi="Times New Roman" w:cs="Times New Roman"/>
          <w:color w:val="000000" w:themeColor="text1"/>
          <w:sz w:val="28"/>
          <w:szCs w:val="28"/>
        </w:rPr>
        <w:t xml:space="preserve"> – </w:t>
      </w:r>
      <w:r w:rsidRPr="00FA5B7F">
        <w:rPr>
          <w:rFonts w:ascii="Times New Roman" w:eastAsia="Times New Roman" w:hAnsi="Times New Roman" w:cs="Times New Roman"/>
          <w:sz w:val="28"/>
          <w:szCs w:val="28"/>
        </w:rPr>
        <w:t xml:space="preserve">Щоденна </w:t>
      </w:r>
      <w:r w:rsidRPr="00FA5B7F">
        <w:rPr>
          <w:rFonts w:ascii="Times New Roman" w:eastAsia="Times New Roman" w:hAnsi="Times New Roman" w:cs="Times New Roman"/>
          <w:sz w:val="28"/>
          <w:szCs w:val="28"/>
        </w:rPr>
        <w:lastRenderedPageBreak/>
        <w:t>виробнича програма</w:t>
      </w:r>
      <w:r w:rsidRPr="00FA5B7F">
        <w:rPr>
          <w:rFonts w:ascii="Times New Roman" w:eastAsia="Times New Roman" w:hAnsi="Times New Roman" w:cs="Times New Roman"/>
          <w:color w:val="000000" w:themeColor="text1"/>
          <w:sz w:val="28"/>
          <w:szCs w:val="28"/>
        </w:rPr>
        <w:t>, 7,8 м</w:t>
      </w:r>
      <w:r w:rsidRPr="00FA5B7F">
        <w:rPr>
          <w:rFonts w:ascii="Times New Roman" w:eastAsia="Times New Roman" w:hAnsi="Times New Roman" w:cs="Times New Roman"/>
          <w:color w:val="000000" w:themeColor="text1"/>
          <w:sz w:val="28"/>
          <w:szCs w:val="28"/>
          <w:vertAlign w:val="superscript"/>
        </w:rPr>
        <w:t>2</w:t>
      </w:r>
      <w:r w:rsidRPr="00FA5B7F">
        <w:rPr>
          <w:rFonts w:ascii="Times New Roman" w:eastAsia="Times New Roman" w:hAnsi="Times New Roman" w:cs="Times New Roman"/>
          <w:color w:val="000000" w:themeColor="text1"/>
          <w:sz w:val="28"/>
          <w:szCs w:val="28"/>
        </w:rPr>
        <w:t>/</w:t>
      </w:r>
      <w:r w:rsidR="00A2357E">
        <w:rPr>
          <w:rFonts w:ascii="Times New Roman" w:eastAsia="Times New Roman" w:hAnsi="Times New Roman" w:cs="Times New Roman"/>
          <w:color w:val="000000" w:themeColor="text1"/>
          <w:sz w:val="28"/>
          <w:szCs w:val="28"/>
        </w:rPr>
        <w:t>год</w:t>
      </w:r>
      <w:r w:rsidRPr="00FA5B7F">
        <w:rPr>
          <w:rFonts w:ascii="Times New Roman" w:eastAsia="Times New Roman" w:hAnsi="Times New Roman" w:cs="Times New Roman"/>
          <w:color w:val="000000" w:themeColor="text1"/>
          <w:sz w:val="28"/>
          <w:szCs w:val="28"/>
        </w:rPr>
        <w:t xml:space="preserve">. </w:t>
      </w:r>
      <w:r w:rsidRPr="00FA5B7F">
        <w:rPr>
          <w:rFonts w:ascii="Times New Roman" w:eastAsia="Times New Roman" w:hAnsi="Times New Roman" w:cs="Times New Roman"/>
          <w:sz w:val="28"/>
          <w:szCs w:val="28"/>
        </w:rPr>
        <w:t>Питоме видалення - це обсяг розчину, що видаляється з ванни в 1 м</w:t>
      </w:r>
      <w:r w:rsidRPr="00A2357E">
        <w:rPr>
          <w:rFonts w:ascii="Times New Roman" w:eastAsia="Times New Roman" w:hAnsi="Times New Roman" w:cs="Times New Roman"/>
          <w:sz w:val="28"/>
          <w:szCs w:val="28"/>
          <w:vertAlign w:val="superscript"/>
        </w:rPr>
        <w:t>2</w:t>
      </w:r>
      <w:r w:rsidRPr="00FA5B7F">
        <w:rPr>
          <w:rFonts w:ascii="Times New Roman" w:eastAsia="Times New Roman" w:hAnsi="Times New Roman" w:cs="Times New Roman"/>
          <w:sz w:val="28"/>
          <w:szCs w:val="28"/>
        </w:rPr>
        <w:t xml:space="preserve"> поверхні виробів</w:t>
      </w:r>
      <w:r w:rsidRPr="00FA5B7F">
        <w:rPr>
          <w:rFonts w:ascii="Times New Roman" w:eastAsia="Times New Roman" w:hAnsi="Times New Roman" w:cs="Times New Roman"/>
          <w:color w:val="000000" w:themeColor="text1"/>
          <w:sz w:val="28"/>
          <w:szCs w:val="28"/>
        </w:rPr>
        <w:t xml:space="preserve">; </w:t>
      </w:r>
      <w:r w:rsidRPr="435E8FC4">
        <w:rPr>
          <w:rFonts w:ascii="Times New Roman" w:eastAsia="Times New Roman" w:hAnsi="Times New Roman" w:cs="Times New Roman"/>
          <w:color w:val="000000" w:themeColor="text1"/>
          <w:sz w:val="28"/>
          <w:szCs w:val="28"/>
          <w:lang w:val="en-US"/>
        </w:rPr>
        <w:t>N</w:t>
      </w:r>
      <w:r w:rsidRPr="00FA5B7F">
        <w:rPr>
          <w:rFonts w:ascii="Times New Roman" w:eastAsia="Times New Roman" w:hAnsi="Times New Roman" w:cs="Times New Roman"/>
          <w:color w:val="000000" w:themeColor="text1"/>
          <w:sz w:val="28"/>
          <w:szCs w:val="28"/>
        </w:rPr>
        <w:t xml:space="preserve"> – </w:t>
      </w:r>
      <w:r w:rsidRPr="00FA5B7F">
        <w:rPr>
          <w:rFonts w:ascii="Times New Roman" w:eastAsia="Times New Roman" w:hAnsi="Times New Roman" w:cs="Times New Roman"/>
          <w:sz w:val="28"/>
          <w:szCs w:val="28"/>
        </w:rPr>
        <w:t>Кількість етапів промив</w:t>
      </w:r>
      <w:r w:rsidR="0E70B76F" w:rsidRPr="00FA5B7F">
        <w:rPr>
          <w:rFonts w:ascii="Times New Roman" w:eastAsia="Times New Roman" w:hAnsi="Times New Roman" w:cs="Times New Roman"/>
          <w:sz w:val="28"/>
          <w:szCs w:val="28"/>
        </w:rPr>
        <w:t>ки</w:t>
      </w:r>
      <w:r w:rsidRPr="00FA5B7F">
        <w:rPr>
          <w:rFonts w:ascii="Times New Roman" w:eastAsia="Times New Roman" w:hAnsi="Times New Roman" w:cs="Times New Roman"/>
          <w:color w:val="000000" w:themeColor="text1"/>
          <w:sz w:val="28"/>
          <w:szCs w:val="28"/>
        </w:rPr>
        <w:t>.</w:t>
      </w:r>
    </w:p>
    <w:p w14:paraId="3968F9C6" w14:textId="540B251F" w:rsidR="65220162" w:rsidRDefault="65220162" w:rsidP="435E8FC4">
      <w:pPr>
        <w:widowControl w:val="0"/>
        <w:spacing w:after="120" w:line="360" w:lineRule="auto"/>
        <w:ind w:left="360" w:firstLine="540"/>
        <w:jc w:val="both"/>
        <w:rPr>
          <w:rFonts w:ascii="Times New Roman" w:eastAsia="Times New Roman" w:hAnsi="Times New Roman" w:cs="Times New Roman"/>
          <w:sz w:val="28"/>
          <w:szCs w:val="28"/>
          <w:lang w:val="ru-RU"/>
        </w:rPr>
      </w:pPr>
      <w:r w:rsidRPr="435E8FC4">
        <w:rPr>
          <w:rFonts w:ascii="Times New Roman" w:eastAsia="Times New Roman" w:hAnsi="Times New Roman" w:cs="Times New Roman"/>
          <w:color w:val="000000" w:themeColor="text1"/>
          <w:sz w:val="28"/>
          <w:szCs w:val="28"/>
          <w:lang w:val="ru-RU"/>
        </w:rPr>
        <w:t>K = С/С</w:t>
      </w:r>
      <w:r w:rsidRPr="435E8FC4">
        <w:rPr>
          <w:rFonts w:ascii="Times New Roman" w:eastAsia="Times New Roman" w:hAnsi="Times New Roman" w:cs="Times New Roman"/>
          <w:color w:val="000000" w:themeColor="text1"/>
          <w:sz w:val="28"/>
          <w:szCs w:val="28"/>
          <w:vertAlign w:val="subscript"/>
          <w:lang w:val="ru-RU"/>
        </w:rPr>
        <w:t>п</w:t>
      </w:r>
    </w:p>
    <w:p w14:paraId="2B121C1C" w14:textId="2D1C5930" w:rsidR="65220162" w:rsidRPr="00A2357E" w:rsidRDefault="65220162" w:rsidP="435E8FC4">
      <w:pPr>
        <w:spacing w:line="360" w:lineRule="auto"/>
        <w:ind w:left="360" w:firstLine="540"/>
        <w:jc w:val="both"/>
        <w:rPr>
          <w:rFonts w:ascii="Times New Roman" w:eastAsia="Times New Roman" w:hAnsi="Times New Roman" w:cs="Times New Roman"/>
          <w:sz w:val="28"/>
          <w:szCs w:val="28"/>
        </w:rPr>
      </w:pPr>
      <w:r w:rsidRPr="00A2357E">
        <w:rPr>
          <w:rFonts w:ascii="Times New Roman" w:eastAsia="Times New Roman" w:hAnsi="Times New Roman" w:cs="Times New Roman"/>
          <w:color w:val="000000" w:themeColor="text1"/>
          <w:sz w:val="28"/>
          <w:szCs w:val="28"/>
        </w:rPr>
        <w:t xml:space="preserve">де С – </w:t>
      </w:r>
      <w:r w:rsidRPr="00A2357E">
        <w:rPr>
          <w:rFonts w:ascii="Times New Roman" w:eastAsia="Times New Roman" w:hAnsi="Times New Roman" w:cs="Times New Roman"/>
          <w:sz w:val="28"/>
          <w:szCs w:val="28"/>
        </w:rPr>
        <w:t>концентрація основного компонента в розчині</w:t>
      </w:r>
      <w:r w:rsidRPr="00A2357E">
        <w:rPr>
          <w:rFonts w:ascii="Times New Roman" w:eastAsia="Times New Roman" w:hAnsi="Times New Roman" w:cs="Times New Roman"/>
          <w:color w:val="000000" w:themeColor="text1"/>
          <w:sz w:val="28"/>
          <w:szCs w:val="28"/>
        </w:rPr>
        <w:t>, г/л; С</w:t>
      </w:r>
      <w:r w:rsidRPr="00A2357E">
        <w:rPr>
          <w:rFonts w:ascii="Times New Roman" w:eastAsia="Times New Roman" w:hAnsi="Times New Roman" w:cs="Times New Roman"/>
          <w:color w:val="000000" w:themeColor="text1"/>
          <w:sz w:val="28"/>
          <w:szCs w:val="28"/>
          <w:vertAlign w:val="subscript"/>
        </w:rPr>
        <w:t xml:space="preserve">п </w:t>
      </w:r>
      <w:r w:rsidRPr="00A2357E">
        <w:rPr>
          <w:rFonts w:ascii="Times New Roman" w:eastAsia="Times New Roman" w:hAnsi="Times New Roman" w:cs="Times New Roman"/>
          <w:color w:val="000000" w:themeColor="text1"/>
          <w:sz w:val="28"/>
          <w:szCs w:val="28"/>
        </w:rPr>
        <w:t xml:space="preserve">– </w:t>
      </w:r>
      <w:r w:rsidRPr="00A2357E">
        <w:rPr>
          <w:rFonts w:ascii="Times New Roman" w:eastAsia="Times New Roman" w:hAnsi="Times New Roman" w:cs="Times New Roman"/>
          <w:sz w:val="28"/>
          <w:szCs w:val="28"/>
        </w:rPr>
        <w:t>Межа допустимої концентрації основного компонента у воді після  промивки, 0,1 г/л.</w:t>
      </w:r>
    </w:p>
    <w:p w14:paraId="4DFFB713" w14:textId="7DD5AC71" w:rsidR="65220162" w:rsidRDefault="65220162" w:rsidP="435E8FC4">
      <w:pPr>
        <w:pStyle w:val="5"/>
        <w:spacing w:line="360" w:lineRule="auto"/>
        <w:ind w:left="360" w:right="-10159" w:firstLine="540"/>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ru-RU"/>
        </w:rPr>
        <w:t>K = 66·0,4/0,1 = 264</w:t>
      </w:r>
    </w:p>
    <w:p w14:paraId="334BBE00" w14:textId="23081D7D" w:rsidR="65220162" w:rsidRDefault="65220162" w:rsidP="435E8FC4">
      <w:pPr>
        <w:pStyle w:val="4"/>
        <w:spacing w:line="360" w:lineRule="auto"/>
        <w:ind w:left="360" w:right="154" w:firstLine="540"/>
        <w:jc w:val="center"/>
        <w:rPr>
          <w:rFonts w:ascii="Times New Roman" w:eastAsia="Times New Roman" w:hAnsi="Times New Roman" w:cs="Times New Roman"/>
          <w:i w:val="0"/>
          <w:iCs w:val="0"/>
          <w:color w:val="000000" w:themeColor="text1"/>
          <w:sz w:val="28"/>
          <w:szCs w:val="28"/>
          <w:lang w:val="ru-RU"/>
        </w:rPr>
      </w:pPr>
      <w:r w:rsidRPr="435E8FC4">
        <w:rPr>
          <w:rFonts w:ascii="Times New Roman" w:eastAsia="Times New Roman" w:hAnsi="Times New Roman" w:cs="Times New Roman"/>
          <w:i w:val="0"/>
          <w:iCs w:val="0"/>
          <w:color w:val="000000" w:themeColor="text1"/>
          <w:sz w:val="28"/>
          <w:szCs w:val="28"/>
          <w:lang w:val="ru-RU"/>
        </w:rPr>
        <w:t>Q = 0,1·10</w:t>
      </w:r>
      <w:r w:rsidRPr="435E8FC4">
        <w:rPr>
          <w:rFonts w:ascii="Times New Roman" w:eastAsia="Times New Roman" w:hAnsi="Times New Roman" w:cs="Times New Roman"/>
          <w:i w:val="0"/>
          <w:iCs w:val="0"/>
          <w:color w:val="000000" w:themeColor="text1"/>
          <w:sz w:val="28"/>
          <w:szCs w:val="28"/>
          <w:vertAlign w:val="superscript"/>
          <w:lang w:val="ru-RU"/>
        </w:rPr>
        <w:t>-3</w:t>
      </w:r>
      <w:r w:rsidRPr="435E8FC4">
        <w:rPr>
          <w:rFonts w:ascii="Times New Roman" w:eastAsia="Times New Roman" w:hAnsi="Times New Roman" w:cs="Times New Roman"/>
          <w:i w:val="0"/>
          <w:iCs w:val="0"/>
          <w:color w:val="000000" w:themeColor="text1"/>
          <w:sz w:val="28"/>
          <w:szCs w:val="28"/>
          <w:lang w:val="ru-RU"/>
        </w:rPr>
        <w:t xml:space="preserve"> ·264·7,8 = 0,21 м</w:t>
      </w:r>
      <w:r w:rsidRPr="435E8FC4">
        <w:rPr>
          <w:rFonts w:ascii="Times New Roman" w:eastAsia="Times New Roman" w:hAnsi="Times New Roman" w:cs="Times New Roman"/>
          <w:i w:val="0"/>
          <w:iCs w:val="0"/>
          <w:color w:val="000000" w:themeColor="text1"/>
          <w:sz w:val="28"/>
          <w:szCs w:val="28"/>
          <w:vertAlign w:val="superscript"/>
          <w:lang w:val="ru-RU"/>
        </w:rPr>
        <w:t>3</w:t>
      </w:r>
      <w:r w:rsidRPr="435E8FC4">
        <w:rPr>
          <w:rFonts w:ascii="Times New Roman" w:eastAsia="Times New Roman" w:hAnsi="Times New Roman" w:cs="Times New Roman"/>
          <w:i w:val="0"/>
          <w:iCs w:val="0"/>
          <w:color w:val="000000" w:themeColor="text1"/>
          <w:sz w:val="28"/>
          <w:szCs w:val="28"/>
          <w:lang w:val="ru-RU"/>
        </w:rPr>
        <w:t>/</w:t>
      </w:r>
      <w:r w:rsidR="00A2357E">
        <w:rPr>
          <w:rFonts w:ascii="Times New Roman" w:eastAsia="Times New Roman" w:hAnsi="Times New Roman" w:cs="Times New Roman"/>
          <w:i w:val="0"/>
          <w:iCs w:val="0"/>
          <w:color w:val="000000" w:themeColor="text1"/>
          <w:sz w:val="28"/>
          <w:szCs w:val="28"/>
          <w:lang w:val="ru-RU"/>
        </w:rPr>
        <w:t>год.</w:t>
      </w:r>
    </w:p>
    <w:p w14:paraId="4FF6EE1D" w14:textId="3EDB09D5" w:rsidR="65220162" w:rsidRPr="00A2357E" w:rsidRDefault="65220162" w:rsidP="435E8FC4">
      <w:pPr>
        <w:spacing w:line="360" w:lineRule="auto"/>
        <w:ind w:left="360" w:firstLine="540"/>
        <w:jc w:val="both"/>
      </w:pPr>
      <w:r w:rsidRPr="00A2357E">
        <w:rPr>
          <w:rFonts w:ascii="Times New Roman" w:eastAsia="Times New Roman" w:hAnsi="Times New Roman" w:cs="Times New Roman"/>
          <w:sz w:val="28"/>
          <w:szCs w:val="28"/>
        </w:rPr>
        <w:t>Річна витрата води на промивку виробів:</w:t>
      </w:r>
    </w:p>
    <w:p w14:paraId="46744F83" w14:textId="07E221CC" w:rsidR="65220162" w:rsidRPr="00A2357E" w:rsidRDefault="65220162" w:rsidP="435E8FC4">
      <w:pPr>
        <w:widowControl w:val="0"/>
        <w:spacing w:after="120" w:line="360" w:lineRule="auto"/>
        <w:ind w:left="360" w:firstLine="540"/>
        <w:jc w:val="center"/>
        <w:rPr>
          <w:rFonts w:ascii="Times New Roman" w:eastAsia="Times New Roman" w:hAnsi="Times New Roman" w:cs="Times New Roman"/>
          <w:sz w:val="28"/>
          <w:szCs w:val="28"/>
        </w:rPr>
      </w:pPr>
      <w:r w:rsidRPr="435E8FC4">
        <w:rPr>
          <w:rFonts w:ascii="Times New Roman" w:eastAsia="Times New Roman" w:hAnsi="Times New Roman" w:cs="Times New Roman"/>
          <w:color w:val="000000" w:themeColor="text1"/>
          <w:sz w:val="28"/>
          <w:szCs w:val="28"/>
          <w:lang w:val="ru-RU"/>
        </w:rPr>
        <w:t>Q</w:t>
      </w:r>
      <w:r w:rsidR="00A2357E" w:rsidRPr="00A2357E">
        <w:rPr>
          <w:rFonts w:ascii="Times New Roman" w:eastAsia="Times New Roman" w:hAnsi="Times New Roman" w:cs="Times New Roman"/>
          <w:color w:val="000000" w:themeColor="text1"/>
          <w:sz w:val="28"/>
          <w:szCs w:val="28"/>
          <w:vertAlign w:val="subscript"/>
        </w:rPr>
        <w:t>річ</w:t>
      </w:r>
      <w:r w:rsidRPr="00A2357E">
        <w:rPr>
          <w:rFonts w:ascii="Times New Roman" w:eastAsia="Times New Roman" w:hAnsi="Times New Roman" w:cs="Times New Roman"/>
          <w:color w:val="000000" w:themeColor="text1"/>
          <w:sz w:val="28"/>
          <w:szCs w:val="28"/>
        </w:rPr>
        <w:t xml:space="preserve"> = </w:t>
      </w:r>
      <w:r w:rsidRPr="435E8FC4">
        <w:rPr>
          <w:rFonts w:ascii="Times New Roman" w:eastAsia="Times New Roman" w:hAnsi="Times New Roman" w:cs="Times New Roman"/>
          <w:color w:val="000000" w:themeColor="text1"/>
          <w:sz w:val="28"/>
          <w:szCs w:val="28"/>
          <w:lang w:val="ru-RU"/>
        </w:rPr>
        <w:t>Q</w:t>
      </w:r>
      <w:r w:rsidRPr="00A2357E">
        <w:rPr>
          <w:rFonts w:ascii="Times New Roman" w:eastAsia="Times New Roman" w:hAnsi="Times New Roman" w:cs="Times New Roman"/>
          <w:color w:val="000000" w:themeColor="text1"/>
          <w:sz w:val="28"/>
          <w:szCs w:val="28"/>
        </w:rPr>
        <w:t xml:space="preserve"> ·Т</w:t>
      </w:r>
      <w:r w:rsidRPr="00A2357E">
        <w:rPr>
          <w:rFonts w:ascii="Times New Roman" w:eastAsia="Times New Roman" w:hAnsi="Times New Roman" w:cs="Times New Roman"/>
          <w:color w:val="000000" w:themeColor="text1"/>
          <w:sz w:val="28"/>
          <w:szCs w:val="28"/>
          <w:vertAlign w:val="subscript"/>
        </w:rPr>
        <w:t xml:space="preserve">д </w:t>
      </w:r>
      <w:r w:rsidRPr="00A2357E">
        <w:rPr>
          <w:rFonts w:ascii="Times New Roman" w:eastAsia="Times New Roman" w:hAnsi="Times New Roman" w:cs="Times New Roman"/>
          <w:color w:val="000000" w:themeColor="text1"/>
          <w:sz w:val="28"/>
          <w:szCs w:val="28"/>
        </w:rPr>
        <w:t>= 0,21·1950 = 409,5 м</w:t>
      </w:r>
      <w:r w:rsidRPr="00A2357E">
        <w:rPr>
          <w:rFonts w:ascii="Times New Roman" w:eastAsia="Times New Roman" w:hAnsi="Times New Roman" w:cs="Times New Roman"/>
          <w:color w:val="000000" w:themeColor="text1"/>
          <w:sz w:val="28"/>
          <w:szCs w:val="28"/>
          <w:vertAlign w:val="superscript"/>
        </w:rPr>
        <w:t>3</w:t>
      </w:r>
      <w:r w:rsidRPr="00A2357E">
        <w:rPr>
          <w:rFonts w:ascii="Times New Roman" w:eastAsia="Times New Roman" w:hAnsi="Times New Roman" w:cs="Times New Roman"/>
          <w:color w:val="000000" w:themeColor="text1"/>
          <w:sz w:val="28"/>
          <w:szCs w:val="28"/>
        </w:rPr>
        <w:t>/</w:t>
      </w:r>
      <w:r w:rsidR="00A2357E" w:rsidRPr="00A2357E">
        <w:rPr>
          <w:rFonts w:ascii="Times New Roman" w:eastAsia="Times New Roman" w:hAnsi="Times New Roman" w:cs="Times New Roman"/>
          <w:color w:val="000000" w:themeColor="text1"/>
          <w:sz w:val="28"/>
          <w:szCs w:val="28"/>
        </w:rPr>
        <w:t>рік</w:t>
      </w:r>
      <w:r w:rsidRPr="00A2357E">
        <w:rPr>
          <w:rFonts w:ascii="Times New Roman" w:eastAsia="Times New Roman" w:hAnsi="Times New Roman" w:cs="Times New Roman"/>
          <w:color w:val="000000" w:themeColor="text1"/>
          <w:sz w:val="28"/>
          <w:szCs w:val="28"/>
        </w:rPr>
        <w:t>.</w:t>
      </w:r>
    </w:p>
    <w:p w14:paraId="3F9701B2" w14:textId="1A024744" w:rsidR="435E8FC4" w:rsidRPr="00A2357E" w:rsidRDefault="435E8FC4" w:rsidP="435E8FC4">
      <w:pPr>
        <w:widowControl w:val="0"/>
        <w:spacing w:after="120" w:line="360" w:lineRule="auto"/>
        <w:ind w:left="360" w:firstLine="540"/>
        <w:jc w:val="center"/>
        <w:rPr>
          <w:rFonts w:ascii="Times New Roman" w:eastAsia="Times New Roman" w:hAnsi="Times New Roman" w:cs="Times New Roman"/>
          <w:color w:val="000000" w:themeColor="text1"/>
          <w:sz w:val="28"/>
          <w:szCs w:val="28"/>
        </w:rPr>
      </w:pPr>
    </w:p>
    <w:p w14:paraId="790E625F" w14:textId="77777777" w:rsidR="004465C6" w:rsidRDefault="004465C6" w:rsidP="00A2357E">
      <w:pPr>
        <w:spacing w:line="360" w:lineRule="auto"/>
        <w:ind w:firstLine="360"/>
        <w:rPr>
          <w:rFonts w:ascii="Times New Roman" w:eastAsia="Times New Roman" w:hAnsi="Times New Roman" w:cs="Times New Roman"/>
          <w:sz w:val="28"/>
          <w:szCs w:val="28"/>
        </w:rPr>
      </w:pPr>
    </w:p>
    <w:p w14:paraId="34BE6312" w14:textId="0CB4397F" w:rsidR="38A7968D" w:rsidRPr="00A2357E" w:rsidRDefault="385A3499" w:rsidP="00A2357E">
      <w:pPr>
        <w:spacing w:line="360" w:lineRule="auto"/>
        <w:ind w:firstLine="360"/>
        <w:rPr>
          <w:rFonts w:ascii="Times New Roman" w:eastAsia="Times New Roman" w:hAnsi="Times New Roman" w:cs="Times New Roman"/>
          <w:sz w:val="28"/>
          <w:szCs w:val="28"/>
        </w:rPr>
      </w:pPr>
      <w:r w:rsidRPr="00A2357E">
        <w:rPr>
          <w:rFonts w:ascii="Times New Roman" w:eastAsia="Times New Roman" w:hAnsi="Times New Roman" w:cs="Times New Roman"/>
          <w:sz w:val="28"/>
          <w:szCs w:val="28"/>
        </w:rPr>
        <w:t>3.13 Автоматизація процесу нікелювання</w:t>
      </w:r>
    </w:p>
    <w:p w14:paraId="0696F307" w14:textId="0E84E3D5" w:rsidR="242ED8E2" w:rsidRPr="00A2357E" w:rsidRDefault="242ED8E2" w:rsidP="00A2357E">
      <w:pPr>
        <w:spacing w:before="240" w:after="240" w:line="360" w:lineRule="auto"/>
        <w:ind w:firstLine="360"/>
        <w:jc w:val="both"/>
      </w:pPr>
      <w:r w:rsidRPr="00A2357E">
        <w:rPr>
          <w:rFonts w:ascii="Times New Roman" w:eastAsia="Times New Roman" w:hAnsi="Times New Roman" w:cs="Times New Roman"/>
          <w:sz w:val="28"/>
          <w:szCs w:val="28"/>
        </w:rPr>
        <w:t>Технологічна схема процесу нікелювання є важливою для забезпечення якості покриттів. Ось детальні етапи, які включають очищення, активізацію та нанесення покриття:</w:t>
      </w:r>
    </w:p>
    <w:p w14:paraId="2AC5C192" w14:textId="1F6F97FB" w:rsidR="242ED8E2" w:rsidRPr="00A2357E" w:rsidRDefault="242ED8E2" w:rsidP="00A2357E">
      <w:pPr>
        <w:pStyle w:val="a4"/>
        <w:numPr>
          <w:ilvl w:val="0"/>
          <w:numId w:val="11"/>
        </w:numPr>
        <w:spacing w:after="0" w:line="360" w:lineRule="auto"/>
        <w:jc w:val="both"/>
        <w:rPr>
          <w:rFonts w:ascii="Times New Roman" w:eastAsia="Times New Roman" w:hAnsi="Times New Roman" w:cs="Times New Roman"/>
          <w:sz w:val="28"/>
          <w:szCs w:val="28"/>
        </w:rPr>
      </w:pPr>
      <w:r w:rsidRPr="00A2357E">
        <w:rPr>
          <w:rFonts w:ascii="Times New Roman" w:eastAsia="Times New Roman" w:hAnsi="Times New Roman" w:cs="Times New Roman"/>
          <w:sz w:val="28"/>
          <w:szCs w:val="28"/>
        </w:rPr>
        <w:t xml:space="preserve">Знежирення — </w:t>
      </w:r>
      <w:r w:rsidR="00231027">
        <w:rPr>
          <w:rFonts w:ascii="Times New Roman" w:eastAsia="Times New Roman" w:hAnsi="Times New Roman" w:cs="Times New Roman"/>
          <w:sz w:val="28"/>
          <w:szCs w:val="28"/>
        </w:rPr>
        <w:t>д</w:t>
      </w:r>
      <w:r w:rsidRPr="00A2357E">
        <w:rPr>
          <w:rFonts w:ascii="Times New Roman" w:eastAsia="Times New Roman" w:hAnsi="Times New Roman" w:cs="Times New Roman"/>
          <w:sz w:val="28"/>
          <w:szCs w:val="28"/>
        </w:rPr>
        <w:t>еталі очищають від жирів та бруду за допомогою лужних або органічних розчинників.</w:t>
      </w:r>
    </w:p>
    <w:p w14:paraId="7FCF7861" w14:textId="53777B5B" w:rsidR="242ED8E2" w:rsidRPr="00A2357E" w:rsidRDefault="242ED8E2" w:rsidP="00A2357E">
      <w:pPr>
        <w:pStyle w:val="a4"/>
        <w:numPr>
          <w:ilvl w:val="0"/>
          <w:numId w:val="11"/>
        </w:numPr>
        <w:spacing w:after="0" w:line="360" w:lineRule="auto"/>
        <w:jc w:val="both"/>
        <w:rPr>
          <w:rFonts w:ascii="Times New Roman" w:eastAsia="Times New Roman" w:hAnsi="Times New Roman" w:cs="Times New Roman"/>
          <w:sz w:val="28"/>
          <w:szCs w:val="28"/>
        </w:rPr>
      </w:pPr>
      <w:r w:rsidRPr="00A2357E">
        <w:rPr>
          <w:rFonts w:ascii="Times New Roman" w:eastAsia="Times New Roman" w:hAnsi="Times New Roman" w:cs="Times New Roman"/>
          <w:sz w:val="28"/>
          <w:szCs w:val="28"/>
        </w:rPr>
        <w:t>Пр</w:t>
      </w:r>
      <w:r w:rsidR="00231027">
        <w:rPr>
          <w:rFonts w:ascii="Times New Roman" w:eastAsia="Times New Roman" w:hAnsi="Times New Roman" w:cs="Times New Roman"/>
          <w:sz w:val="28"/>
          <w:szCs w:val="28"/>
        </w:rPr>
        <w:t>омивка</w:t>
      </w:r>
      <w:r w:rsidRPr="00A2357E">
        <w:rPr>
          <w:rFonts w:ascii="Times New Roman" w:eastAsia="Times New Roman" w:hAnsi="Times New Roman" w:cs="Times New Roman"/>
          <w:sz w:val="28"/>
          <w:szCs w:val="28"/>
        </w:rPr>
        <w:t xml:space="preserve"> в теплій воді — </w:t>
      </w:r>
      <w:r w:rsidR="00231027">
        <w:rPr>
          <w:rFonts w:ascii="Times New Roman" w:eastAsia="Times New Roman" w:hAnsi="Times New Roman" w:cs="Times New Roman"/>
          <w:sz w:val="28"/>
          <w:szCs w:val="28"/>
        </w:rPr>
        <w:t>п</w:t>
      </w:r>
      <w:r w:rsidRPr="00A2357E">
        <w:rPr>
          <w:rFonts w:ascii="Times New Roman" w:eastAsia="Times New Roman" w:hAnsi="Times New Roman" w:cs="Times New Roman"/>
          <w:sz w:val="28"/>
          <w:szCs w:val="28"/>
        </w:rPr>
        <w:t>ісля знежирення деталі промиваються теплою водою для видалення залишків миючих засобів.</w:t>
      </w:r>
    </w:p>
    <w:p w14:paraId="0646513A" w14:textId="76968306" w:rsidR="242ED8E2" w:rsidRPr="00A2357E" w:rsidRDefault="242ED8E2" w:rsidP="00A2357E">
      <w:pPr>
        <w:pStyle w:val="a4"/>
        <w:numPr>
          <w:ilvl w:val="0"/>
          <w:numId w:val="11"/>
        </w:numPr>
        <w:spacing w:after="0" w:line="360" w:lineRule="auto"/>
        <w:jc w:val="both"/>
        <w:rPr>
          <w:rFonts w:ascii="Times New Roman" w:eastAsia="Times New Roman" w:hAnsi="Times New Roman" w:cs="Times New Roman"/>
          <w:sz w:val="28"/>
          <w:szCs w:val="28"/>
        </w:rPr>
      </w:pPr>
      <w:r w:rsidRPr="00A2357E">
        <w:rPr>
          <w:rFonts w:ascii="Times New Roman" w:eastAsia="Times New Roman" w:hAnsi="Times New Roman" w:cs="Times New Roman"/>
          <w:sz w:val="28"/>
          <w:szCs w:val="28"/>
        </w:rPr>
        <w:t>Пр</w:t>
      </w:r>
      <w:r w:rsidR="00231027">
        <w:rPr>
          <w:rFonts w:ascii="Times New Roman" w:eastAsia="Times New Roman" w:hAnsi="Times New Roman" w:cs="Times New Roman"/>
          <w:sz w:val="28"/>
          <w:szCs w:val="28"/>
        </w:rPr>
        <w:t>омивка</w:t>
      </w:r>
      <w:r w:rsidRPr="00A2357E">
        <w:rPr>
          <w:rFonts w:ascii="Times New Roman" w:eastAsia="Times New Roman" w:hAnsi="Times New Roman" w:cs="Times New Roman"/>
          <w:sz w:val="28"/>
          <w:szCs w:val="28"/>
        </w:rPr>
        <w:t xml:space="preserve"> в холодній воді — </w:t>
      </w:r>
      <w:r w:rsidR="00231027">
        <w:rPr>
          <w:rFonts w:ascii="Times New Roman" w:eastAsia="Times New Roman" w:hAnsi="Times New Roman" w:cs="Times New Roman"/>
          <w:sz w:val="28"/>
          <w:szCs w:val="28"/>
        </w:rPr>
        <w:t>д</w:t>
      </w:r>
      <w:r w:rsidRPr="00A2357E">
        <w:rPr>
          <w:rFonts w:ascii="Times New Roman" w:eastAsia="Times New Roman" w:hAnsi="Times New Roman" w:cs="Times New Roman"/>
          <w:sz w:val="28"/>
          <w:szCs w:val="28"/>
        </w:rPr>
        <w:t>одаткове промивання холодною водою для остаточного очищення.</w:t>
      </w:r>
    </w:p>
    <w:p w14:paraId="0E51E10A" w14:textId="78215F7B" w:rsidR="242ED8E2" w:rsidRPr="00A2357E" w:rsidRDefault="242ED8E2" w:rsidP="00A2357E">
      <w:pPr>
        <w:pStyle w:val="a4"/>
        <w:numPr>
          <w:ilvl w:val="0"/>
          <w:numId w:val="11"/>
        </w:numPr>
        <w:spacing w:after="0" w:line="360" w:lineRule="auto"/>
        <w:jc w:val="both"/>
        <w:rPr>
          <w:rFonts w:ascii="Times New Roman" w:eastAsia="Times New Roman" w:hAnsi="Times New Roman" w:cs="Times New Roman"/>
          <w:sz w:val="28"/>
          <w:szCs w:val="28"/>
        </w:rPr>
      </w:pPr>
      <w:r w:rsidRPr="00A2357E">
        <w:rPr>
          <w:rFonts w:ascii="Times New Roman" w:eastAsia="Times New Roman" w:hAnsi="Times New Roman" w:cs="Times New Roman"/>
          <w:sz w:val="28"/>
          <w:szCs w:val="28"/>
        </w:rPr>
        <w:t xml:space="preserve">Травлення — </w:t>
      </w:r>
      <w:r w:rsidR="00231027">
        <w:rPr>
          <w:rFonts w:ascii="Times New Roman" w:eastAsia="Times New Roman" w:hAnsi="Times New Roman" w:cs="Times New Roman"/>
          <w:sz w:val="28"/>
          <w:szCs w:val="28"/>
        </w:rPr>
        <w:t>ц</w:t>
      </w:r>
      <w:r w:rsidRPr="00A2357E">
        <w:rPr>
          <w:rFonts w:ascii="Times New Roman" w:eastAsia="Times New Roman" w:hAnsi="Times New Roman" w:cs="Times New Roman"/>
          <w:sz w:val="28"/>
          <w:szCs w:val="28"/>
        </w:rPr>
        <w:t>ей етап потрібен для видалення оксидів або інших забруднень з поверхні металу за допомогою кислотних розчинів.</w:t>
      </w:r>
    </w:p>
    <w:p w14:paraId="163F2CC1" w14:textId="4C0B8290" w:rsidR="242ED8E2" w:rsidRPr="00A2357E" w:rsidRDefault="242ED8E2" w:rsidP="00A2357E">
      <w:pPr>
        <w:pStyle w:val="a4"/>
        <w:numPr>
          <w:ilvl w:val="0"/>
          <w:numId w:val="11"/>
        </w:numPr>
        <w:spacing w:after="0" w:line="360" w:lineRule="auto"/>
        <w:jc w:val="both"/>
        <w:rPr>
          <w:rFonts w:ascii="Times New Roman" w:eastAsia="Times New Roman" w:hAnsi="Times New Roman" w:cs="Times New Roman"/>
          <w:sz w:val="28"/>
          <w:szCs w:val="28"/>
        </w:rPr>
      </w:pPr>
      <w:r w:rsidRPr="00A2357E">
        <w:rPr>
          <w:rFonts w:ascii="Times New Roman" w:eastAsia="Times New Roman" w:hAnsi="Times New Roman" w:cs="Times New Roman"/>
          <w:sz w:val="28"/>
          <w:szCs w:val="28"/>
        </w:rPr>
        <w:t>Пр</w:t>
      </w:r>
      <w:r w:rsidR="00231027">
        <w:rPr>
          <w:rFonts w:ascii="Times New Roman" w:eastAsia="Times New Roman" w:hAnsi="Times New Roman" w:cs="Times New Roman"/>
          <w:sz w:val="28"/>
          <w:szCs w:val="28"/>
        </w:rPr>
        <w:t>омивка</w:t>
      </w:r>
      <w:r w:rsidRPr="00A2357E">
        <w:rPr>
          <w:rFonts w:ascii="Times New Roman" w:eastAsia="Times New Roman" w:hAnsi="Times New Roman" w:cs="Times New Roman"/>
          <w:sz w:val="28"/>
          <w:szCs w:val="28"/>
        </w:rPr>
        <w:t xml:space="preserve"> в холодній воді — </w:t>
      </w:r>
      <w:r w:rsidR="00231027">
        <w:rPr>
          <w:rFonts w:ascii="Times New Roman" w:eastAsia="Times New Roman" w:hAnsi="Times New Roman" w:cs="Times New Roman"/>
          <w:sz w:val="28"/>
          <w:szCs w:val="28"/>
        </w:rPr>
        <w:t>д</w:t>
      </w:r>
      <w:r w:rsidRPr="00A2357E">
        <w:rPr>
          <w:rFonts w:ascii="Times New Roman" w:eastAsia="Times New Roman" w:hAnsi="Times New Roman" w:cs="Times New Roman"/>
          <w:sz w:val="28"/>
          <w:szCs w:val="28"/>
        </w:rPr>
        <w:t>ля промивання залишків кислотного розчину.</w:t>
      </w:r>
    </w:p>
    <w:p w14:paraId="22C98E97" w14:textId="1D854E52" w:rsidR="242ED8E2" w:rsidRPr="00A2357E" w:rsidRDefault="242ED8E2" w:rsidP="00A2357E">
      <w:pPr>
        <w:pStyle w:val="a4"/>
        <w:numPr>
          <w:ilvl w:val="0"/>
          <w:numId w:val="11"/>
        </w:numPr>
        <w:spacing w:after="0" w:line="360" w:lineRule="auto"/>
        <w:jc w:val="both"/>
        <w:rPr>
          <w:rFonts w:ascii="Times New Roman" w:eastAsia="Times New Roman" w:hAnsi="Times New Roman" w:cs="Times New Roman"/>
          <w:sz w:val="28"/>
          <w:szCs w:val="28"/>
        </w:rPr>
      </w:pPr>
      <w:r w:rsidRPr="00A2357E">
        <w:rPr>
          <w:rFonts w:ascii="Times New Roman" w:eastAsia="Times New Roman" w:hAnsi="Times New Roman" w:cs="Times New Roman"/>
          <w:sz w:val="28"/>
          <w:szCs w:val="28"/>
        </w:rPr>
        <w:lastRenderedPageBreak/>
        <w:t>Пр</w:t>
      </w:r>
      <w:r w:rsidR="00231027">
        <w:rPr>
          <w:rFonts w:ascii="Times New Roman" w:eastAsia="Times New Roman" w:hAnsi="Times New Roman" w:cs="Times New Roman"/>
          <w:sz w:val="28"/>
          <w:szCs w:val="28"/>
        </w:rPr>
        <w:t>омивка</w:t>
      </w:r>
      <w:r w:rsidRPr="00A2357E">
        <w:rPr>
          <w:rFonts w:ascii="Times New Roman" w:eastAsia="Times New Roman" w:hAnsi="Times New Roman" w:cs="Times New Roman"/>
          <w:sz w:val="28"/>
          <w:szCs w:val="28"/>
        </w:rPr>
        <w:t xml:space="preserve"> в гарячій воді — </w:t>
      </w:r>
      <w:r w:rsidR="00231027">
        <w:rPr>
          <w:rFonts w:ascii="Times New Roman" w:eastAsia="Times New Roman" w:hAnsi="Times New Roman" w:cs="Times New Roman"/>
          <w:sz w:val="28"/>
          <w:szCs w:val="28"/>
        </w:rPr>
        <w:t>п</w:t>
      </w:r>
      <w:r w:rsidRPr="00A2357E">
        <w:rPr>
          <w:rFonts w:ascii="Times New Roman" w:eastAsia="Times New Roman" w:hAnsi="Times New Roman" w:cs="Times New Roman"/>
          <w:sz w:val="28"/>
          <w:szCs w:val="28"/>
        </w:rPr>
        <w:t>ромивання гарячою водою для видалення залишків і забезпечення більшої чистоти.</w:t>
      </w:r>
    </w:p>
    <w:p w14:paraId="04902382" w14:textId="76D31D03" w:rsidR="242ED8E2" w:rsidRPr="00A2357E" w:rsidRDefault="242ED8E2" w:rsidP="00A2357E">
      <w:pPr>
        <w:pStyle w:val="a4"/>
        <w:numPr>
          <w:ilvl w:val="0"/>
          <w:numId w:val="11"/>
        </w:numPr>
        <w:spacing w:after="0" w:line="360" w:lineRule="auto"/>
        <w:jc w:val="both"/>
        <w:rPr>
          <w:rFonts w:ascii="Times New Roman" w:eastAsia="Times New Roman" w:hAnsi="Times New Roman" w:cs="Times New Roman"/>
          <w:sz w:val="28"/>
          <w:szCs w:val="28"/>
        </w:rPr>
      </w:pPr>
      <w:r w:rsidRPr="00A2357E">
        <w:rPr>
          <w:rFonts w:ascii="Times New Roman" w:eastAsia="Times New Roman" w:hAnsi="Times New Roman" w:cs="Times New Roman"/>
          <w:sz w:val="28"/>
          <w:szCs w:val="28"/>
        </w:rPr>
        <w:t xml:space="preserve">Активація — </w:t>
      </w:r>
      <w:r w:rsidR="00231027">
        <w:rPr>
          <w:rFonts w:ascii="Times New Roman" w:eastAsia="Times New Roman" w:hAnsi="Times New Roman" w:cs="Times New Roman"/>
          <w:sz w:val="28"/>
          <w:szCs w:val="28"/>
        </w:rPr>
        <w:t>в</w:t>
      </w:r>
      <w:r w:rsidRPr="00A2357E">
        <w:rPr>
          <w:rFonts w:ascii="Times New Roman" w:eastAsia="Times New Roman" w:hAnsi="Times New Roman" w:cs="Times New Roman"/>
          <w:sz w:val="28"/>
          <w:szCs w:val="28"/>
        </w:rPr>
        <w:t>икористання хімічних розчинів для покращення адгезії нікелевого покриття до основного металу.</w:t>
      </w:r>
    </w:p>
    <w:p w14:paraId="3C206B71" w14:textId="7DA49B59" w:rsidR="242ED8E2" w:rsidRPr="00A2357E" w:rsidRDefault="242ED8E2" w:rsidP="00A2357E">
      <w:pPr>
        <w:pStyle w:val="a4"/>
        <w:numPr>
          <w:ilvl w:val="0"/>
          <w:numId w:val="11"/>
        </w:numPr>
        <w:spacing w:after="0" w:line="360" w:lineRule="auto"/>
        <w:jc w:val="both"/>
        <w:rPr>
          <w:rFonts w:ascii="Times New Roman" w:eastAsia="Times New Roman" w:hAnsi="Times New Roman" w:cs="Times New Roman"/>
          <w:sz w:val="28"/>
          <w:szCs w:val="28"/>
        </w:rPr>
      </w:pPr>
      <w:r w:rsidRPr="00A2357E">
        <w:rPr>
          <w:rFonts w:ascii="Times New Roman" w:eastAsia="Times New Roman" w:hAnsi="Times New Roman" w:cs="Times New Roman"/>
          <w:sz w:val="28"/>
          <w:szCs w:val="28"/>
        </w:rPr>
        <w:t>Пр</w:t>
      </w:r>
      <w:r w:rsidR="00231027">
        <w:rPr>
          <w:rFonts w:ascii="Times New Roman" w:eastAsia="Times New Roman" w:hAnsi="Times New Roman" w:cs="Times New Roman"/>
          <w:sz w:val="28"/>
          <w:szCs w:val="28"/>
        </w:rPr>
        <w:t>омивка</w:t>
      </w:r>
      <w:r w:rsidRPr="00A2357E">
        <w:rPr>
          <w:rFonts w:ascii="Times New Roman" w:eastAsia="Times New Roman" w:hAnsi="Times New Roman" w:cs="Times New Roman"/>
          <w:sz w:val="28"/>
          <w:szCs w:val="28"/>
        </w:rPr>
        <w:t xml:space="preserve"> в холодній воді — </w:t>
      </w:r>
      <w:r w:rsidR="00231027">
        <w:rPr>
          <w:rFonts w:ascii="Times New Roman" w:eastAsia="Times New Roman" w:hAnsi="Times New Roman" w:cs="Times New Roman"/>
          <w:sz w:val="28"/>
          <w:szCs w:val="28"/>
        </w:rPr>
        <w:t>д</w:t>
      </w:r>
      <w:r w:rsidRPr="00A2357E">
        <w:rPr>
          <w:rFonts w:ascii="Times New Roman" w:eastAsia="Times New Roman" w:hAnsi="Times New Roman" w:cs="Times New Roman"/>
          <w:sz w:val="28"/>
          <w:szCs w:val="28"/>
        </w:rPr>
        <w:t>ля очищення деталей після активації.</w:t>
      </w:r>
    </w:p>
    <w:p w14:paraId="34D33FF3" w14:textId="2D79B213" w:rsidR="242ED8E2" w:rsidRPr="00A2357E" w:rsidRDefault="242ED8E2" w:rsidP="00A2357E">
      <w:pPr>
        <w:pStyle w:val="a4"/>
        <w:numPr>
          <w:ilvl w:val="0"/>
          <w:numId w:val="11"/>
        </w:numPr>
        <w:spacing w:after="0" w:line="360" w:lineRule="auto"/>
        <w:jc w:val="both"/>
        <w:rPr>
          <w:rFonts w:ascii="Times New Roman" w:eastAsia="Times New Roman" w:hAnsi="Times New Roman" w:cs="Times New Roman"/>
          <w:sz w:val="28"/>
          <w:szCs w:val="28"/>
        </w:rPr>
      </w:pPr>
      <w:r w:rsidRPr="00A2357E">
        <w:rPr>
          <w:rFonts w:ascii="Times New Roman" w:eastAsia="Times New Roman" w:hAnsi="Times New Roman" w:cs="Times New Roman"/>
          <w:sz w:val="28"/>
          <w:szCs w:val="28"/>
        </w:rPr>
        <w:t xml:space="preserve">Нікелювання — </w:t>
      </w:r>
      <w:r w:rsidR="00231027">
        <w:rPr>
          <w:rFonts w:ascii="Times New Roman" w:eastAsia="Times New Roman" w:hAnsi="Times New Roman" w:cs="Times New Roman"/>
          <w:sz w:val="28"/>
          <w:szCs w:val="28"/>
        </w:rPr>
        <w:t>о</w:t>
      </w:r>
      <w:r w:rsidRPr="00A2357E">
        <w:rPr>
          <w:rFonts w:ascii="Times New Roman" w:eastAsia="Times New Roman" w:hAnsi="Times New Roman" w:cs="Times New Roman"/>
          <w:sz w:val="28"/>
          <w:szCs w:val="28"/>
        </w:rPr>
        <w:t>сновний процес, при якому на деталі наноситься нікелеве покриття.</w:t>
      </w:r>
    </w:p>
    <w:p w14:paraId="29004E54" w14:textId="466C52B0" w:rsidR="242ED8E2" w:rsidRPr="00A2357E" w:rsidRDefault="00B80D9C" w:rsidP="00A2357E">
      <w:pPr>
        <w:pStyle w:val="a4"/>
        <w:numPr>
          <w:ilvl w:val="0"/>
          <w:numId w:val="1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242ED8E2" w:rsidRPr="00A2357E">
        <w:rPr>
          <w:rFonts w:ascii="Times New Roman" w:eastAsia="Times New Roman" w:hAnsi="Times New Roman" w:cs="Times New Roman"/>
          <w:sz w:val="28"/>
          <w:szCs w:val="28"/>
        </w:rPr>
        <w:t>П</w:t>
      </w:r>
      <w:r w:rsidR="00231027">
        <w:rPr>
          <w:rFonts w:ascii="Times New Roman" w:eastAsia="Times New Roman" w:hAnsi="Times New Roman" w:cs="Times New Roman"/>
          <w:sz w:val="28"/>
          <w:szCs w:val="28"/>
        </w:rPr>
        <w:t>ромивка</w:t>
      </w:r>
      <w:r w:rsidR="242ED8E2" w:rsidRPr="00A2357E">
        <w:rPr>
          <w:rFonts w:ascii="Times New Roman" w:eastAsia="Times New Roman" w:hAnsi="Times New Roman" w:cs="Times New Roman"/>
          <w:sz w:val="28"/>
          <w:szCs w:val="28"/>
        </w:rPr>
        <w:t xml:space="preserve"> в теплій воді — </w:t>
      </w:r>
      <w:r w:rsidR="00231027">
        <w:rPr>
          <w:rFonts w:ascii="Times New Roman" w:eastAsia="Times New Roman" w:hAnsi="Times New Roman" w:cs="Times New Roman"/>
          <w:sz w:val="28"/>
          <w:szCs w:val="28"/>
        </w:rPr>
        <w:t>о</w:t>
      </w:r>
      <w:r w:rsidR="242ED8E2" w:rsidRPr="00A2357E">
        <w:rPr>
          <w:rFonts w:ascii="Times New Roman" w:eastAsia="Times New Roman" w:hAnsi="Times New Roman" w:cs="Times New Roman"/>
          <w:sz w:val="28"/>
          <w:szCs w:val="28"/>
        </w:rPr>
        <w:t>станнє промивання для видалення залишків електроліту після нікелювання.</w:t>
      </w:r>
    </w:p>
    <w:p w14:paraId="29DDEA88" w14:textId="074327DE" w:rsidR="242ED8E2" w:rsidRPr="00A2357E" w:rsidRDefault="242ED8E2" w:rsidP="00A2357E">
      <w:pPr>
        <w:pStyle w:val="a4"/>
        <w:numPr>
          <w:ilvl w:val="0"/>
          <w:numId w:val="11"/>
        </w:numPr>
        <w:spacing w:after="0" w:line="360" w:lineRule="auto"/>
        <w:jc w:val="both"/>
        <w:rPr>
          <w:rFonts w:ascii="Times New Roman" w:eastAsia="Times New Roman" w:hAnsi="Times New Roman" w:cs="Times New Roman"/>
          <w:sz w:val="28"/>
          <w:szCs w:val="28"/>
        </w:rPr>
      </w:pPr>
      <w:r w:rsidRPr="00A2357E">
        <w:rPr>
          <w:rFonts w:ascii="Times New Roman" w:eastAsia="Times New Roman" w:hAnsi="Times New Roman" w:cs="Times New Roman"/>
          <w:sz w:val="28"/>
          <w:szCs w:val="28"/>
        </w:rPr>
        <w:t xml:space="preserve">Сушіння — </w:t>
      </w:r>
      <w:r w:rsidR="00231027">
        <w:rPr>
          <w:rFonts w:ascii="Times New Roman" w:eastAsia="Times New Roman" w:hAnsi="Times New Roman" w:cs="Times New Roman"/>
          <w:sz w:val="28"/>
          <w:szCs w:val="28"/>
        </w:rPr>
        <w:t>з</w:t>
      </w:r>
      <w:r w:rsidRPr="00A2357E">
        <w:rPr>
          <w:rFonts w:ascii="Times New Roman" w:eastAsia="Times New Roman" w:hAnsi="Times New Roman" w:cs="Times New Roman"/>
          <w:sz w:val="28"/>
          <w:szCs w:val="28"/>
        </w:rPr>
        <w:t>авершальний етап, при якому деталі висушуються для забезпечення міцності покриття</w:t>
      </w:r>
      <w:r w:rsidR="00946381" w:rsidRPr="00946381">
        <w:rPr>
          <w:rFonts w:ascii="Times New Roman" w:eastAsia="Times New Roman" w:hAnsi="Times New Roman" w:cs="Times New Roman"/>
          <w:sz w:val="28"/>
          <w:szCs w:val="28"/>
          <w:lang w:val="ru-RU"/>
        </w:rPr>
        <w:t xml:space="preserve"> [18]</w:t>
      </w:r>
      <w:r w:rsidRPr="00A2357E">
        <w:rPr>
          <w:rFonts w:ascii="Times New Roman" w:eastAsia="Times New Roman" w:hAnsi="Times New Roman" w:cs="Times New Roman"/>
          <w:sz w:val="28"/>
          <w:szCs w:val="28"/>
        </w:rPr>
        <w:t>.</w:t>
      </w:r>
    </w:p>
    <w:p w14:paraId="0EF58A23" w14:textId="0325329C" w:rsidR="38A7968D" w:rsidRDefault="385A3499" w:rsidP="142EC5CC">
      <w:pPr>
        <w:ind w:left="708"/>
        <w:rPr>
          <w:rFonts w:ascii="Times New Roman" w:eastAsia="Times New Roman" w:hAnsi="Times New Roman" w:cs="Times New Roman"/>
          <w:sz w:val="28"/>
          <w:szCs w:val="28"/>
          <w:lang w:val="ru-RU"/>
        </w:rPr>
      </w:pPr>
      <w:r w:rsidRPr="142EC5CC">
        <w:rPr>
          <w:rFonts w:ascii="Times New Roman" w:eastAsia="Times New Roman" w:hAnsi="Times New Roman" w:cs="Times New Roman"/>
          <w:sz w:val="28"/>
          <w:szCs w:val="28"/>
          <w:lang w:val="ru-RU"/>
        </w:rPr>
        <w:t>Склад нікелевого електроліту:</w:t>
      </w:r>
    </w:p>
    <w:p w14:paraId="21F8F3D7" w14:textId="3E46284D" w:rsidR="38A7968D" w:rsidRDefault="38A7968D" w:rsidP="435E8FC4">
      <w:pPr>
        <w:spacing w:line="360" w:lineRule="auto"/>
        <w:ind w:left="360"/>
        <w:jc w:val="both"/>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ru-RU"/>
        </w:rPr>
        <w:t>С(</w:t>
      </w:r>
      <w:r w:rsidRPr="435E8FC4">
        <w:rPr>
          <w:rFonts w:ascii="Times New Roman" w:eastAsia="Times New Roman" w:hAnsi="Times New Roman" w:cs="Times New Roman"/>
          <w:color w:val="000000" w:themeColor="text1"/>
          <w:sz w:val="28"/>
          <w:szCs w:val="28"/>
          <w:lang w:val="en-US"/>
        </w:rPr>
        <w:t>NiSO</w:t>
      </w:r>
      <w:r w:rsidRPr="435E8FC4">
        <w:rPr>
          <w:rFonts w:ascii="Times New Roman" w:eastAsia="Times New Roman" w:hAnsi="Times New Roman" w:cs="Times New Roman"/>
          <w:color w:val="000000" w:themeColor="text1"/>
          <w:sz w:val="32"/>
          <w:szCs w:val="32"/>
          <w:vertAlign w:val="subscript"/>
        </w:rPr>
        <w:t>4</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32"/>
          <w:szCs w:val="32"/>
          <w:vertAlign w:val="subscript"/>
        </w:rPr>
        <w:t xml:space="preserve"> </w:t>
      </w:r>
      <w:r w:rsidRPr="435E8FC4">
        <w:rPr>
          <w:rFonts w:ascii="Times New Roman" w:eastAsia="Times New Roman" w:hAnsi="Times New Roman" w:cs="Times New Roman"/>
          <w:color w:val="000000" w:themeColor="text1"/>
          <w:sz w:val="28"/>
          <w:szCs w:val="28"/>
          <w:lang w:val="ru-RU"/>
        </w:rPr>
        <w:t xml:space="preserve">=66  </w:t>
      </w:r>
      <w:r w:rsidRPr="435E8FC4">
        <w:rPr>
          <w:rFonts w:ascii="Times New Roman" w:eastAsia="Times New Roman" w:hAnsi="Times New Roman" w:cs="Times New Roman"/>
          <w:color w:val="000000" w:themeColor="text1"/>
          <w:sz w:val="28"/>
          <w:szCs w:val="28"/>
        </w:rPr>
        <w:t>г/л;</w:t>
      </w:r>
    </w:p>
    <w:p w14:paraId="1F310ED4" w14:textId="44ACF218" w:rsidR="38A7968D" w:rsidRDefault="38A7968D" w:rsidP="435E8FC4">
      <w:pPr>
        <w:spacing w:line="360" w:lineRule="auto"/>
        <w:ind w:left="360"/>
        <w:jc w:val="both"/>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en-US"/>
        </w:rPr>
        <w:t>C</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lang w:val="en-US"/>
        </w:rPr>
        <w:t>NiCl</w:t>
      </w:r>
      <w:r w:rsidR="00B80D9C">
        <w:rPr>
          <w:rFonts w:ascii="Times New Roman" w:eastAsia="Times New Roman" w:hAnsi="Times New Roman" w:cs="Times New Roman"/>
          <w:color w:val="000000" w:themeColor="text1"/>
          <w:sz w:val="28"/>
          <w:szCs w:val="28"/>
          <w:vertAlign w:val="subscript"/>
        </w:rPr>
        <w:t>2</w:t>
      </w:r>
      <w:r w:rsidRPr="435E8FC4">
        <w:rPr>
          <w:rFonts w:ascii="Times New Roman" w:eastAsia="Times New Roman" w:hAnsi="Times New Roman" w:cs="Times New Roman"/>
          <w:color w:val="000000" w:themeColor="text1"/>
          <w:sz w:val="28"/>
          <w:szCs w:val="28"/>
          <w:lang w:val="ru-RU"/>
        </w:rPr>
        <w:t xml:space="preserve">)=12 </w:t>
      </w:r>
      <w:r w:rsidRPr="435E8FC4">
        <w:rPr>
          <w:rFonts w:ascii="Times New Roman" w:eastAsia="Times New Roman" w:hAnsi="Times New Roman" w:cs="Times New Roman"/>
          <w:color w:val="000000" w:themeColor="text1"/>
          <w:sz w:val="28"/>
          <w:szCs w:val="28"/>
        </w:rPr>
        <w:t>г/л;</w:t>
      </w:r>
    </w:p>
    <w:p w14:paraId="6EFED61B" w14:textId="222DD448" w:rsidR="38A7968D" w:rsidRDefault="38A7968D" w:rsidP="435E8FC4">
      <w:pPr>
        <w:spacing w:line="360" w:lineRule="auto"/>
        <w:ind w:left="360"/>
        <w:jc w:val="both"/>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color w:val="000000" w:themeColor="text1"/>
          <w:sz w:val="28"/>
          <w:szCs w:val="28"/>
          <w:lang w:val="en-US"/>
        </w:rPr>
        <w:t>C</w:t>
      </w:r>
      <w:r w:rsidRPr="435E8FC4">
        <w:rPr>
          <w:rFonts w:ascii="Times New Roman" w:eastAsia="Times New Roman" w:hAnsi="Times New Roman" w:cs="Times New Roman"/>
          <w:color w:val="000000" w:themeColor="text1"/>
          <w:sz w:val="28"/>
          <w:szCs w:val="28"/>
          <w:lang w:val="ru-RU"/>
        </w:rPr>
        <w:t>(</w:t>
      </w:r>
      <w:r w:rsidRPr="435E8FC4">
        <w:rPr>
          <w:rFonts w:ascii="Times New Roman" w:eastAsia="Times New Roman" w:hAnsi="Times New Roman" w:cs="Times New Roman"/>
          <w:color w:val="000000" w:themeColor="text1"/>
          <w:sz w:val="28"/>
          <w:szCs w:val="28"/>
          <w:lang w:val="en-US"/>
        </w:rPr>
        <w:t>H</w:t>
      </w:r>
      <w:r w:rsidRPr="435E8FC4">
        <w:rPr>
          <w:rFonts w:ascii="Times New Roman" w:eastAsia="Times New Roman" w:hAnsi="Times New Roman" w:cs="Times New Roman"/>
          <w:color w:val="000000" w:themeColor="text1"/>
          <w:sz w:val="32"/>
          <w:szCs w:val="32"/>
          <w:vertAlign w:val="subscript"/>
        </w:rPr>
        <w:t>3</w:t>
      </w:r>
      <w:r w:rsidRPr="435E8FC4">
        <w:rPr>
          <w:rFonts w:ascii="Times New Roman" w:eastAsia="Times New Roman" w:hAnsi="Times New Roman" w:cs="Times New Roman"/>
          <w:color w:val="000000" w:themeColor="text1"/>
          <w:sz w:val="28"/>
          <w:szCs w:val="28"/>
          <w:lang w:val="en-US"/>
        </w:rPr>
        <w:t>BO</w:t>
      </w:r>
      <w:r w:rsidRPr="435E8FC4">
        <w:rPr>
          <w:rFonts w:ascii="Times New Roman" w:eastAsia="Times New Roman" w:hAnsi="Times New Roman" w:cs="Times New Roman"/>
          <w:color w:val="000000" w:themeColor="text1"/>
          <w:sz w:val="32"/>
          <w:szCs w:val="32"/>
          <w:vertAlign w:val="subscript"/>
        </w:rPr>
        <w:t>3</w:t>
      </w:r>
      <w:r w:rsidRPr="435E8FC4">
        <w:rPr>
          <w:rFonts w:ascii="Times New Roman" w:eastAsia="Times New Roman" w:hAnsi="Times New Roman" w:cs="Times New Roman"/>
          <w:color w:val="000000" w:themeColor="text1"/>
          <w:sz w:val="28"/>
          <w:szCs w:val="28"/>
          <w:lang w:val="ru-RU"/>
        </w:rPr>
        <w:t xml:space="preserve">)=40 </w:t>
      </w:r>
      <w:r w:rsidRPr="435E8FC4">
        <w:rPr>
          <w:rFonts w:ascii="Times New Roman" w:eastAsia="Times New Roman" w:hAnsi="Times New Roman" w:cs="Times New Roman"/>
          <w:color w:val="000000" w:themeColor="text1"/>
          <w:sz w:val="28"/>
          <w:szCs w:val="28"/>
        </w:rPr>
        <w:t>г/л</w:t>
      </w:r>
      <w:r w:rsidRPr="435E8FC4">
        <w:rPr>
          <w:rFonts w:ascii="Times New Roman" w:eastAsia="Times New Roman" w:hAnsi="Times New Roman" w:cs="Times New Roman"/>
          <w:color w:val="000000" w:themeColor="text1"/>
          <w:sz w:val="28"/>
          <w:szCs w:val="28"/>
          <w:lang w:val="ru-RU"/>
        </w:rPr>
        <w:t>.</w:t>
      </w:r>
    </w:p>
    <w:p w14:paraId="5D26152F" w14:textId="23FB201C" w:rsidR="38A7968D" w:rsidRDefault="38A7968D" w:rsidP="435E8FC4">
      <w:pPr>
        <w:spacing w:before="240" w:after="240"/>
        <w:rPr>
          <w:rFonts w:ascii="Times New Roman" w:eastAsia="Times New Roman" w:hAnsi="Times New Roman" w:cs="Times New Roman"/>
          <w:sz w:val="28"/>
          <w:szCs w:val="28"/>
        </w:rPr>
      </w:pPr>
      <w:r w:rsidRPr="435E8FC4">
        <w:rPr>
          <w:rFonts w:ascii="Times New Roman" w:eastAsia="Times New Roman" w:hAnsi="Times New Roman" w:cs="Times New Roman"/>
          <w:sz w:val="28"/>
          <w:szCs w:val="28"/>
        </w:rPr>
        <w:t>При температурі 55</w:t>
      </w:r>
      <w:r w:rsidRPr="00B80D9C">
        <w:rPr>
          <w:rFonts w:ascii="Times New Roman" w:eastAsia="Times New Roman" w:hAnsi="Times New Roman" w:cs="Times New Roman"/>
          <w:sz w:val="28"/>
          <w:szCs w:val="28"/>
          <w:vertAlign w:val="superscript"/>
        </w:rPr>
        <w:t>0</w:t>
      </w:r>
      <w:r w:rsidRPr="435E8FC4">
        <w:rPr>
          <w:rFonts w:ascii="Times New Roman" w:eastAsia="Times New Roman" w:hAnsi="Times New Roman" w:cs="Times New Roman"/>
          <w:sz w:val="28"/>
          <w:szCs w:val="28"/>
        </w:rPr>
        <w:t>С ik=3 А/дм2.</w:t>
      </w:r>
    </w:p>
    <w:p w14:paraId="17A36F47" w14:textId="132866B7" w:rsidR="38A7968D" w:rsidRDefault="385A3499" w:rsidP="435E8FC4">
      <w:pPr>
        <w:spacing w:before="240" w:after="240"/>
        <w:rPr>
          <w:rFonts w:ascii="Times New Roman" w:eastAsia="Times New Roman" w:hAnsi="Times New Roman" w:cs="Times New Roman"/>
          <w:sz w:val="28"/>
          <w:szCs w:val="28"/>
        </w:rPr>
      </w:pPr>
      <w:r w:rsidRPr="142EC5CC">
        <w:rPr>
          <w:rFonts w:ascii="Times New Roman" w:eastAsia="Times New Roman" w:hAnsi="Times New Roman" w:cs="Times New Roman"/>
          <w:sz w:val="28"/>
          <w:szCs w:val="28"/>
        </w:rPr>
        <w:t xml:space="preserve">   Процес нікелювання як об'єкт автоматизації.</w:t>
      </w:r>
    </w:p>
    <w:p w14:paraId="4ACE750E" w14:textId="7665B794" w:rsidR="009EAAD1" w:rsidRDefault="009EAAD1" w:rsidP="00B80D9C">
      <w:pPr>
        <w:spacing w:after="0" w:line="360" w:lineRule="auto"/>
        <w:ind w:firstLine="357"/>
        <w:jc w:val="both"/>
      </w:pPr>
      <w:r w:rsidRPr="142EC5CC">
        <w:rPr>
          <w:rFonts w:ascii="Times New Roman" w:eastAsia="Times New Roman" w:hAnsi="Times New Roman" w:cs="Times New Roman"/>
          <w:sz w:val="28"/>
          <w:szCs w:val="28"/>
        </w:rPr>
        <w:t xml:space="preserve">У процесі нікелювання, для ефективного контролю технологічних параметрів, таких як температура, рівень витрати електроліту та </w:t>
      </w:r>
      <w:r w:rsidR="00B80D9C">
        <w:rPr>
          <w:rFonts w:ascii="Times New Roman" w:eastAsia="Times New Roman" w:hAnsi="Times New Roman" w:cs="Times New Roman"/>
          <w:sz w:val="28"/>
          <w:szCs w:val="28"/>
        </w:rPr>
        <w:t>густина</w:t>
      </w:r>
      <w:r w:rsidRPr="142EC5CC">
        <w:rPr>
          <w:rFonts w:ascii="Times New Roman" w:eastAsia="Times New Roman" w:hAnsi="Times New Roman" w:cs="Times New Roman"/>
          <w:sz w:val="28"/>
          <w:szCs w:val="28"/>
        </w:rPr>
        <w:t xml:space="preserve"> струму, використовуються різноманітні вимірювальні прилади та автоматизовані системи:</w:t>
      </w:r>
    </w:p>
    <w:p w14:paraId="44FBFCF7" w14:textId="69B850C9" w:rsidR="009EAAD1" w:rsidRPr="00B80D9C" w:rsidRDefault="009EAAD1" w:rsidP="00B80D9C">
      <w:pPr>
        <w:pStyle w:val="a4"/>
        <w:numPr>
          <w:ilvl w:val="0"/>
          <w:numId w:val="10"/>
        </w:numPr>
        <w:spacing w:after="0" w:line="360" w:lineRule="auto"/>
        <w:ind w:left="714" w:hanging="357"/>
        <w:jc w:val="both"/>
        <w:rPr>
          <w:rFonts w:ascii="Times New Roman" w:eastAsia="Times New Roman" w:hAnsi="Times New Roman" w:cs="Times New Roman"/>
          <w:sz w:val="28"/>
          <w:szCs w:val="28"/>
        </w:rPr>
      </w:pPr>
      <w:r w:rsidRPr="00B80D9C">
        <w:rPr>
          <w:rFonts w:ascii="Times New Roman" w:eastAsia="Times New Roman" w:hAnsi="Times New Roman" w:cs="Times New Roman"/>
          <w:sz w:val="28"/>
          <w:szCs w:val="28"/>
        </w:rPr>
        <w:t>Прилад для вимірювання температури — автоматичний індикативний і регулюючий потенціометр КСП-2, який дозволяє точно вимірювати температуру в ванні, підтримуючи її на оптимальному рівні для процесу нікелювання (55°C).</w:t>
      </w:r>
    </w:p>
    <w:p w14:paraId="7A4162AB" w14:textId="1E31B342" w:rsidR="009EAAD1" w:rsidRPr="00B80D9C" w:rsidRDefault="009EAAD1" w:rsidP="00B80D9C">
      <w:pPr>
        <w:pStyle w:val="a4"/>
        <w:numPr>
          <w:ilvl w:val="0"/>
          <w:numId w:val="10"/>
        </w:numPr>
        <w:spacing w:after="0" w:line="360" w:lineRule="auto"/>
        <w:ind w:left="714" w:hanging="357"/>
        <w:jc w:val="both"/>
        <w:rPr>
          <w:rFonts w:ascii="Times New Roman" w:eastAsia="Times New Roman" w:hAnsi="Times New Roman" w:cs="Times New Roman"/>
          <w:sz w:val="28"/>
          <w:szCs w:val="28"/>
        </w:rPr>
      </w:pPr>
      <w:r w:rsidRPr="00B80D9C">
        <w:rPr>
          <w:rFonts w:ascii="Times New Roman" w:eastAsia="Times New Roman" w:hAnsi="Times New Roman" w:cs="Times New Roman"/>
          <w:sz w:val="28"/>
          <w:szCs w:val="28"/>
        </w:rPr>
        <w:t xml:space="preserve">Прилад для вимірювання рівня рідини — поплавковий рівнемір, що працює на принципі примусового руху поплавця по поверхні рідини. Такі прилади не мають шкали, але мають дистанційну передачу </w:t>
      </w:r>
      <w:r w:rsidRPr="00B80D9C">
        <w:rPr>
          <w:rFonts w:ascii="Times New Roman" w:eastAsia="Times New Roman" w:hAnsi="Times New Roman" w:cs="Times New Roman"/>
          <w:sz w:val="28"/>
          <w:szCs w:val="28"/>
        </w:rPr>
        <w:lastRenderedPageBreak/>
        <w:t>сигналу, що дозволяє регулювати рівень електроліту в гальванічних ваннах або відстійниках.</w:t>
      </w:r>
    </w:p>
    <w:p w14:paraId="72A76D85" w14:textId="58287329" w:rsidR="009EAAD1" w:rsidRPr="00B80D9C" w:rsidRDefault="009EAAD1" w:rsidP="00B80D9C">
      <w:pPr>
        <w:pStyle w:val="a4"/>
        <w:numPr>
          <w:ilvl w:val="0"/>
          <w:numId w:val="10"/>
        </w:numPr>
        <w:spacing w:after="0" w:line="360" w:lineRule="auto"/>
        <w:ind w:left="714" w:hanging="357"/>
        <w:jc w:val="both"/>
        <w:rPr>
          <w:rFonts w:ascii="Times New Roman" w:eastAsia="Times New Roman" w:hAnsi="Times New Roman" w:cs="Times New Roman"/>
          <w:sz w:val="28"/>
          <w:szCs w:val="28"/>
        </w:rPr>
      </w:pPr>
      <w:r w:rsidRPr="00B80D9C">
        <w:rPr>
          <w:rFonts w:ascii="Times New Roman" w:eastAsia="Times New Roman" w:hAnsi="Times New Roman" w:cs="Times New Roman"/>
          <w:sz w:val="28"/>
          <w:szCs w:val="28"/>
        </w:rPr>
        <w:t>Пневматичні перетворювачі — ці прилади призначені для роботи в автоматичних системах контролю і регулювання технологічних процесів. Вони генерують стандартний пневматичний сигнал (0,02-0,1 МПа), який відображає рівень рідини.</w:t>
      </w:r>
    </w:p>
    <w:p w14:paraId="5998BDE2" w14:textId="3A20FC21" w:rsidR="009EAAD1" w:rsidRPr="00B80D9C" w:rsidRDefault="009EAAD1" w:rsidP="00B80D9C">
      <w:pPr>
        <w:pStyle w:val="a4"/>
        <w:numPr>
          <w:ilvl w:val="0"/>
          <w:numId w:val="10"/>
        </w:numPr>
        <w:spacing w:after="0" w:line="360" w:lineRule="auto"/>
        <w:ind w:left="714" w:hanging="357"/>
        <w:jc w:val="both"/>
        <w:rPr>
          <w:rFonts w:ascii="Times New Roman" w:eastAsia="Times New Roman" w:hAnsi="Times New Roman" w:cs="Times New Roman"/>
          <w:sz w:val="28"/>
          <w:szCs w:val="28"/>
        </w:rPr>
      </w:pPr>
      <w:r w:rsidRPr="00B80D9C">
        <w:rPr>
          <w:rFonts w:ascii="Times New Roman" w:eastAsia="Times New Roman" w:hAnsi="Times New Roman" w:cs="Times New Roman"/>
          <w:sz w:val="28"/>
          <w:szCs w:val="28"/>
        </w:rPr>
        <w:t>Вторинні прилади для реєстрації пневматичних сигналів, наприклад, датчик рівня ПВ 10. Ці прилади використовуються для фіксації змін рівня електроліту в процесі роботи.</w:t>
      </w:r>
    </w:p>
    <w:p w14:paraId="68632E9D" w14:textId="6902F172" w:rsidR="009EAAD1" w:rsidRPr="00B80D9C" w:rsidRDefault="009EAAD1" w:rsidP="00B80D9C">
      <w:pPr>
        <w:pStyle w:val="a4"/>
        <w:numPr>
          <w:ilvl w:val="0"/>
          <w:numId w:val="10"/>
        </w:numPr>
        <w:spacing w:after="0" w:line="360" w:lineRule="auto"/>
        <w:ind w:left="714" w:hanging="357"/>
        <w:jc w:val="both"/>
        <w:rPr>
          <w:rFonts w:ascii="Times New Roman" w:eastAsia="Times New Roman" w:hAnsi="Times New Roman" w:cs="Times New Roman"/>
          <w:sz w:val="28"/>
          <w:szCs w:val="28"/>
        </w:rPr>
      </w:pPr>
      <w:r w:rsidRPr="00B80D9C">
        <w:rPr>
          <w:rFonts w:ascii="Times New Roman" w:eastAsia="Times New Roman" w:hAnsi="Times New Roman" w:cs="Times New Roman"/>
          <w:sz w:val="28"/>
          <w:szCs w:val="28"/>
        </w:rPr>
        <w:t>Блок управління вимірювальною системою (ПРЗ.31) — забезпечує автоматичне регулювання і моніторинг технологічних параметрів.</w:t>
      </w:r>
    </w:p>
    <w:p w14:paraId="77D9198B" w14:textId="4E83DA0B" w:rsidR="009EAAD1" w:rsidRPr="00B80D9C" w:rsidRDefault="009EAAD1" w:rsidP="00B80D9C">
      <w:pPr>
        <w:pStyle w:val="a4"/>
        <w:numPr>
          <w:ilvl w:val="0"/>
          <w:numId w:val="10"/>
        </w:numPr>
        <w:spacing w:after="0" w:line="360" w:lineRule="auto"/>
        <w:ind w:left="714" w:hanging="357"/>
        <w:jc w:val="both"/>
        <w:rPr>
          <w:rFonts w:ascii="Times New Roman" w:eastAsia="Times New Roman" w:hAnsi="Times New Roman" w:cs="Times New Roman"/>
          <w:sz w:val="28"/>
          <w:szCs w:val="28"/>
        </w:rPr>
      </w:pPr>
      <w:r w:rsidRPr="00B80D9C">
        <w:rPr>
          <w:rFonts w:ascii="Times New Roman" w:eastAsia="Times New Roman" w:hAnsi="Times New Roman" w:cs="Times New Roman"/>
          <w:sz w:val="28"/>
          <w:szCs w:val="28"/>
        </w:rPr>
        <w:t>Пневматичний привід — відповідає за механічне керування процесом, який потребує точного та швидкого реагування для підтримки параметрів технологічного процесу</w:t>
      </w:r>
      <w:r w:rsidR="000224EF" w:rsidRPr="000224EF">
        <w:rPr>
          <w:rFonts w:ascii="Times New Roman" w:eastAsia="Times New Roman" w:hAnsi="Times New Roman" w:cs="Times New Roman"/>
          <w:sz w:val="28"/>
          <w:szCs w:val="28"/>
          <w:lang w:val="ru-RU"/>
        </w:rPr>
        <w:t xml:space="preserve"> [18, 19]</w:t>
      </w:r>
      <w:r w:rsidRPr="00B80D9C">
        <w:rPr>
          <w:rFonts w:ascii="Times New Roman" w:eastAsia="Times New Roman" w:hAnsi="Times New Roman" w:cs="Times New Roman"/>
          <w:sz w:val="28"/>
          <w:szCs w:val="28"/>
        </w:rPr>
        <w:t>.</w:t>
      </w:r>
    </w:p>
    <w:p w14:paraId="6FE2B6C6" w14:textId="69A4F0F2" w:rsidR="435E8FC4" w:rsidRDefault="435E8FC4" w:rsidP="435E8FC4">
      <w:pPr>
        <w:spacing w:line="360" w:lineRule="auto"/>
        <w:jc w:val="both"/>
        <w:rPr>
          <w:rFonts w:ascii="Times New Roman" w:eastAsia="Times New Roman" w:hAnsi="Times New Roman" w:cs="Times New Roman"/>
          <w:sz w:val="28"/>
          <w:szCs w:val="28"/>
          <w:lang w:val="ru-RU"/>
        </w:rPr>
      </w:pPr>
    </w:p>
    <w:p w14:paraId="10D77818" w14:textId="049FC2BA" w:rsidR="43B4363B" w:rsidRPr="00726A5D" w:rsidRDefault="77D59469" w:rsidP="00726A5D">
      <w:pPr>
        <w:spacing w:line="360" w:lineRule="auto"/>
        <w:ind w:firstLine="357"/>
        <w:rPr>
          <w:rFonts w:ascii="Times New Roman" w:eastAsia="Times New Roman" w:hAnsi="Times New Roman" w:cs="Times New Roman"/>
          <w:sz w:val="28"/>
          <w:szCs w:val="28"/>
        </w:rPr>
      </w:pPr>
      <w:r w:rsidRPr="00726A5D">
        <w:rPr>
          <w:rFonts w:ascii="Times New Roman" w:eastAsia="Times New Roman" w:hAnsi="Times New Roman" w:cs="Times New Roman"/>
          <w:sz w:val="28"/>
          <w:szCs w:val="28"/>
        </w:rPr>
        <w:t>3.14 Очистка стічних вод</w:t>
      </w:r>
    </w:p>
    <w:p w14:paraId="51E6212F" w14:textId="1C2954D3" w:rsidR="43B4363B" w:rsidRPr="00726A5D" w:rsidRDefault="028BE118" w:rsidP="00726A5D">
      <w:pPr>
        <w:spacing w:before="240" w:after="240" w:line="360" w:lineRule="auto"/>
        <w:ind w:firstLine="357"/>
        <w:jc w:val="both"/>
      </w:pPr>
      <w:r w:rsidRPr="00726A5D">
        <w:rPr>
          <w:rFonts w:ascii="Times New Roman" w:eastAsia="Times New Roman" w:hAnsi="Times New Roman" w:cs="Times New Roman"/>
          <w:sz w:val="28"/>
          <w:szCs w:val="28"/>
        </w:rPr>
        <w:t>Промивні води та відпрацьовані електроліти, що утворюються в процесах гальванічного покриття, знежирення, травлення та активації, містять значні концентрації важких металів, кислот і лугів, що створює складні проблеми для їх подальшої обробки. Такі води часто змішуються, утворюючи суміші з кислими, лужними водами та важкими металевими іонами, що потребують спеціальних методів очищення перед скиданням у довкілля або поверненням в обіг.</w:t>
      </w:r>
    </w:p>
    <w:p w14:paraId="38CB1724" w14:textId="47708A00" w:rsidR="43B4363B" w:rsidRPr="00726A5D" w:rsidRDefault="028BE118" w:rsidP="00726A5D">
      <w:pPr>
        <w:spacing w:before="240" w:after="240" w:line="360" w:lineRule="auto"/>
        <w:ind w:firstLine="357"/>
        <w:jc w:val="both"/>
      </w:pPr>
      <w:r w:rsidRPr="00726A5D">
        <w:rPr>
          <w:rFonts w:ascii="Times New Roman" w:eastAsia="Times New Roman" w:hAnsi="Times New Roman" w:cs="Times New Roman"/>
          <w:sz w:val="28"/>
          <w:szCs w:val="28"/>
        </w:rPr>
        <w:t xml:space="preserve">Зазвичай у стічних водах гальванічних заводів присутні катіони важких металів, таких як Fe²⁺, Fe³⁺, Cu²⁺, Zn²⁺, Ni²⁺ і Cd²⁺. Ці метали можуть бути токсичними для водних екосистем і здатні накопичуватися в організмах. Рівень pH у стічних водах може варіювати від 10-12 для лужних вод до 2-5 </w:t>
      </w:r>
      <w:r w:rsidRPr="00726A5D">
        <w:rPr>
          <w:rFonts w:ascii="Times New Roman" w:eastAsia="Times New Roman" w:hAnsi="Times New Roman" w:cs="Times New Roman"/>
          <w:sz w:val="28"/>
          <w:szCs w:val="28"/>
        </w:rPr>
        <w:lastRenderedPageBreak/>
        <w:t>для кислих, що визначає необхідність різних підходів до нейтралізації та очищення</w:t>
      </w:r>
      <w:r w:rsidR="000224EF" w:rsidRPr="000224EF">
        <w:rPr>
          <w:rFonts w:ascii="Times New Roman" w:eastAsia="Times New Roman" w:hAnsi="Times New Roman" w:cs="Times New Roman"/>
          <w:sz w:val="28"/>
          <w:szCs w:val="28"/>
          <w:lang w:val="ru-RU"/>
        </w:rPr>
        <w:t xml:space="preserve"> [20]</w:t>
      </w:r>
      <w:r w:rsidRPr="00726A5D">
        <w:rPr>
          <w:rFonts w:ascii="Times New Roman" w:eastAsia="Times New Roman" w:hAnsi="Times New Roman" w:cs="Times New Roman"/>
          <w:sz w:val="28"/>
          <w:szCs w:val="28"/>
        </w:rPr>
        <w:t>.</w:t>
      </w:r>
    </w:p>
    <w:p w14:paraId="3DFCDE65" w14:textId="73912225" w:rsidR="43B4363B" w:rsidRPr="00726A5D" w:rsidRDefault="028BE118" w:rsidP="00726A5D">
      <w:pPr>
        <w:spacing w:before="240" w:after="240" w:line="360" w:lineRule="auto"/>
        <w:ind w:firstLine="357"/>
        <w:jc w:val="both"/>
      </w:pPr>
      <w:r w:rsidRPr="00726A5D">
        <w:rPr>
          <w:rFonts w:ascii="Times New Roman" w:eastAsia="Times New Roman" w:hAnsi="Times New Roman" w:cs="Times New Roman"/>
          <w:sz w:val="28"/>
          <w:szCs w:val="28"/>
        </w:rPr>
        <w:t>Концентрація іонів важких металів у стічних водах може досягати значних значень, наприклад:</w:t>
      </w:r>
    </w:p>
    <w:p w14:paraId="6ECEEF70" w14:textId="08957A39" w:rsidR="43B4363B" w:rsidRPr="00726A5D" w:rsidRDefault="028BE118" w:rsidP="142EC5CC">
      <w:pPr>
        <w:pStyle w:val="a4"/>
        <w:numPr>
          <w:ilvl w:val="0"/>
          <w:numId w:val="9"/>
        </w:numPr>
        <w:spacing w:after="0" w:line="360" w:lineRule="auto"/>
        <w:jc w:val="both"/>
        <w:rPr>
          <w:rFonts w:ascii="Times New Roman" w:eastAsia="Times New Roman" w:hAnsi="Times New Roman" w:cs="Times New Roman"/>
          <w:sz w:val="28"/>
          <w:szCs w:val="28"/>
        </w:rPr>
      </w:pPr>
      <w:r w:rsidRPr="00726A5D">
        <w:rPr>
          <w:rFonts w:ascii="Times New Roman" w:eastAsia="Times New Roman" w:hAnsi="Times New Roman" w:cs="Times New Roman"/>
          <w:sz w:val="28"/>
          <w:szCs w:val="28"/>
        </w:rPr>
        <w:t>Fe³⁺ і Fe²⁺ до 1,5 г/л,</w:t>
      </w:r>
    </w:p>
    <w:p w14:paraId="468FD5E9" w14:textId="5B4A344C" w:rsidR="43B4363B" w:rsidRPr="00726A5D" w:rsidRDefault="028BE118" w:rsidP="00726A5D">
      <w:pPr>
        <w:pStyle w:val="a4"/>
        <w:numPr>
          <w:ilvl w:val="0"/>
          <w:numId w:val="9"/>
        </w:numPr>
        <w:spacing w:after="0" w:line="360" w:lineRule="auto"/>
        <w:jc w:val="both"/>
        <w:rPr>
          <w:rFonts w:ascii="Times New Roman" w:eastAsia="Times New Roman" w:hAnsi="Times New Roman" w:cs="Times New Roman"/>
          <w:sz w:val="28"/>
          <w:szCs w:val="28"/>
        </w:rPr>
      </w:pPr>
      <w:r w:rsidRPr="00726A5D">
        <w:rPr>
          <w:rFonts w:ascii="Times New Roman" w:eastAsia="Times New Roman" w:hAnsi="Times New Roman" w:cs="Times New Roman"/>
          <w:sz w:val="28"/>
          <w:szCs w:val="28"/>
        </w:rPr>
        <w:t>Cu²⁺, Ni²⁺ до 100 мг/л.</w:t>
      </w:r>
      <w:r w:rsidR="00726A5D" w:rsidRPr="00726A5D">
        <w:rPr>
          <w:rFonts w:ascii="Times New Roman" w:eastAsia="Times New Roman" w:hAnsi="Times New Roman" w:cs="Times New Roman"/>
          <w:sz w:val="28"/>
          <w:szCs w:val="28"/>
        </w:rPr>
        <w:tab/>
      </w:r>
      <w:r w:rsidR="77D59469" w:rsidRPr="00726A5D">
        <w:rPr>
          <w:rFonts w:ascii="Times New Roman" w:eastAsia="Times New Roman" w:hAnsi="Times New Roman" w:cs="Times New Roman"/>
          <w:color w:val="000000" w:themeColor="text1"/>
          <w:sz w:val="28"/>
          <w:szCs w:val="28"/>
        </w:rPr>
        <w:t xml:space="preserve">              </w:t>
      </w:r>
    </w:p>
    <w:p w14:paraId="56EC46C4" w14:textId="0CE7289B" w:rsidR="43B4363B" w:rsidRDefault="1A8DEDB3" w:rsidP="00726A5D">
      <w:pPr>
        <w:spacing w:before="240" w:after="240" w:line="360" w:lineRule="auto"/>
        <w:ind w:firstLine="360"/>
        <w:jc w:val="both"/>
      </w:pPr>
      <w:r w:rsidRPr="00726A5D">
        <w:rPr>
          <w:rFonts w:ascii="Times New Roman" w:eastAsia="Times New Roman" w:hAnsi="Times New Roman" w:cs="Times New Roman"/>
          <w:sz w:val="28"/>
          <w:szCs w:val="28"/>
        </w:rPr>
        <w:t>Для ефективного очищення стічних вод, які містять важкі метали, кислоти та луги, застосовують різні методи нейтралізації та очищення, такі як реагентний, іонообмінний і електрохімічний методи. Змішування технологічних вод різних типів (кислих і лужних) дає можливість частково нейтралізувати їх перед подальшим очищенням</w:t>
      </w:r>
      <w:r w:rsidRPr="00357583">
        <w:rPr>
          <w:rFonts w:ascii="Times New Roman" w:eastAsia="Times New Roman" w:hAnsi="Times New Roman" w:cs="Times New Roman"/>
          <w:sz w:val="28"/>
          <w:szCs w:val="28"/>
        </w:rPr>
        <w:t xml:space="preserve">. </w:t>
      </w:r>
      <w:r w:rsidRPr="00726A5D">
        <w:rPr>
          <w:rFonts w:ascii="Times New Roman" w:eastAsia="Times New Roman" w:hAnsi="Times New Roman" w:cs="Times New Roman"/>
          <w:sz w:val="28"/>
          <w:szCs w:val="28"/>
        </w:rPr>
        <w:t>Після цього проводиться коригування рівня pH до допустимого нормативами значення, що зазвичай знаходиться в межах 6,5–8,5 для скидання в міську каналізаційну мережу</w:t>
      </w:r>
      <w:r w:rsidRPr="142EC5CC">
        <w:rPr>
          <w:rFonts w:ascii="Times New Roman" w:eastAsia="Times New Roman" w:hAnsi="Times New Roman" w:cs="Times New Roman"/>
          <w:sz w:val="28"/>
          <w:szCs w:val="28"/>
          <w:lang w:val="ru-RU"/>
        </w:rPr>
        <w:t>.</w:t>
      </w:r>
    </w:p>
    <w:p w14:paraId="6B5E0404" w14:textId="2368A158" w:rsidR="43B4363B" w:rsidRPr="00726A5D" w:rsidRDefault="1A8DEDB3" w:rsidP="142EC5CC">
      <w:pPr>
        <w:pStyle w:val="3"/>
        <w:spacing w:before="281" w:after="281"/>
        <w:jc w:val="both"/>
      </w:pPr>
      <w:r w:rsidRPr="00726A5D">
        <w:rPr>
          <w:rFonts w:ascii="Times New Roman" w:eastAsia="Times New Roman" w:hAnsi="Times New Roman" w:cs="Times New Roman"/>
          <w:sz w:val="28"/>
          <w:szCs w:val="28"/>
        </w:rPr>
        <w:t>Методи очищення:</w:t>
      </w:r>
    </w:p>
    <w:p w14:paraId="68DF5308" w14:textId="4806D81C" w:rsidR="43B4363B" w:rsidRPr="00726A5D" w:rsidRDefault="1A8DEDB3" w:rsidP="142EC5CC">
      <w:pPr>
        <w:pStyle w:val="a4"/>
        <w:numPr>
          <w:ilvl w:val="0"/>
          <w:numId w:val="8"/>
        </w:numPr>
        <w:spacing w:before="240" w:after="240" w:line="360" w:lineRule="auto"/>
        <w:jc w:val="both"/>
        <w:rPr>
          <w:rFonts w:ascii="Times New Roman" w:eastAsia="Times New Roman" w:hAnsi="Times New Roman" w:cs="Times New Roman"/>
          <w:sz w:val="28"/>
          <w:szCs w:val="28"/>
        </w:rPr>
      </w:pPr>
      <w:r w:rsidRPr="00726A5D">
        <w:rPr>
          <w:rFonts w:ascii="Times New Roman" w:eastAsia="Times New Roman" w:hAnsi="Times New Roman" w:cs="Times New Roman"/>
          <w:sz w:val="28"/>
          <w:szCs w:val="28"/>
        </w:rPr>
        <w:t>Реагентний метод: застосовуються спеціальні хімічні реагенти для нейтралізації кислот та лугів, а також для осадження іонів важких металів. Цей метод простий в експлуатації, але вимагає точного дозування реагентів для досягнення необхідного результату.</w:t>
      </w:r>
    </w:p>
    <w:p w14:paraId="1F4AFB8A" w14:textId="7E823CDC" w:rsidR="43B4363B" w:rsidRPr="00726A5D" w:rsidRDefault="1A8DEDB3" w:rsidP="142EC5CC">
      <w:pPr>
        <w:pStyle w:val="a4"/>
        <w:numPr>
          <w:ilvl w:val="0"/>
          <w:numId w:val="8"/>
        </w:numPr>
        <w:spacing w:before="240" w:after="240" w:line="360" w:lineRule="auto"/>
        <w:jc w:val="both"/>
        <w:rPr>
          <w:rFonts w:ascii="Times New Roman" w:eastAsia="Times New Roman" w:hAnsi="Times New Roman" w:cs="Times New Roman"/>
          <w:sz w:val="28"/>
          <w:szCs w:val="28"/>
        </w:rPr>
      </w:pPr>
      <w:r w:rsidRPr="00726A5D">
        <w:rPr>
          <w:rFonts w:ascii="Times New Roman" w:eastAsia="Times New Roman" w:hAnsi="Times New Roman" w:cs="Times New Roman"/>
          <w:sz w:val="28"/>
          <w:szCs w:val="28"/>
        </w:rPr>
        <w:t>Іонообмінний метод: використовує смоли або інші іонообмінні матеріали для вилучення важких металів з води. Іонообмінники можуть ефективно очищати воду від іонів металів, таких як Cu²⁺, Ni²⁺, і Fe³⁺.</w:t>
      </w:r>
    </w:p>
    <w:p w14:paraId="120025C6" w14:textId="31851F53" w:rsidR="43B4363B" w:rsidRPr="00726A5D" w:rsidRDefault="1A8DEDB3" w:rsidP="142EC5CC">
      <w:pPr>
        <w:pStyle w:val="a4"/>
        <w:numPr>
          <w:ilvl w:val="0"/>
          <w:numId w:val="8"/>
        </w:numPr>
        <w:spacing w:before="240" w:after="240" w:line="360" w:lineRule="auto"/>
        <w:jc w:val="both"/>
        <w:rPr>
          <w:rFonts w:ascii="Times New Roman" w:eastAsia="Times New Roman" w:hAnsi="Times New Roman" w:cs="Times New Roman"/>
          <w:sz w:val="28"/>
          <w:szCs w:val="28"/>
        </w:rPr>
      </w:pPr>
      <w:r w:rsidRPr="00726A5D">
        <w:rPr>
          <w:rFonts w:ascii="Times New Roman" w:eastAsia="Times New Roman" w:hAnsi="Times New Roman" w:cs="Times New Roman"/>
          <w:sz w:val="28"/>
          <w:szCs w:val="28"/>
        </w:rPr>
        <w:t>Електрохімічний метод: застосовується для видалення важких металів за допомогою електролізу. У процесі електролізу метали осаджуються на електродах, що дозволяє очищати воду до рівня, який відповідає гранично допустимим концентраціям (ГДК)</w:t>
      </w:r>
      <w:r w:rsidR="000224EF" w:rsidRPr="000224EF">
        <w:rPr>
          <w:rFonts w:ascii="Times New Roman" w:eastAsia="Times New Roman" w:hAnsi="Times New Roman" w:cs="Times New Roman"/>
          <w:sz w:val="28"/>
          <w:szCs w:val="28"/>
          <w:lang w:val="ru-RU"/>
        </w:rPr>
        <w:t xml:space="preserve"> [20]</w:t>
      </w:r>
      <w:r w:rsidRPr="00726A5D">
        <w:rPr>
          <w:rFonts w:ascii="Times New Roman" w:eastAsia="Times New Roman" w:hAnsi="Times New Roman" w:cs="Times New Roman"/>
          <w:sz w:val="28"/>
          <w:szCs w:val="28"/>
        </w:rPr>
        <w:t xml:space="preserve">. </w:t>
      </w:r>
    </w:p>
    <w:p w14:paraId="349BCE12" w14:textId="4B773C6D" w:rsidR="43B4363B" w:rsidRPr="00726A5D" w:rsidRDefault="68E96175" w:rsidP="00726A5D">
      <w:pPr>
        <w:spacing w:before="240" w:after="240" w:line="360" w:lineRule="auto"/>
        <w:ind w:firstLine="360"/>
        <w:jc w:val="both"/>
      </w:pPr>
      <w:r w:rsidRPr="00726A5D">
        <w:rPr>
          <w:rFonts w:ascii="Times New Roman" w:eastAsia="Times New Roman" w:hAnsi="Times New Roman" w:cs="Times New Roman"/>
          <w:sz w:val="28"/>
          <w:szCs w:val="28"/>
        </w:rPr>
        <w:lastRenderedPageBreak/>
        <w:t>Реагентний метод очищення стічних вод застосовується для нейтралізації кислотно-лужних стоків, які містять іони важких металів, таких як Fe³⁺, Cu²⁺, Ni²⁺, Cd²⁺, і інших, за умови, що стоки не містять ціанідів та сполук хрому. Цей метод полягає у додаванні до стічних вод хімічних реагентів, які нейтралізують кислоти або луги і сприяють осадженню важких металів у вигляді нерозчинних сполук.</w:t>
      </w:r>
    </w:p>
    <w:p w14:paraId="63F25341" w14:textId="36DE94F9" w:rsidR="43B4363B" w:rsidRPr="00726A5D" w:rsidRDefault="68E96175" w:rsidP="142EC5CC">
      <w:pPr>
        <w:spacing w:before="240" w:after="240" w:line="360" w:lineRule="auto"/>
        <w:jc w:val="both"/>
      </w:pPr>
      <w:r w:rsidRPr="00726A5D">
        <w:rPr>
          <w:rFonts w:ascii="Times New Roman" w:eastAsia="Times New Roman" w:hAnsi="Times New Roman" w:cs="Times New Roman"/>
          <w:sz w:val="28"/>
          <w:szCs w:val="28"/>
        </w:rPr>
        <w:t>Принцип роботи реагентного методу:</w:t>
      </w:r>
    </w:p>
    <w:p w14:paraId="160D99FB" w14:textId="65EF3EEA" w:rsidR="43B4363B" w:rsidRPr="00726A5D" w:rsidRDefault="68E96175" w:rsidP="142EC5CC">
      <w:pPr>
        <w:pStyle w:val="a4"/>
        <w:numPr>
          <w:ilvl w:val="0"/>
          <w:numId w:val="7"/>
        </w:numPr>
        <w:spacing w:after="0" w:line="360" w:lineRule="auto"/>
        <w:jc w:val="both"/>
        <w:rPr>
          <w:rFonts w:ascii="Times New Roman" w:eastAsia="Times New Roman" w:hAnsi="Times New Roman" w:cs="Times New Roman"/>
          <w:sz w:val="28"/>
          <w:szCs w:val="28"/>
        </w:rPr>
      </w:pPr>
      <w:r w:rsidRPr="00726A5D">
        <w:rPr>
          <w:rFonts w:ascii="Times New Roman" w:eastAsia="Times New Roman" w:hAnsi="Times New Roman" w:cs="Times New Roman"/>
          <w:sz w:val="28"/>
          <w:szCs w:val="28"/>
        </w:rPr>
        <w:t>Нейтралізація: Кислотні стоки нейтралізуються лужними реагентами (наприклад, вапном, гідроксидом натрію), а лужні стоки нейтралізуються кислотами (наприклад, сірчаною або хлористоводневою кислотою).</w:t>
      </w:r>
    </w:p>
    <w:p w14:paraId="1654D280" w14:textId="4E23D8E5" w:rsidR="43B4363B" w:rsidRPr="00726A5D" w:rsidRDefault="68E96175" w:rsidP="142EC5CC">
      <w:pPr>
        <w:pStyle w:val="a4"/>
        <w:numPr>
          <w:ilvl w:val="0"/>
          <w:numId w:val="7"/>
        </w:numPr>
        <w:spacing w:after="0" w:line="360" w:lineRule="auto"/>
        <w:jc w:val="both"/>
        <w:rPr>
          <w:rFonts w:ascii="Times New Roman" w:eastAsia="Times New Roman" w:hAnsi="Times New Roman" w:cs="Times New Roman"/>
          <w:sz w:val="28"/>
          <w:szCs w:val="28"/>
        </w:rPr>
      </w:pPr>
      <w:r w:rsidRPr="00726A5D">
        <w:rPr>
          <w:rFonts w:ascii="Times New Roman" w:eastAsia="Times New Roman" w:hAnsi="Times New Roman" w:cs="Times New Roman"/>
          <w:sz w:val="28"/>
          <w:szCs w:val="28"/>
        </w:rPr>
        <w:t>Осадження важких металів: Після нейтралізації додаються реагенти для осадження важких металів. Це можуть бути солі, що утворюють малорозчинні сполуки з іонами металів. Наприклад, додають сульфати, фосфати, сірководень або інші реагенти, що викликають осадження металів у вигляді солей.</w:t>
      </w:r>
    </w:p>
    <w:p w14:paraId="163AA61E" w14:textId="7075882B" w:rsidR="43B4363B" w:rsidRPr="00726A5D" w:rsidRDefault="68E96175" w:rsidP="142EC5CC">
      <w:pPr>
        <w:pStyle w:val="a4"/>
        <w:numPr>
          <w:ilvl w:val="0"/>
          <w:numId w:val="7"/>
        </w:numPr>
        <w:spacing w:after="0" w:line="360" w:lineRule="auto"/>
        <w:jc w:val="both"/>
        <w:rPr>
          <w:rFonts w:ascii="Times New Roman" w:eastAsia="Times New Roman" w:hAnsi="Times New Roman" w:cs="Times New Roman"/>
          <w:sz w:val="28"/>
          <w:szCs w:val="28"/>
        </w:rPr>
      </w:pPr>
      <w:r w:rsidRPr="00726A5D">
        <w:rPr>
          <w:rFonts w:ascii="Times New Roman" w:eastAsia="Times New Roman" w:hAnsi="Times New Roman" w:cs="Times New Roman"/>
          <w:sz w:val="28"/>
          <w:szCs w:val="28"/>
        </w:rPr>
        <w:t>Фільтрація: Після осадження металів, отримані осади фільтруються, а очищена вода може бути скинута в каналізацію або відправлена на подальшу обробку</w:t>
      </w:r>
      <w:r w:rsidR="000224EF" w:rsidRPr="000224EF">
        <w:rPr>
          <w:rFonts w:ascii="Times New Roman" w:eastAsia="Times New Roman" w:hAnsi="Times New Roman" w:cs="Times New Roman"/>
          <w:sz w:val="28"/>
          <w:szCs w:val="28"/>
          <w:lang w:val="ru-RU"/>
        </w:rPr>
        <w:t xml:space="preserve"> [20]</w:t>
      </w:r>
      <w:r w:rsidRPr="00726A5D">
        <w:rPr>
          <w:rFonts w:ascii="Times New Roman" w:eastAsia="Times New Roman" w:hAnsi="Times New Roman" w:cs="Times New Roman"/>
          <w:sz w:val="28"/>
          <w:szCs w:val="28"/>
        </w:rPr>
        <w:t>.</w:t>
      </w:r>
    </w:p>
    <w:p w14:paraId="1B5743D7" w14:textId="255FE4E2" w:rsidR="43B4363B" w:rsidRPr="005E476B" w:rsidRDefault="68E96175" w:rsidP="005E476B">
      <w:pPr>
        <w:spacing w:before="240" w:after="240" w:line="360" w:lineRule="auto"/>
        <w:ind w:firstLine="360"/>
        <w:jc w:val="both"/>
      </w:pPr>
      <w:r w:rsidRPr="005E476B">
        <w:rPr>
          <w:rFonts w:ascii="Times New Roman" w:eastAsia="Times New Roman" w:hAnsi="Times New Roman" w:cs="Times New Roman"/>
          <w:sz w:val="28"/>
          <w:szCs w:val="28"/>
        </w:rPr>
        <w:t>Цей метод є простим і ефективним для очищення стічних вод, що не містять ціанідів чи сполук хрому, і дозволяє досягти необхідних стандартів для скиду стічних вод у навколишнє середовище. Він також є економічно вигідним у порівнянні з іншими методами очищення, такими як іонообмінний або електрохімічний.</w:t>
      </w:r>
      <w:r w:rsidR="005E476B" w:rsidRPr="005E476B">
        <w:t xml:space="preserve"> </w:t>
      </w:r>
      <w:r w:rsidRPr="005E476B">
        <w:rPr>
          <w:rFonts w:ascii="Times New Roman" w:eastAsia="Times New Roman" w:hAnsi="Times New Roman" w:cs="Times New Roman"/>
          <w:sz w:val="28"/>
          <w:szCs w:val="28"/>
        </w:rPr>
        <w:t>Проте для забезпечення ефективності та безпеки цього процесу важливо правильно підбирати реагенти та дотримуватись точних дозувань.</w:t>
      </w:r>
    </w:p>
    <w:p w14:paraId="372F43D9" w14:textId="76602E17" w:rsidR="43B4363B" w:rsidRPr="004465C6" w:rsidRDefault="77D59469" w:rsidP="005E476B">
      <w:pPr>
        <w:tabs>
          <w:tab w:val="left" w:leader="dot" w:pos="5670"/>
        </w:tabs>
        <w:spacing w:line="360" w:lineRule="auto"/>
        <w:jc w:val="both"/>
        <w:rPr>
          <w:i/>
          <w:iCs/>
        </w:rPr>
      </w:pPr>
      <w:r w:rsidRPr="005E476B">
        <w:rPr>
          <w:rFonts w:ascii="Times New Roman" w:eastAsia="Times New Roman" w:hAnsi="Times New Roman" w:cs="Times New Roman"/>
          <w:i/>
          <w:iCs/>
          <w:color w:val="FF0000"/>
          <w:sz w:val="28"/>
          <w:szCs w:val="28"/>
          <w:lang w:val="ru-RU"/>
        </w:rPr>
        <w:t xml:space="preserve"> </w:t>
      </w:r>
      <w:r w:rsidRPr="004465C6">
        <w:rPr>
          <w:rFonts w:ascii="Times New Roman" w:eastAsia="Times New Roman" w:hAnsi="Times New Roman" w:cs="Times New Roman"/>
          <w:i/>
          <w:iCs/>
          <w:sz w:val="28"/>
          <w:szCs w:val="28"/>
          <w:lang w:val="ru-RU"/>
        </w:rPr>
        <w:t>Основні процеси.</w:t>
      </w:r>
    </w:p>
    <w:p w14:paraId="1BE38F86" w14:textId="732D91C3" w:rsidR="43B4363B" w:rsidRPr="004465C6" w:rsidRDefault="77D59469" w:rsidP="005E476B">
      <w:pPr>
        <w:tabs>
          <w:tab w:val="left" w:leader="dot" w:pos="5670"/>
        </w:tabs>
        <w:spacing w:line="360" w:lineRule="auto"/>
        <w:jc w:val="both"/>
      </w:pPr>
      <w:r w:rsidRPr="004465C6">
        <w:rPr>
          <w:rFonts w:ascii="Times New Roman" w:eastAsia="Times New Roman" w:hAnsi="Times New Roman" w:cs="Times New Roman"/>
          <w:sz w:val="28"/>
          <w:szCs w:val="28"/>
        </w:rPr>
        <w:lastRenderedPageBreak/>
        <w:t xml:space="preserve"> Хімічна нейтралізація кислих (при рН&lt;6,9) і лужних (при рН&gt;8,5) вод відбувається шляхом реакції:</w:t>
      </w:r>
    </w:p>
    <w:p w14:paraId="2D19BB8F" w14:textId="013B918D" w:rsidR="43B4363B" w:rsidRPr="004465C6" w:rsidRDefault="43B4363B" w:rsidP="005E476B">
      <w:pPr>
        <w:tabs>
          <w:tab w:val="left" w:leader="dot" w:pos="5670"/>
        </w:tabs>
        <w:spacing w:line="360" w:lineRule="auto"/>
        <w:ind w:left="360" w:firstLine="540"/>
        <w:jc w:val="both"/>
        <w:rPr>
          <w:rFonts w:ascii="Times New Roman" w:eastAsia="Times New Roman" w:hAnsi="Times New Roman" w:cs="Times New Roman"/>
          <w:sz w:val="28"/>
          <w:szCs w:val="28"/>
          <w:lang w:val="ru-RU"/>
        </w:rPr>
      </w:pPr>
      <w:r w:rsidRPr="004465C6">
        <w:rPr>
          <w:rFonts w:ascii="Times New Roman" w:eastAsia="Times New Roman" w:hAnsi="Times New Roman" w:cs="Times New Roman"/>
          <w:sz w:val="28"/>
          <w:szCs w:val="28"/>
          <w:lang w:val="en-US"/>
        </w:rPr>
        <w:t>H</w:t>
      </w:r>
      <w:r w:rsidRPr="004465C6">
        <w:rPr>
          <w:rFonts w:ascii="Times New Roman" w:eastAsia="Times New Roman" w:hAnsi="Times New Roman" w:cs="Times New Roman"/>
          <w:sz w:val="28"/>
          <w:szCs w:val="28"/>
          <w:vertAlign w:val="superscript"/>
          <w:lang w:val="ru-RU"/>
        </w:rPr>
        <w:t xml:space="preserve">+ </w:t>
      </w:r>
      <w:r w:rsidRPr="004465C6">
        <w:rPr>
          <w:rFonts w:ascii="Times New Roman" w:eastAsia="Times New Roman" w:hAnsi="Times New Roman" w:cs="Times New Roman"/>
          <w:sz w:val="28"/>
          <w:szCs w:val="28"/>
          <w:lang w:val="ru-RU"/>
        </w:rPr>
        <w:t xml:space="preserve">+ </w:t>
      </w:r>
      <w:r w:rsidRPr="004465C6">
        <w:rPr>
          <w:rFonts w:ascii="Times New Roman" w:eastAsia="Times New Roman" w:hAnsi="Times New Roman" w:cs="Times New Roman"/>
          <w:sz w:val="28"/>
          <w:szCs w:val="28"/>
          <w:lang w:val="en-US"/>
        </w:rPr>
        <w:t>OH</w:t>
      </w:r>
      <w:r w:rsidRPr="004465C6">
        <w:rPr>
          <w:rFonts w:ascii="Times New Roman" w:eastAsia="Times New Roman" w:hAnsi="Times New Roman" w:cs="Times New Roman"/>
          <w:sz w:val="28"/>
          <w:szCs w:val="28"/>
          <w:vertAlign w:val="superscript"/>
          <w:lang w:val="ru-RU"/>
        </w:rPr>
        <w:t>-</w:t>
      </w:r>
      <w:r w:rsidRPr="004465C6">
        <w:rPr>
          <w:rFonts w:ascii="Times New Roman" w:eastAsia="Times New Roman" w:hAnsi="Times New Roman" w:cs="Times New Roman"/>
          <w:sz w:val="28"/>
          <w:szCs w:val="28"/>
          <w:lang w:val="ru-RU"/>
        </w:rPr>
        <w:t xml:space="preserve"> = </w:t>
      </w:r>
      <w:r w:rsidRPr="004465C6">
        <w:rPr>
          <w:rFonts w:ascii="Times New Roman" w:eastAsia="Times New Roman" w:hAnsi="Times New Roman" w:cs="Times New Roman"/>
          <w:sz w:val="28"/>
          <w:szCs w:val="28"/>
          <w:lang w:val="en-US"/>
        </w:rPr>
        <w:t>H</w:t>
      </w:r>
      <w:r w:rsidRPr="004465C6">
        <w:rPr>
          <w:rFonts w:ascii="Times New Roman" w:eastAsia="Times New Roman" w:hAnsi="Times New Roman" w:cs="Times New Roman"/>
          <w:sz w:val="28"/>
          <w:szCs w:val="28"/>
          <w:vertAlign w:val="subscript"/>
          <w:lang w:val="ru-RU"/>
        </w:rPr>
        <w:t>2</w:t>
      </w:r>
      <w:r w:rsidRPr="004465C6">
        <w:rPr>
          <w:rFonts w:ascii="Times New Roman" w:eastAsia="Times New Roman" w:hAnsi="Times New Roman" w:cs="Times New Roman"/>
          <w:sz w:val="28"/>
          <w:szCs w:val="28"/>
          <w:lang w:val="en-US"/>
        </w:rPr>
        <w:t>O</w:t>
      </w:r>
    </w:p>
    <w:p w14:paraId="4FC73165" w14:textId="6C988A26" w:rsidR="43B4363B" w:rsidRPr="004465C6" w:rsidRDefault="43B4363B" w:rsidP="005E476B">
      <w:pPr>
        <w:spacing w:before="240" w:after="240" w:line="360" w:lineRule="auto"/>
        <w:jc w:val="both"/>
      </w:pPr>
      <w:r w:rsidRPr="004465C6">
        <w:rPr>
          <w:rFonts w:ascii="Times New Roman" w:eastAsia="Times New Roman" w:hAnsi="Times New Roman" w:cs="Times New Roman"/>
          <w:sz w:val="28"/>
          <w:szCs w:val="28"/>
        </w:rPr>
        <w:t>Нейтралізація вільних мінеральних кислот добавками водорозчинних лужних реагентів.</w:t>
      </w:r>
    </w:p>
    <w:p w14:paraId="2733A5ED" w14:textId="41A91E77" w:rsidR="43B4363B" w:rsidRPr="004465C6" w:rsidRDefault="43B4363B" w:rsidP="005E476B">
      <w:pPr>
        <w:tabs>
          <w:tab w:val="left" w:leader="dot" w:pos="5670"/>
        </w:tabs>
        <w:spacing w:line="360" w:lineRule="auto"/>
        <w:ind w:left="360" w:firstLine="540"/>
        <w:jc w:val="both"/>
      </w:pPr>
      <w:r w:rsidRPr="004465C6">
        <w:rPr>
          <w:rFonts w:ascii="Times New Roman" w:eastAsia="Times New Roman" w:hAnsi="Times New Roman" w:cs="Times New Roman"/>
          <w:sz w:val="28"/>
          <w:szCs w:val="28"/>
        </w:rPr>
        <w:t>При нейтралізації іони важких металів перетворюються в погано розчинні гідроксиди, які випадають в осад:</w:t>
      </w:r>
    </w:p>
    <w:p w14:paraId="5F24BBDA" w14:textId="363DDA21" w:rsidR="43B4363B" w:rsidRPr="004465C6" w:rsidRDefault="43B4363B" w:rsidP="005E476B">
      <w:pPr>
        <w:tabs>
          <w:tab w:val="left" w:leader="dot" w:pos="5670"/>
        </w:tabs>
        <w:spacing w:line="360" w:lineRule="auto"/>
        <w:ind w:left="360" w:firstLine="540"/>
        <w:jc w:val="both"/>
        <w:rPr>
          <w:rFonts w:ascii="Times New Roman" w:eastAsia="Times New Roman" w:hAnsi="Times New Roman" w:cs="Times New Roman"/>
          <w:sz w:val="28"/>
          <w:szCs w:val="28"/>
        </w:rPr>
      </w:pPr>
      <w:r w:rsidRPr="004465C6">
        <w:rPr>
          <w:rFonts w:ascii="Times New Roman" w:eastAsia="Times New Roman" w:hAnsi="Times New Roman" w:cs="Times New Roman"/>
          <w:color w:val="000000" w:themeColor="text1"/>
          <w:sz w:val="28"/>
          <w:szCs w:val="28"/>
        </w:rPr>
        <w:t xml:space="preserve">  Me</w:t>
      </w:r>
      <w:r w:rsidRPr="004465C6">
        <w:rPr>
          <w:rFonts w:ascii="Times New Roman" w:eastAsia="Times New Roman" w:hAnsi="Times New Roman" w:cs="Times New Roman"/>
          <w:color w:val="000000" w:themeColor="text1"/>
          <w:sz w:val="28"/>
          <w:szCs w:val="28"/>
          <w:vertAlign w:val="superscript"/>
        </w:rPr>
        <w:t>n+</w:t>
      </w:r>
      <w:r w:rsidRPr="004465C6">
        <w:rPr>
          <w:rFonts w:ascii="Times New Roman" w:eastAsia="Times New Roman" w:hAnsi="Times New Roman" w:cs="Times New Roman"/>
          <w:color w:val="000000" w:themeColor="text1"/>
          <w:sz w:val="28"/>
          <w:szCs w:val="28"/>
        </w:rPr>
        <w:t xml:space="preserve"> + mOH</w:t>
      </w:r>
      <w:r w:rsidRPr="004465C6">
        <w:rPr>
          <w:rFonts w:ascii="Times New Roman" w:eastAsia="Times New Roman" w:hAnsi="Times New Roman" w:cs="Times New Roman"/>
          <w:color w:val="000000" w:themeColor="text1"/>
          <w:sz w:val="28"/>
          <w:szCs w:val="28"/>
          <w:vertAlign w:val="superscript"/>
        </w:rPr>
        <w:t>-</w:t>
      </w:r>
      <w:r w:rsidRPr="004465C6">
        <w:rPr>
          <w:rFonts w:ascii="Times New Roman" w:eastAsia="Times New Roman" w:hAnsi="Times New Roman" w:cs="Times New Roman"/>
          <w:color w:val="000000" w:themeColor="text1"/>
          <w:sz w:val="28"/>
          <w:szCs w:val="28"/>
        </w:rPr>
        <w:t xml:space="preserve"> = Me (OH )</w:t>
      </w:r>
      <w:r w:rsidRPr="004465C6">
        <w:rPr>
          <w:rFonts w:ascii="Times New Roman" w:eastAsia="Times New Roman" w:hAnsi="Times New Roman" w:cs="Times New Roman"/>
          <w:color w:val="000000" w:themeColor="text1"/>
          <w:sz w:val="28"/>
          <w:szCs w:val="28"/>
          <w:vertAlign w:val="subscript"/>
        </w:rPr>
        <w:t>n</w:t>
      </w:r>
      <w:r w:rsidRPr="004465C6">
        <w:rPr>
          <w:rFonts w:ascii="Times New Roman" w:eastAsia="Times New Roman" w:hAnsi="Times New Roman" w:cs="Times New Roman"/>
          <w:color w:val="000000" w:themeColor="text1"/>
          <w:sz w:val="28"/>
          <w:szCs w:val="28"/>
        </w:rPr>
        <w:t xml:space="preserve"> ↓.</w:t>
      </w:r>
    </w:p>
    <w:p w14:paraId="163C7115" w14:textId="1F4B11CF" w:rsidR="43B4363B" w:rsidRPr="004465C6" w:rsidRDefault="43B4363B" w:rsidP="435E8FC4">
      <w:pPr>
        <w:tabs>
          <w:tab w:val="left" w:leader="dot" w:pos="5670"/>
        </w:tabs>
        <w:spacing w:before="120" w:line="360" w:lineRule="auto"/>
        <w:jc w:val="both"/>
      </w:pPr>
      <w:r w:rsidRPr="004465C6">
        <w:rPr>
          <w:rFonts w:ascii="Times New Roman" w:eastAsia="Times New Roman" w:hAnsi="Times New Roman" w:cs="Times New Roman"/>
          <w:sz w:val="28"/>
          <w:szCs w:val="28"/>
        </w:rPr>
        <w:t xml:space="preserve"> Реагентна обробка стічних вод від важких металів складається з двох процесів: утворення погано розчинних сполук і </w:t>
      </w:r>
      <w:r w:rsidR="004465C6" w:rsidRPr="004465C6">
        <w:rPr>
          <w:rFonts w:ascii="Times New Roman" w:eastAsia="Times New Roman" w:hAnsi="Times New Roman" w:cs="Times New Roman"/>
          <w:sz w:val="28"/>
          <w:szCs w:val="28"/>
        </w:rPr>
        <w:t>випадіння</w:t>
      </w:r>
      <w:r w:rsidRPr="004465C6">
        <w:rPr>
          <w:rFonts w:ascii="Times New Roman" w:eastAsia="Times New Roman" w:hAnsi="Times New Roman" w:cs="Times New Roman"/>
          <w:sz w:val="28"/>
          <w:szCs w:val="28"/>
        </w:rPr>
        <w:t xml:space="preserve"> їх в осад. Для кращої і більш швидкої коагуляції осад</w:t>
      </w:r>
      <w:r w:rsidR="004465C6" w:rsidRPr="004465C6">
        <w:rPr>
          <w:rFonts w:ascii="Times New Roman" w:eastAsia="Times New Roman" w:hAnsi="Times New Roman" w:cs="Times New Roman"/>
          <w:sz w:val="28"/>
          <w:szCs w:val="28"/>
        </w:rPr>
        <w:t>у</w:t>
      </w:r>
      <w:r w:rsidRPr="004465C6">
        <w:rPr>
          <w:rFonts w:ascii="Times New Roman" w:eastAsia="Times New Roman" w:hAnsi="Times New Roman" w:cs="Times New Roman"/>
          <w:sz w:val="28"/>
          <w:szCs w:val="28"/>
        </w:rPr>
        <w:t xml:space="preserve"> використовується флукулянт - поліакриламід.</w:t>
      </w:r>
    </w:p>
    <w:p w14:paraId="0C9038A6" w14:textId="4BC6CF7F" w:rsidR="43B4363B" w:rsidRPr="004465C6" w:rsidRDefault="77D59469" w:rsidP="004465C6">
      <w:pPr>
        <w:spacing w:before="240" w:after="240" w:line="360" w:lineRule="auto"/>
        <w:ind w:firstLine="708"/>
        <w:jc w:val="both"/>
        <w:rPr>
          <w:rFonts w:ascii="Times New Roman" w:eastAsia="Times New Roman" w:hAnsi="Times New Roman" w:cs="Times New Roman"/>
          <w:i/>
          <w:iCs/>
          <w:sz w:val="28"/>
          <w:szCs w:val="28"/>
        </w:rPr>
      </w:pPr>
      <w:r w:rsidRPr="004465C6">
        <w:rPr>
          <w:rFonts w:ascii="Times New Roman" w:eastAsia="Times New Roman" w:hAnsi="Times New Roman" w:cs="Times New Roman"/>
          <w:i/>
          <w:iCs/>
          <w:sz w:val="28"/>
          <w:szCs w:val="28"/>
        </w:rPr>
        <w:t xml:space="preserve">Обладнання.  </w:t>
      </w:r>
    </w:p>
    <w:p w14:paraId="3B0E00B9" w14:textId="2CE8683D" w:rsidR="43B4363B" w:rsidRDefault="581742D2" w:rsidP="004465C6">
      <w:pPr>
        <w:spacing w:before="240" w:after="240" w:line="360" w:lineRule="auto"/>
        <w:ind w:firstLine="708"/>
        <w:jc w:val="both"/>
      </w:pPr>
      <w:r w:rsidRPr="142EC5CC">
        <w:rPr>
          <w:rFonts w:ascii="Times New Roman" w:eastAsia="Times New Roman" w:hAnsi="Times New Roman" w:cs="Times New Roman"/>
          <w:sz w:val="28"/>
          <w:szCs w:val="28"/>
        </w:rPr>
        <w:t>Очищення кислотно-лужних стічних вод, що містять іони важких металів, здійснюється за традиційною схемою в рамках загальної системи водовідведення та періодичної нейтралізації вод, що містять ціаніди та хром. Кожен тип стічних вод зливається окремо, щоб уникнути змішування, яке може призвести до утворення небезпечних токсичних сполук. З цієї причини утримуються покриття, що містять ціано</w:t>
      </w:r>
      <w:r w:rsidR="004465C6">
        <w:rPr>
          <w:rFonts w:ascii="Times New Roman" w:eastAsia="Times New Roman" w:hAnsi="Times New Roman" w:cs="Times New Roman"/>
          <w:sz w:val="28"/>
          <w:szCs w:val="28"/>
        </w:rPr>
        <w:t>вмісні</w:t>
      </w:r>
      <w:r w:rsidRPr="142EC5CC">
        <w:rPr>
          <w:rFonts w:ascii="Times New Roman" w:eastAsia="Times New Roman" w:hAnsi="Times New Roman" w:cs="Times New Roman"/>
          <w:sz w:val="28"/>
          <w:szCs w:val="28"/>
        </w:rPr>
        <w:t xml:space="preserve"> реагенти.</w:t>
      </w:r>
    </w:p>
    <w:p w14:paraId="6BB981A9" w14:textId="15CFC1DE" w:rsidR="43B4363B" w:rsidRDefault="581742D2" w:rsidP="142EC5CC">
      <w:pPr>
        <w:spacing w:before="240" w:after="240" w:line="360" w:lineRule="auto"/>
        <w:jc w:val="both"/>
      </w:pPr>
      <w:r w:rsidRPr="142EC5CC">
        <w:rPr>
          <w:rFonts w:ascii="Times New Roman" w:eastAsia="Times New Roman" w:hAnsi="Times New Roman" w:cs="Times New Roman"/>
          <w:sz w:val="28"/>
          <w:szCs w:val="28"/>
        </w:rPr>
        <w:t>Під час осадження гідроксидів важких металів утворюється значний обсяг осаду, для видалення якого застосовуються різні типи відстійників (горизонтальних та вертикальних), а для зневоднення використовуються вакуумні фільтри, фільтр-преси та центрифуги</w:t>
      </w:r>
      <w:r w:rsidR="000224EF" w:rsidRPr="000224EF">
        <w:rPr>
          <w:rFonts w:ascii="Times New Roman" w:eastAsia="Times New Roman" w:hAnsi="Times New Roman" w:cs="Times New Roman"/>
          <w:sz w:val="28"/>
          <w:szCs w:val="28"/>
        </w:rPr>
        <w:t xml:space="preserve"> [18]</w:t>
      </w:r>
      <w:r w:rsidRPr="142EC5CC">
        <w:rPr>
          <w:rFonts w:ascii="Times New Roman" w:eastAsia="Times New Roman" w:hAnsi="Times New Roman" w:cs="Times New Roman"/>
          <w:sz w:val="28"/>
          <w:szCs w:val="28"/>
        </w:rPr>
        <w:t>.</w:t>
      </w:r>
      <w:r w:rsidRPr="142EC5CC">
        <w:rPr>
          <w:rFonts w:ascii="Times New Roman" w:eastAsia="Times New Roman" w:hAnsi="Times New Roman" w:cs="Times New Roman"/>
          <w:color w:val="000000" w:themeColor="text1"/>
          <w:sz w:val="28"/>
          <w:szCs w:val="28"/>
        </w:rPr>
        <w:t xml:space="preserve"> </w:t>
      </w:r>
    </w:p>
    <w:p w14:paraId="3DE5F935" w14:textId="77777777" w:rsidR="00CF5E90" w:rsidRDefault="00CF5E90" w:rsidP="004F07CA">
      <w:pPr>
        <w:spacing w:before="240" w:after="240" w:line="360" w:lineRule="auto"/>
        <w:jc w:val="right"/>
        <w:rPr>
          <w:rFonts w:ascii="Times New Roman" w:eastAsia="Times New Roman" w:hAnsi="Times New Roman" w:cs="Times New Roman"/>
          <w:i/>
          <w:iCs/>
          <w:color w:val="000000" w:themeColor="text1"/>
          <w:sz w:val="28"/>
          <w:szCs w:val="28"/>
        </w:rPr>
      </w:pPr>
    </w:p>
    <w:p w14:paraId="30B2AF91" w14:textId="77777777" w:rsidR="00CF5E90" w:rsidRDefault="00CF5E90" w:rsidP="004F07CA">
      <w:pPr>
        <w:spacing w:before="240" w:after="240" w:line="360" w:lineRule="auto"/>
        <w:jc w:val="right"/>
        <w:rPr>
          <w:rFonts w:ascii="Times New Roman" w:eastAsia="Times New Roman" w:hAnsi="Times New Roman" w:cs="Times New Roman"/>
          <w:i/>
          <w:iCs/>
          <w:color w:val="000000" w:themeColor="text1"/>
          <w:sz w:val="28"/>
          <w:szCs w:val="28"/>
        </w:rPr>
      </w:pPr>
    </w:p>
    <w:p w14:paraId="4D0AB3F5" w14:textId="77777777" w:rsidR="00CF5E90" w:rsidRDefault="00CF5E90" w:rsidP="004F07CA">
      <w:pPr>
        <w:spacing w:before="240" w:after="240" w:line="360" w:lineRule="auto"/>
        <w:jc w:val="right"/>
        <w:rPr>
          <w:rFonts w:ascii="Times New Roman" w:eastAsia="Times New Roman" w:hAnsi="Times New Roman" w:cs="Times New Roman"/>
          <w:i/>
          <w:iCs/>
          <w:color w:val="000000" w:themeColor="text1"/>
          <w:sz w:val="28"/>
          <w:szCs w:val="28"/>
        </w:rPr>
      </w:pPr>
    </w:p>
    <w:p w14:paraId="49DC76F7" w14:textId="77777777" w:rsidR="00CF5E90" w:rsidRDefault="00CF5E90" w:rsidP="004F07CA">
      <w:pPr>
        <w:spacing w:before="240" w:after="240" w:line="360" w:lineRule="auto"/>
        <w:jc w:val="right"/>
        <w:rPr>
          <w:rFonts w:ascii="Times New Roman" w:eastAsia="Times New Roman" w:hAnsi="Times New Roman" w:cs="Times New Roman"/>
          <w:i/>
          <w:iCs/>
          <w:color w:val="000000" w:themeColor="text1"/>
          <w:sz w:val="28"/>
          <w:szCs w:val="28"/>
        </w:rPr>
      </w:pPr>
    </w:p>
    <w:p w14:paraId="24176791" w14:textId="2EA6A388" w:rsidR="004F07CA" w:rsidRPr="004F07CA" w:rsidRDefault="77D59469" w:rsidP="004F07CA">
      <w:pPr>
        <w:spacing w:before="240" w:after="240" w:line="360" w:lineRule="auto"/>
        <w:jc w:val="right"/>
        <w:rPr>
          <w:rFonts w:ascii="Times New Roman" w:eastAsia="Times New Roman" w:hAnsi="Times New Roman" w:cs="Times New Roman"/>
          <w:b/>
          <w:bCs/>
          <w:i/>
          <w:iCs/>
          <w:color w:val="000000" w:themeColor="text1"/>
          <w:sz w:val="28"/>
          <w:szCs w:val="28"/>
        </w:rPr>
      </w:pPr>
      <w:r w:rsidRPr="004F07CA">
        <w:rPr>
          <w:rFonts w:ascii="Times New Roman" w:eastAsia="Times New Roman" w:hAnsi="Times New Roman" w:cs="Times New Roman"/>
          <w:i/>
          <w:iCs/>
          <w:color w:val="000000" w:themeColor="text1"/>
          <w:sz w:val="28"/>
          <w:szCs w:val="28"/>
        </w:rPr>
        <w:t xml:space="preserve">Таблиця </w:t>
      </w:r>
      <w:r w:rsidR="004F07CA" w:rsidRPr="004F07CA">
        <w:rPr>
          <w:rFonts w:ascii="Times New Roman" w:eastAsia="Times New Roman" w:hAnsi="Times New Roman" w:cs="Times New Roman"/>
          <w:i/>
          <w:iCs/>
          <w:color w:val="000000" w:themeColor="text1"/>
          <w:sz w:val="28"/>
          <w:szCs w:val="28"/>
        </w:rPr>
        <w:t>3</w:t>
      </w:r>
      <w:r w:rsidRPr="004F07CA">
        <w:rPr>
          <w:rFonts w:ascii="Times New Roman" w:eastAsia="Times New Roman" w:hAnsi="Times New Roman" w:cs="Times New Roman"/>
          <w:i/>
          <w:iCs/>
          <w:color w:val="000000" w:themeColor="text1"/>
          <w:sz w:val="28"/>
          <w:szCs w:val="28"/>
        </w:rPr>
        <w:t>.</w:t>
      </w:r>
      <w:r w:rsidR="004F07CA" w:rsidRPr="004F07CA">
        <w:rPr>
          <w:rFonts w:ascii="Times New Roman" w:eastAsia="Times New Roman" w:hAnsi="Times New Roman" w:cs="Times New Roman"/>
          <w:i/>
          <w:iCs/>
          <w:color w:val="000000" w:themeColor="text1"/>
          <w:sz w:val="28"/>
          <w:szCs w:val="28"/>
        </w:rPr>
        <w:t>5</w:t>
      </w:r>
      <w:r w:rsidRPr="004F07CA">
        <w:rPr>
          <w:rFonts w:ascii="Times New Roman" w:eastAsia="Times New Roman" w:hAnsi="Times New Roman" w:cs="Times New Roman"/>
          <w:b/>
          <w:bCs/>
          <w:i/>
          <w:iCs/>
          <w:color w:val="000000" w:themeColor="text1"/>
          <w:sz w:val="28"/>
          <w:szCs w:val="28"/>
        </w:rPr>
        <w:t xml:space="preserve"> </w:t>
      </w:r>
    </w:p>
    <w:p w14:paraId="39B091A1" w14:textId="5A3835FD" w:rsidR="435E8FC4" w:rsidRPr="004F07CA" w:rsidRDefault="77D59469" w:rsidP="004F07CA">
      <w:pPr>
        <w:spacing w:before="240" w:after="240" w:line="360" w:lineRule="auto"/>
        <w:jc w:val="center"/>
        <w:rPr>
          <w:rFonts w:ascii="Times New Roman" w:eastAsia="Times New Roman" w:hAnsi="Times New Roman" w:cs="Times New Roman"/>
          <w:sz w:val="28"/>
          <w:szCs w:val="28"/>
        </w:rPr>
      </w:pPr>
      <w:r w:rsidRPr="004F07CA">
        <w:rPr>
          <w:rFonts w:ascii="Times New Roman" w:eastAsia="Times New Roman" w:hAnsi="Times New Roman" w:cs="Times New Roman"/>
          <w:sz w:val="28"/>
          <w:szCs w:val="28"/>
        </w:rPr>
        <w:t>Нейтралізація та очищення використаної води</w:t>
      </w:r>
    </w:p>
    <w:tbl>
      <w:tblPr>
        <w:tblW w:w="9434" w:type="dxa"/>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38"/>
        <w:gridCol w:w="2943"/>
        <w:gridCol w:w="34"/>
        <w:gridCol w:w="2545"/>
        <w:gridCol w:w="341"/>
        <w:gridCol w:w="341"/>
        <w:gridCol w:w="330"/>
        <w:gridCol w:w="341"/>
        <w:gridCol w:w="341"/>
        <w:gridCol w:w="330"/>
        <w:gridCol w:w="352"/>
        <w:gridCol w:w="40"/>
        <w:gridCol w:w="758"/>
      </w:tblGrid>
      <w:tr w:rsidR="435E8FC4" w:rsidRPr="004F07CA" w14:paraId="25C1CC77" w14:textId="77777777" w:rsidTr="004F07CA">
        <w:trPr>
          <w:trHeight w:val="300"/>
        </w:trPr>
        <w:tc>
          <w:tcPr>
            <w:tcW w:w="738"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B18430" w14:textId="21D0EE2B" w:rsidR="3499E1B1" w:rsidRPr="004F07CA" w:rsidRDefault="3499E1B1" w:rsidP="435E8FC4">
            <w:pPr>
              <w:jc w:val="center"/>
              <w:rPr>
                <w:rFonts w:ascii="Times New Roman" w:eastAsia="Times New Roman" w:hAnsi="Times New Roman" w:cs="Times New Roman"/>
              </w:rPr>
            </w:pPr>
            <w:r w:rsidRPr="004F07CA">
              <w:rPr>
                <w:rFonts w:ascii="Times New Roman" w:eastAsia="Times New Roman" w:hAnsi="Times New Roman" w:cs="Times New Roman"/>
              </w:rPr>
              <w:t>Но</w:t>
            </w:r>
            <w:r w:rsidR="004F07CA" w:rsidRPr="004F07CA">
              <w:rPr>
                <w:rFonts w:ascii="Times New Roman" w:eastAsia="Times New Roman" w:hAnsi="Times New Roman" w:cs="Times New Roman"/>
              </w:rPr>
              <w:t>-</w:t>
            </w:r>
            <w:r w:rsidRPr="004F07CA">
              <w:rPr>
                <w:rFonts w:ascii="Times New Roman" w:eastAsia="Times New Roman" w:hAnsi="Times New Roman" w:cs="Times New Roman"/>
              </w:rPr>
              <w:t>мер операції</w:t>
            </w:r>
          </w:p>
        </w:tc>
        <w:tc>
          <w:tcPr>
            <w:tcW w:w="2943"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D9FFF6" w14:textId="328CA012" w:rsidR="3499E1B1" w:rsidRPr="004F07CA" w:rsidRDefault="3499E1B1" w:rsidP="435E8FC4">
            <w:pPr>
              <w:jc w:val="center"/>
              <w:rPr>
                <w:rFonts w:ascii="Times New Roman" w:eastAsia="Times New Roman" w:hAnsi="Times New Roman" w:cs="Times New Roman"/>
              </w:rPr>
            </w:pPr>
            <w:r w:rsidRPr="004F07CA">
              <w:rPr>
                <w:rFonts w:ascii="Times New Roman" w:eastAsia="Times New Roman" w:hAnsi="Times New Roman" w:cs="Times New Roman"/>
              </w:rPr>
              <w:t>Назва та зміст операції</w:t>
            </w:r>
          </w:p>
        </w:tc>
        <w:tc>
          <w:tcPr>
            <w:tcW w:w="2579" w:type="dxa"/>
            <w:gridSpan w:val="2"/>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E22167" w14:textId="6397AFF6" w:rsidR="3499E1B1" w:rsidRPr="004F07CA" w:rsidRDefault="3499E1B1" w:rsidP="435E8FC4">
            <w:pPr>
              <w:jc w:val="center"/>
            </w:pPr>
            <w:r w:rsidRPr="004F07CA">
              <w:rPr>
                <w:rFonts w:ascii="Times New Roman" w:eastAsia="Times New Roman" w:hAnsi="Times New Roman" w:cs="Times New Roman"/>
              </w:rPr>
              <w:t>Обладнання</w:t>
            </w:r>
          </w:p>
          <w:p w14:paraId="36457CD2" w14:textId="4D43D69D" w:rsidR="435E8FC4" w:rsidRPr="004F07CA" w:rsidRDefault="435E8FC4" w:rsidP="435E8FC4">
            <w:pPr>
              <w:jc w:val="center"/>
              <w:rPr>
                <w:rFonts w:ascii="Times New Roman" w:eastAsia="Times New Roman" w:hAnsi="Times New Roman" w:cs="Times New Roman"/>
              </w:rPr>
            </w:pPr>
          </w:p>
        </w:tc>
        <w:tc>
          <w:tcPr>
            <w:tcW w:w="2024" w:type="dxa"/>
            <w:gridSpan w:val="6"/>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43BD5A9A" w14:textId="34623D9E"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Матер</w:t>
            </w:r>
            <w:r w:rsidR="30135C1D" w:rsidRPr="004F07CA">
              <w:rPr>
                <w:rFonts w:ascii="Times New Roman" w:eastAsia="Times New Roman" w:hAnsi="Times New Roman" w:cs="Times New Roman"/>
              </w:rPr>
              <w:t>іа</w:t>
            </w:r>
            <w:r w:rsidRPr="004F07CA">
              <w:rPr>
                <w:rFonts w:ascii="Times New Roman" w:eastAsia="Times New Roman" w:hAnsi="Times New Roman" w:cs="Times New Roman"/>
              </w:rPr>
              <w:t>л</w:t>
            </w:r>
          </w:p>
        </w:tc>
        <w:tc>
          <w:tcPr>
            <w:tcW w:w="1150" w:type="dxa"/>
            <w:gridSpan w:val="3"/>
            <w:vMerge w:val="restart"/>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5E20AC2" w14:textId="77D70754" w:rsidR="7AFCE5FB" w:rsidRPr="004F07CA" w:rsidRDefault="7AFCE5FB" w:rsidP="435E8FC4">
            <w:pPr>
              <w:jc w:val="center"/>
              <w:rPr>
                <w:rFonts w:ascii="Times New Roman" w:hAnsi="Times New Roman" w:cs="Times New Roman"/>
              </w:rPr>
            </w:pPr>
            <w:r w:rsidRPr="004F07CA">
              <w:rPr>
                <w:rFonts w:ascii="Times New Roman" w:eastAsia="Aptos" w:hAnsi="Times New Roman" w:cs="Times New Roman"/>
              </w:rPr>
              <w:t>Режим роботи, час витрим</w:t>
            </w:r>
            <w:r w:rsidR="004F07CA" w:rsidRPr="004F07CA">
              <w:rPr>
                <w:rFonts w:ascii="Times New Roman" w:eastAsia="Aptos" w:hAnsi="Times New Roman" w:cs="Times New Roman"/>
              </w:rPr>
              <w:t>-</w:t>
            </w:r>
            <w:r w:rsidRPr="004F07CA">
              <w:rPr>
                <w:rFonts w:ascii="Times New Roman" w:eastAsia="Aptos" w:hAnsi="Times New Roman" w:cs="Times New Roman"/>
              </w:rPr>
              <w:t>ки, хв.</w:t>
            </w:r>
          </w:p>
        </w:tc>
      </w:tr>
      <w:tr w:rsidR="435E8FC4" w:rsidRPr="004F07CA" w14:paraId="4DD250A1" w14:textId="77777777" w:rsidTr="004F07CA">
        <w:trPr>
          <w:trHeight w:val="300"/>
        </w:trPr>
        <w:tc>
          <w:tcPr>
            <w:tcW w:w="738" w:type="dxa"/>
            <w:vMerge/>
            <w:vAlign w:val="center"/>
          </w:tcPr>
          <w:p w14:paraId="0B0E94F1" w14:textId="77777777" w:rsidR="00F54A2A" w:rsidRPr="004F07CA" w:rsidRDefault="00F54A2A"/>
        </w:tc>
        <w:tc>
          <w:tcPr>
            <w:tcW w:w="2943" w:type="dxa"/>
            <w:vMerge/>
            <w:vAlign w:val="center"/>
          </w:tcPr>
          <w:p w14:paraId="64415CF1" w14:textId="77777777" w:rsidR="00F54A2A" w:rsidRPr="004F07CA" w:rsidRDefault="00F54A2A"/>
        </w:tc>
        <w:tc>
          <w:tcPr>
            <w:tcW w:w="2579" w:type="dxa"/>
            <w:gridSpan w:val="2"/>
            <w:vMerge/>
            <w:vAlign w:val="center"/>
          </w:tcPr>
          <w:p w14:paraId="3D9E80F8" w14:textId="77777777" w:rsidR="00F54A2A" w:rsidRPr="004F07CA" w:rsidRDefault="00F54A2A"/>
        </w:tc>
        <w:tc>
          <w:tcPr>
            <w:tcW w:w="1012"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7951A8" w14:textId="19EBA739" w:rsidR="7AFCE5FB" w:rsidRPr="004F07CA" w:rsidRDefault="7AFCE5FB" w:rsidP="435E8FC4">
            <w:pPr>
              <w:jc w:val="center"/>
            </w:pPr>
            <w:r w:rsidRPr="004F07CA">
              <w:rPr>
                <w:rFonts w:ascii="Times New Roman" w:eastAsia="Times New Roman" w:hAnsi="Times New Roman" w:cs="Times New Roman"/>
              </w:rPr>
              <w:t>Назва, марка</w:t>
            </w:r>
          </w:p>
        </w:tc>
        <w:tc>
          <w:tcPr>
            <w:tcW w:w="1012" w:type="dxa"/>
            <w:gridSpan w:val="3"/>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72F707D5" w14:textId="74C8AA0E" w:rsidR="7AFCE5FB" w:rsidRPr="004F07CA" w:rsidRDefault="7AFCE5FB" w:rsidP="435E8FC4">
            <w:pPr>
              <w:jc w:val="center"/>
            </w:pPr>
            <w:r w:rsidRPr="004F07CA">
              <w:rPr>
                <w:rFonts w:ascii="Times New Roman" w:eastAsia="Times New Roman" w:hAnsi="Times New Roman" w:cs="Times New Roman"/>
              </w:rPr>
              <w:t>Кількість</w:t>
            </w:r>
          </w:p>
        </w:tc>
        <w:tc>
          <w:tcPr>
            <w:tcW w:w="1150" w:type="dxa"/>
            <w:gridSpan w:val="3"/>
            <w:vMerge/>
            <w:tcBorders>
              <w:top w:val="single" w:sz="4" w:space="0" w:color="auto"/>
              <w:left w:val="single" w:sz="4" w:space="0" w:color="auto"/>
              <w:bottom w:val="single" w:sz="4" w:space="0" w:color="auto"/>
              <w:right w:val="single" w:sz="4" w:space="0" w:color="auto"/>
            </w:tcBorders>
            <w:vAlign w:val="center"/>
          </w:tcPr>
          <w:p w14:paraId="7DA81A30" w14:textId="77777777" w:rsidR="00F54A2A" w:rsidRPr="004F07CA" w:rsidRDefault="00F54A2A"/>
        </w:tc>
      </w:tr>
      <w:tr w:rsidR="435E8FC4" w:rsidRPr="004F07CA" w14:paraId="4CEBBC4A" w14:textId="77777777" w:rsidTr="004F07CA">
        <w:trPr>
          <w:trHeight w:val="300"/>
        </w:trPr>
        <w:tc>
          <w:tcPr>
            <w:tcW w:w="738" w:type="dxa"/>
            <w:tcBorders>
              <w:top w:val="single" w:sz="6" w:space="0" w:color="auto"/>
              <w:left w:val="single" w:sz="6" w:space="0" w:color="auto"/>
              <w:bottom w:val="single" w:sz="6" w:space="0" w:color="auto"/>
              <w:right w:val="single" w:sz="6" w:space="0" w:color="auto"/>
            </w:tcBorders>
            <w:tcMar>
              <w:left w:w="105" w:type="dxa"/>
              <w:right w:w="105" w:type="dxa"/>
            </w:tcMar>
          </w:tcPr>
          <w:p w14:paraId="3F5831F1" w14:textId="0BC31681"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1</w:t>
            </w:r>
          </w:p>
        </w:tc>
        <w:tc>
          <w:tcPr>
            <w:tcW w:w="2943" w:type="dxa"/>
            <w:tcBorders>
              <w:top w:val="single" w:sz="6" w:space="0" w:color="auto"/>
              <w:left w:val="single" w:sz="6" w:space="0" w:color="auto"/>
              <w:bottom w:val="single" w:sz="6" w:space="0" w:color="auto"/>
              <w:right w:val="single" w:sz="6" w:space="0" w:color="auto"/>
            </w:tcBorders>
            <w:tcMar>
              <w:left w:w="105" w:type="dxa"/>
              <w:right w:w="105" w:type="dxa"/>
            </w:tcMar>
          </w:tcPr>
          <w:p w14:paraId="611CC0BF" w14:textId="34D8CBF1"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2</w:t>
            </w:r>
          </w:p>
        </w:tc>
        <w:tc>
          <w:tcPr>
            <w:tcW w:w="257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33AAF0F" w14:textId="6E0FBA8B"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3</w:t>
            </w:r>
          </w:p>
        </w:tc>
        <w:tc>
          <w:tcPr>
            <w:tcW w:w="1012"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0631378" w14:textId="6FBBDDF6"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4</w:t>
            </w:r>
          </w:p>
        </w:tc>
        <w:tc>
          <w:tcPr>
            <w:tcW w:w="1012"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53E4E47D" w14:textId="6DDC9F7F"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5</w:t>
            </w:r>
          </w:p>
        </w:tc>
        <w:tc>
          <w:tcPr>
            <w:tcW w:w="1150" w:type="dxa"/>
            <w:gridSpan w:val="3"/>
            <w:tcBorders>
              <w:top w:val="single" w:sz="4" w:space="0" w:color="auto"/>
              <w:left w:val="single" w:sz="6" w:space="0" w:color="auto"/>
              <w:bottom w:val="single" w:sz="6" w:space="0" w:color="auto"/>
              <w:right w:val="single" w:sz="6" w:space="0" w:color="auto"/>
            </w:tcBorders>
            <w:tcMar>
              <w:left w:w="105" w:type="dxa"/>
              <w:right w:w="105" w:type="dxa"/>
            </w:tcMar>
          </w:tcPr>
          <w:p w14:paraId="4452EDD7" w14:textId="56D3A476"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6</w:t>
            </w:r>
          </w:p>
        </w:tc>
      </w:tr>
      <w:tr w:rsidR="435E8FC4" w:rsidRPr="004F07CA" w14:paraId="22CCB548" w14:textId="77777777" w:rsidTr="004F07CA">
        <w:trPr>
          <w:trHeight w:val="300"/>
        </w:trPr>
        <w:tc>
          <w:tcPr>
            <w:tcW w:w="9434" w:type="dxa"/>
            <w:gridSpan w:val="1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F42647" w14:textId="0D5F7324" w:rsidR="4E97DAFF" w:rsidRPr="004F07CA" w:rsidRDefault="4E97DAFF" w:rsidP="435E8FC4">
            <w:pPr>
              <w:pStyle w:val="a4"/>
              <w:numPr>
                <w:ilvl w:val="0"/>
                <w:numId w:val="28"/>
              </w:numPr>
              <w:jc w:val="center"/>
              <w:rPr>
                <w:rFonts w:ascii="Times New Roman" w:eastAsia="Times New Roman" w:hAnsi="Times New Roman" w:cs="Times New Roman"/>
              </w:rPr>
            </w:pPr>
            <w:r w:rsidRPr="004F07CA">
              <w:rPr>
                <w:rFonts w:ascii="Times New Roman" w:eastAsia="Times New Roman" w:hAnsi="Times New Roman" w:cs="Times New Roman"/>
              </w:rPr>
              <w:t>Очищення кислотно-лужних стоків, нейтралізація</w:t>
            </w:r>
          </w:p>
        </w:tc>
      </w:tr>
      <w:tr w:rsidR="435E8FC4" w:rsidRPr="004F07CA" w14:paraId="4470A055" w14:textId="77777777" w:rsidTr="004F07CA">
        <w:trPr>
          <w:trHeight w:val="300"/>
        </w:trPr>
        <w:tc>
          <w:tcPr>
            <w:tcW w:w="738"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DE8175" w14:textId="33869891"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005</w:t>
            </w:r>
          </w:p>
        </w:tc>
        <w:tc>
          <w:tcPr>
            <w:tcW w:w="297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CD88E0" w14:textId="07F7F748"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Нейтрализац</w:t>
            </w:r>
            <w:r w:rsidR="4CDFAA87" w:rsidRPr="004F07CA">
              <w:rPr>
                <w:rFonts w:ascii="Times New Roman" w:eastAsia="Times New Roman" w:hAnsi="Times New Roman" w:cs="Times New Roman"/>
              </w:rPr>
              <w:t>і</w:t>
            </w:r>
            <w:r w:rsidRPr="004F07CA">
              <w:rPr>
                <w:rFonts w:ascii="Times New Roman" w:eastAsia="Times New Roman" w:hAnsi="Times New Roman" w:cs="Times New Roman"/>
              </w:rPr>
              <w:t>я</w:t>
            </w:r>
          </w:p>
        </w:tc>
        <w:tc>
          <w:tcPr>
            <w:tcW w:w="5719" w:type="dxa"/>
            <w:gridSpan w:val="10"/>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3D71AC" w14:textId="7FB9E9CA" w:rsidR="3FE64612" w:rsidRPr="004F07CA" w:rsidRDefault="3FE64612" w:rsidP="435E8FC4">
            <w:pPr>
              <w:jc w:val="center"/>
            </w:pPr>
            <w:r w:rsidRPr="004F07CA">
              <w:rPr>
                <w:rFonts w:ascii="Times New Roman" w:eastAsia="Times New Roman" w:hAnsi="Times New Roman" w:cs="Times New Roman"/>
              </w:rPr>
              <w:t xml:space="preserve">Інструкція </w:t>
            </w:r>
            <w:r w:rsidR="004F07CA" w:rsidRPr="004F07CA">
              <w:rPr>
                <w:rFonts w:ascii="Times New Roman" w:eastAsia="Times New Roman" w:hAnsi="Times New Roman" w:cs="Times New Roman"/>
              </w:rPr>
              <w:t>№</w:t>
            </w:r>
            <w:r w:rsidRPr="004F07CA">
              <w:rPr>
                <w:rFonts w:ascii="Times New Roman" w:eastAsia="Times New Roman" w:hAnsi="Times New Roman" w:cs="Times New Roman"/>
              </w:rPr>
              <w:t>260 з охорони праці для гальванічного цеху</w:t>
            </w:r>
          </w:p>
        </w:tc>
      </w:tr>
      <w:tr w:rsidR="435E8FC4" w:rsidRPr="004F07CA" w14:paraId="09C1D5A9" w14:textId="77777777" w:rsidTr="004F07CA">
        <w:trPr>
          <w:trHeight w:val="300"/>
        </w:trPr>
        <w:tc>
          <w:tcPr>
            <w:tcW w:w="738" w:type="dxa"/>
            <w:vMerge/>
            <w:vAlign w:val="center"/>
          </w:tcPr>
          <w:p w14:paraId="2FB47077" w14:textId="77777777" w:rsidR="00F54A2A" w:rsidRPr="004F07CA" w:rsidRDefault="00F54A2A"/>
        </w:tc>
        <w:tc>
          <w:tcPr>
            <w:tcW w:w="297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0CC057" w14:textId="425FC1E4" w:rsidR="3FE64612" w:rsidRPr="004F07CA" w:rsidRDefault="3FE64612" w:rsidP="435E8FC4">
            <w:pPr>
              <w:jc w:val="center"/>
            </w:pPr>
            <w:r w:rsidRPr="004F07CA">
              <w:rPr>
                <w:rFonts w:ascii="Times New Roman" w:eastAsia="Times New Roman" w:hAnsi="Times New Roman" w:cs="Times New Roman"/>
              </w:rPr>
              <w:t>Нейтралізація стоків, що надходять з накопичувального бака, розчином їдкого натрію в реакторі</w:t>
            </w:r>
          </w:p>
        </w:tc>
        <w:tc>
          <w:tcPr>
            <w:tcW w:w="25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6D59AA" w14:textId="57426FBF" w:rsidR="3FE64612" w:rsidRPr="004F07CA" w:rsidRDefault="3FDBF74E" w:rsidP="0CF92A76">
            <w:pPr>
              <w:jc w:val="center"/>
              <w:rPr>
                <w:rFonts w:ascii="Times New Roman" w:eastAsia="Times New Roman" w:hAnsi="Times New Roman" w:cs="Times New Roman"/>
              </w:rPr>
            </w:pPr>
            <w:r w:rsidRPr="004F07CA">
              <w:rPr>
                <w:rFonts w:ascii="Times New Roman" w:eastAsia="Times New Roman" w:hAnsi="Times New Roman" w:cs="Times New Roman"/>
              </w:rPr>
              <w:t>10% розчин</w:t>
            </w:r>
            <w:r w:rsidR="435E8FC4" w:rsidRPr="004F07CA">
              <w:rPr>
                <w:rFonts w:ascii="Times New Roman" w:eastAsia="Times New Roman" w:hAnsi="Times New Roman" w:cs="Times New Roman"/>
              </w:rPr>
              <w:t xml:space="preserve"> NaOH</w:t>
            </w:r>
            <w:r w:rsidR="435E8FC4" w:rsidRPr="004F07CA">
              <w:rPr>
                <w:rFonts w:ascii="Times New Roman" w:eastAsia="Times New Roman" w:hAnsi="Times New Roman" w:cs="Times New Roman"/>
                <w:vertAlign w:val="subscript"/>
              </w:rPr>
              <w:t>тех.</w:t>
            </w:r>
            <w:r w:rsidR="435E8FC4" w:rsidRPr="004F07CA">
              <w:rPr>
                <w:rFonts w:ascii="Times New Roman" w:eastAsia="Times New Roman" w:hAnsi="Times New Roman" w:cs="Times New Roman"/>
              </w:rPr>
              <w:t xml:space="preserve"> </w:t>
            </w:r>
            <w:r w:rsidR="1B2A7FDA" w:rsidRPr="004F07CA">
              <w:rPr>
                <w:rFonts w:ascii="Times New Roman" w:eastAsia="Times New Roman" w:hAnsi="Times New Roman" w:cs="Times New Roman"/>
              </w:rPr>
              <w:t>СОУ-Н ЕЕ 40.11-21677681-40:2011</w:t>
            </w:r>
          </w:p>
        </w:tc>
        <w:tc>
          <w:tcPr>
            <w:tcW w:w="1012"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CB17BC" w14:textId="5915F505" w:rsidR="435E8FC4" w:rsidRPr="004F07CA" w:rsidRDefault="435E8FC4" w:rsidP="435E8FC4">
            <w:pPr>
              <w:jc w:val="center"/>
              <w:rPr>
                <w:rFonts w:ascii="Times New Roman" w:eastAsia="Times New Roman" w:hAnsi="Times New Roman" w:cs="Times New Roman"/>
              </w:rPr>
            </w:pPr>
          </w:p>
        </w:tc>
        <w:tc>
          <w:tcPr>
            <w:tcW w:w="1012"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C45010" w14:textId="1E1C1C56" w:rsidR="435E8FC4" w:rsidRPr="004F07CA" w:rsidRDefault="435E8FC4" w:rsidP="435E8FC4">
            <w:pPr>
              <w:jc w:val="center"/>
              <w:rPr>
                <w:rFonts w:ascii="Times New Roman" w:eastAsia="Times New Roman" w:hAnsi="Times New Roman" w:cs="Times New Roman"/>
              </w:rPr>
            </w:pPr>
          </w:p>
        </w:tc>
        <w:tc>
          <w:tcPr>
            <w:tcW w:w="1150"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5EACE5" w14:textId="7F99ECC6"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15</w:t>
            </w:r>
          </w:p>
        </w:tc>
      </w:tr>
      <w:tr w:rsidR="435E8FC4" w:rsidRPr="004F07CA" w14:paraId="17984DAB" w14:textId="77777777" w:rsidTr="004F07CA">
        <w:trPr>
          <w:trHeight w:val="300"/>
        </w:trPr>
        <w:tc>
          <w:tcPr>
            <w:tcW w:w="738"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4272F7" w14:textId="3FBD3938"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010</w:t>
            </w:r>
          </w:p>
        </w:tc>
        <w:tc>
          <w:tcPr>
            <w:tcW w:w="297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31BD39" w14:textId="0D718090"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Контрольна</w:t>
            </w:r>
          </w:p>
        </w:tc>
        <w:tc>
          <w:tcPr>
            <w:tcW w:w="5719" w:type="dxa"/>
            <w:gridSpan w:val="10"/>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14B814" w14:textId="550E7263" w:rsidR="1692B80A" w:rsidRPr="004F07CA" w:rsidRDefault="1692B80A" w:rsidP="435E8FC4">
            <w:pPr>
              <w:jc w:val="center"/>
            </w:pPr>
            <w:r w:rsidRPr="004F07CA">
              <w:rPr>
                <w:rFonts w:ascii="Times New Roman" w:eastAsia="Times New Roman" w:hAnsi="Times New Roman" w:cs="Times New Roman"/>
              </w:rPr>
              <w:t xml:space="preserve">Інструкція з охорони праці </w:t>
            </w:r>
            <w:r w:rsidR="004F07CA" w:rsidRPr="004F07CA">
              <w:rPr>
                <w:rFonts w:ascii="Times New Roman" w:eastAsia="Times New Roman" w:hAnsi="Times New Roman" w:cs="Times New Roman"/>
              </w:rPr>
              <w:t>№</w:t>
            </w:r>
            <w:r w:rsidRPr="004F07CA">
              <w:rPr>
                <w:rFonts w:ascii="Times New Roman" w:eastAsia="Times New Roman" w:hAnsi="Times New Roman" w:cs="Times New Roman"/>
              </w:rPr>
              <w:t>262 для інспекторів гальванічного цеху</w:t>
            </w:r>
          </w:p>
        </w:tc>
      </w:tr>
      <w:tr w:rsidR="435E8FC4" w:rsidRPr="004F07CA" w14:paraId="3C9EE646" w14:textId="77777777" w:rsidTr="004F07CA">
        <w:trPr>
          <w:trHeight w:val="300"/>
        </w:trPr>
        <w:tc>
          <w:tcPr>
            <w:tcW w:w="738" w:type="dxa"/>
            <w:vMerge/>
            <w:vAlign w:val="center"/>
          </w:tcPr>
          <w:p w14:paraId="206DCD5D" w14:textId="77777777" w:rsidR="00F54A2A" w:rsidRPr="004F07CA" w:rsidRDefault="00F54A2A"/>
        </w:tc>
        <w:tc>
          <w:tcPr>
            <w:tcW w:w="297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987050" w14:textId="38B212B2" w:rsidR="1692B80A" w:rsidRPr="004F07CA" w:rsidRDefault="1692B80A" w:rsidP="435E8FC4">
            <w:pPr>
              <w:jc w:val="center"/>
            </w:pPr>
            <w:r w:rsidRPr="004F07CA">
              <w:rPr>
                <w:rFonts w:ascii="Times New Roman" w:eastAsia="Times New Roman" w:hAnsi="Times New Roman" w:cs="Times New Roman"/>
              </w:rPr>
              <w:t>Повноту нейтралізації перевір</w:t>
            </w:r>
            <w:r w:rsidR="004F07CA" w:rsidRPr="004F07CA">
              <w:rPr>
                <w:rFonts w:ascii="Times New Roman" w:eastAsia="Times New Roman" w:hAnsi="Times New Roman" w:cs="Times New Roman"/>
              </w:rPr>
              <w:t>яють</w:t>
            </w:r>
            <w:r w:rsidRPr="004F07CA">
              <w:rPr>
                <w:rFonts w:ascii="Times New Roman" w:eastAsia="Times New Roman" w:hAnsi="Times New Roman" w:cs="Times New Roman"/>
              </w:rPr>
              <w:t xml:space="preserve"> по значенню рН, яке повинно бути 7-8.</w:t>
            </w:r>
          </w:p>
        </w:tc>
        <w:tc>
          <w:tcPr>
            <w:tcW w:w="288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2F673C" w14:textId="228406EA" w:rsidR="1692B80A" w:rsidRPr="004F07CA" w:rsidRDefault="1692B80A" w:rsidP="435E8FC4">
            <w:pPr>
              <w:jc w:val="center"/>
              <w:rPr>
                <w:rFonts w:ascii="Times New Roman" w:eastAsia="Times New Roman" w:hAnsi="Times New Roman" w:cs="Times New Roman"/>
              </w:rPr>
            </w:pPr>
            <w:r w:rsidRPr="004F07CA">
              <w:rPr>
                <w:rFonts w:ascii="Times New Roman" w:eastAsia="Times New Roman" w:hAnsi="Times New Roman" w:cs="Times New Roman"/>
              </w:rPr>
              <w:t>Іонометр</w:t>
            </w:r>
            <w:r w:rsidR="435E8FC4" w:rsidRPr="004F07CA">
              <w:rPr>
                <w:rFonts w:ascii="Times New Roman" w:eastAsia="Times New Roman" w:hAnsi="Times New Roman" w:cs="Times New Roman"/>
              </w:rPr>
              <w:t xml:space="preserve">  </w:t>
            </w:r>
            <w:r w:rsidR="004F07CA" w:rsidRPr="004F07CA">
              <w:rPr>
                <w:rFonts w:ascii="Times New Roman" w:eastAsia="Times New Roman" w:hAnsi="Times New Roman" w:cs="Times New Roman"/>
              </w:rPr>
              <w:t>Е</w:t>
            </w:r>
            <w:r w:rsidR="435E8FC4" w:rsidRPr="004F07CA">
              <w:rPr>
                <w:rFonts w:ascii="Times New Roman" w:eastAsia="Times New Roman" w:hAnsi="Times New Roman" w:cs="Times New Roman"/>
              </w:rPr>
              <w:t>В-74</w:t>
            </w:r>
          </w:p>
        </w:tc>
        <w:tc>
          <w:tcPr>
            <w:tcW w:w="1012"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25AC6D" w14:textId="695175A8" w:rsidR="435E8FC4" w:rsidRPr="004F07CA" w:rsidRDefault="435E8FC4" w:rsidP="435E8FC4">
            <w:pPr>
              <w:jc w:val="center"/>
              <w:rPr>
                <w:rFonts w:ascii="Times New Roman" w:eastAsia="Times New Roman" w:hAnsi="Times New Roman" w:cs="Times New Roman"/>
              </w:rPr>
            </w:pPr>
          </w:p>
        </w:tc>
        <w:tc>
          <w:tcPr>
            <w:tcW w:w="1023"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E9088E" w14:textId="3D580D81" w:rsidR="435E8FC4" w:rsidRPr="004F07CA" w:rsidRDefault="435E8FC4" w:rsidP="435E8FC4">
            <w:pPr>
              <w:jc w:val="center"/>
              <w:rPr>
                <w:rFonts w:ascii="Times New Roman" w:eastAsia="Times New Roman" w:hAnsi="Times New Roman" w:cs="Times New Roman"/>
              </w:rPr>
            </w:pPr>
          </w:p>
        </w:tc>
        <w:tc>
          <w:tcPr>
            <w:tcW w:w="798"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AA302D" w14:textId="78E577AA" w:rsidR="435E8FC4" w:rsidRPr="004F07CA" w:rsidRDefault="435E8FC4" w:rsidP="435E8FC4">
            <w:pPr>
              <w:jc w:val="center"/>
              <w:rPr>
                <w:rFonts w:ascii="Times New Roman" w:eastAsia="Times New Roman" w:hAnsi="Times New Roman" w:cs="Times New Roman"/>
              </w:rPr>
            </w:pPr>
          </w:p>
        </w:tc>
      </w:tr>
      <w:tr w:rsidR="435E8FC4" w:rsidRPr="004F07CA" w14:paraId="130FDE70" w14:textId="77777777" w:rsidTr="004F07CA">
        <w:trPr>
          <w:trHeight w:val="300"/>
        </w:trPr>
        <w:tc>
          <w:tcPr>
            <w:tcW w:w="738"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A1D6B2" w14:textId="17C42E10"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015</w:t>
            </w:r>
          </w:p>
        </w:tc>
        <w:tc>
          <w:tcPr>
            <w:tcW w:w="297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18FC07" w14:textId="05214E12"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Нейтрализац</w:t>
            </w:r>
            <w:r w:rsidR="2C378170" w:rsidRPr="004F07CA">
              <w:rPr>
                <w:rFonts w:ascii="Times New Roman" w:eastAsia="Times New Roman" w:hAnsi="Times New Roman" w:cs="Times New Roman"/>
              </w:rPr>
              <w:t>ія</w:t>
            </w:r>
          </w:p>
        </w:tc>
        <w:tc>
          <w:tcPr>
            <w:tcW w:w="5719" w:type="dxa"/>
            <w:gridSpan w:val="10"/>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984A8A" w14:textId="58FD6D85" w:rsidR="2C378170" w:rsidRPr="004F07CA" w:rsidRDefault="2C378170" w:rsidP="435E8FC4">
            <w:pPr>
              <w:jc w:val="center"/>
            </w:pPr>
            <w:r w:rsidRPr="004F07CA">
              <w:rPr>
                <w:rFonts w:ascii="Times New Roman" w:eastAsia="Times New Roman" w:hAnsi="Times New Roman" w:cs="Times New Roman"/>
              </w:rPr>
              <w:t xml:space="preserve">Інструкція </w:t>
            </w:r>
            <w:r w:rsidR="004F07CA" w:rsidRPr="004F07CA">
              <w:rPr>
                <w:rFonts w:ascii="Times New Roman" w:eastAsia="Times New Roman" w:hAnsi="Times New Roman" w:cs="Times New Roman"/>
              </w:rPr>
              <w:t>№</w:t>
            </w:r>
            <w:r w:rsidRPr="004F07CA">
              <w:rPr>
                <w:rFonts w:ascii="Times New Roman" w:eastAsia="Times New Roman" w:hAnsi="Times New Roman" w:cs="Times New Roman"/>
              </w:rPr>
              <w:t>260 з охорони праці для</w:t>
            </w:r>
            <w:r w:rsidR="004F07CA" w:rsidRPr="004F07CA">
              <w:rPr>
                <w:rFonts w:ascii="Times New Roman" w:eastAsia="Times New Roman" w:hAnsi="Times New Roman" w:cs="Times New Roman"/>
              </w:rPr>
              <w:t xml:space="preserve"> </w:t>
            </w:r>
            <w:r w:rsidRPr="004F07CA">
              <w:rPr>
                <w:rFonts w:ascii="Times New Roman" w:eastAsia="Times New Roman" w:hAnsi="Times New Roman" w:cs="Times New Roman"/>
              </w:rPr>
              <w:t>гальванічного цеху</w:t>
            </w:r>
          </w:p>
        </w:tc>
      </w:tr>
      <w:tr w:rsidR="435E8FC4" w:rsidRPr="004F07CA" w14:paraId="33C4BB39" w14:textId="77777777" w:rsidTr="004F07CA">
        <w:trPr>
          <w:trHeight w:val="300"/>
        </w:trPr>
        <w:tc>
          <w:tcPr>
            <w:tcW w:w="738" w:type="dxa"/>
            <w:vMerge/>
            <w:vAlign w:val="center"/>
          </w:tcPr>
          <w:p w14:paraId="34DF8833" w14:textId="77777777" w:rsidR="00F54A2A" w:rsidRPr="004F07CA" w:rsidRDefault="00F54A2A"/>
        </w:tc>
        <w:tc>
          <w:tcPr>
            <w:tcW w:w="297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FF6170" w14:textId="369B5745" w:rsidR="75EFC57C" w:rsidRPr="004F07CA" w:rsidRDefault="75EFC57C" w:rsidP="435E8FC4">
            <w:pPr>
              <w:jc w:val="center"/>
            </w:pPr>
            <w:r w:rsidRPr="004F07CA">
              <w:rPr>
                <w:rFonts w:ascii="Times New Roman" w:eastAsia="Times New Roman" w:hAnsi="Times New Roman" w:cs="Times New Roman"/>
              </w:rPr>
              <w:t>При необхідності підкислення розчину в реакторі додають розчин сірчаної кислоти. Подати стічні води у відстійник, попередньо повторивши операцію 010.</w:t>
            </w:r>
          </w:p>
        </w:tc>
        <w:tc>
          <w:tcPr>
            <w:tcW w:w="3227"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520724" w14:textId="36502A39" w:rsidR="75EFC57C" w:rsidRPr="004F07CA" w:rsidRDefault="6B567770" w:rsidP="0CF92A76">
            <w:pPr>
              <w:jc w:val="center"/>
              <w:rPr>
                <w:rFonts w:ascii="Times New Roman" w:eastAsia="Times New Roman" w:hAnsi="Times New Roman" w:cs="Times New Roman"/>
              </w:rPr>
            </w:pPr>
            <w:r w:rsidRPr="004F07CA">
              <w:rPr>
                <w:rFonts w:ascii="Times New Roman" w:eastAsia="Times New Roman" w:hAnsi="Times New Roman" w:cs="Times New Roman"/>
              </w:rPr>
              <w:t>10% розчин технічної сірчаної кислоти</w:t>
            </w:r>
            <w:r w:rsidR="435E8FC4" w:rsidRPr="004F07CA">
              <w:rPr>
                <w:rFonts w:ascii="Times New Roman" w:eastAsia="Times New Roman" w:hAnsi="Times New Roman" w:cs="Times New Roman"/>
              </w:rPr>
              <w:t xml:space="preserve"> </w:t>
            </w:r>
            <w:r w:rsidR="1B45890E" w:rsidRPr="004F07CA">
              <w:rPr>
                <w:rFonts w:ascii="Times New Roman" w:eastAsia="Times New Roman" w:hAnsi="Times New Roman" w:cs="Times New Roman"/>
              </w:rPr>
              <w:t>ДСТУ 2184:2018</w:t>
            </w:r>
          </w:p>
        </w:tc>
        <w:tc>
          <w:tcPr>
            <w:tcW w:w="1012"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4B2CF3" w14:textId="1024871E" w:rsidR="435E8FC4" w:rsidRPr="004F07CA" w:rsidRDefault="435E8FC4" w:rsidP="435E8FC4">
            <w:pPr>
              <w:jc w:val="center"/>
              <w:rPr>
                <w:rFonts w:ascii="Times New Roman" w:eastAsia="Times New Roman" w:hAnsi="Times New Roman" w:cs="Times New Roman"/>
              </w:rPr>
            </w:pPr>
          </w:p>
        </w:tc>
        <w:tc>
          <w:tcPr>
            <w:tcW w:w="722"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E00D33" w14:textId="5C9A7EB3" w:rsidR="435E8FC4" w:rsidRPr="004F07CA" w:rsidRDefault="435E8FC4" w:rsidP="435E8FC4">
            <w:pPr>
              <w:jc w:val="center"/>
              <w:rPr>
                <w:rFonts w:ascii="Times New Roman" w:eastAsia="Times New Roman" w:hAnsi="Times New Roman" w:cs="Times New Roman"/>
              </w:rPr>
            </w:pPr>
          </w:p>
        </w:tc>
        <w:tc>
          <w:tcPr>
            <w:tcW w:w="75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AA0788" w14:textId="27670AA3" w:rsidR="435E8FC4" w:rsidRPr="004F07CA" w:rsidRDefault="435E8FC4" w:rsidP="435E8FC4">
            <w:pPr>
              <w:jc w:val="center"/>
              <w:rPr>
                <w:rFonts w:ascii="Times New Roman" w:eastAsia="Times New Roman" w:hAnsi="Times New Roman" w:cs="Times New Roman"/>
              </w:rPr>
            </w:pPr>
            <w:r w:rsidRPr="004F07CA">
              <w:rPr>
                <w:rFonts w:ascii="Times New Roman" w:eastAsia="Times New Roman" w:hAnsi="Times New Roman" w:cs="Times New Roman"/>
              </w:rPr>
              <w:t>15</w:t>
            </w:r>
          </w:p>
        </w:tc>
      </w:tr>
    </w:tbl>
    <w:p w14:paraId="56E2573E" w14:textId="126DBD7E" w:rsidR="435E8FC4" w:rsidRPr="004F07CA" w:rsidRDefault="435E8FC4" w:rsidP="435E8FC4">
      <w:pPr>
        <w:tabs>
          <w:tab w:val="left" w:leader="dot" w:pos="5670"/>
        </w:tabs>
        <w:spacing w:line="360" w:lineRule="auto"/>
        <w:jc w:val="both"/>
        <w:rPr>
          <w:rFonts w:ascii="Times New Roman" w:eastAsia="Times New Roman" w:hAnsi="Times New Roman" w:cs="Times New Roman"/>
          <w:sz w:val="28"/>
          <w:szCs w:val="28"/>
        </w:rPr>
      </w:pPr>
    </w:p>
    <w:p w14:paraId="4D910471" w14:textId="123DD1B5" w:rsidR="4E7C4085" w:rsidRPr="004F07CA" w:rsidRDefault="4E7C4085" w:rsidP="435E8FC4">
      <w:pPr>
        <w:tabs>
          <w:tab w:val="left" w:leader="dot" w:pos="5670"/>
        </w:tabs>
        <w:spacing w:line="360" w:lineRule="auto"/>
        <w:jc w:val="both"/>
        <w:rPr>
          <w:rFonts w:ascii="Times New Roman" w:eastAsia="Times New Roman" w:hAnsi="Times New Roman" w:cs="Times New Roman"/>
          <w:sz w:val="28"/>
          <w:szCs w:val="28"/>
        </w:rPr>
      </w:pPr>
      <w:r w:rsidRPr="004F07CA">
        <w:rPr>
          <w:rFonts w:ascii="Times New Roman" w:eastAsia="Times New Roman" w:hAnsi="Times New Roman" w:cs="Times New Roman"/>
          <w:sz w:val="28"/>
          <w:szCs w:val="28"/>
        </w:rPr>
        <w:t>Технологічний процес нейтралізації та очищення стічних вод</w:t>
      </w:r>
      <w:r w:rsidR="004F07CA" w:rsidRPr="004F07CA">
        <w:rPr>
          <w:rFonts w:ascii="Times New Roman" w:eastAsia="Times New Roman" w:hAnsi="Times New Roman" w:cs="Times New Roman"/>
          <w:sz w:val="28"/>
          <w:szCs w:val="28"/>
        </w:rPr>
        <w:t>.</w:t>
      </w:r>
    </w:p>
    <w:p w14:paraId="3D66AB12" w14:textId="1CB1D448" w:rsidR="4E7C4085" w:rsidRPr="004F07CA" w:rsidRDefault="4E7C4085" w:rsidP="435E8FC4">
      <w:pPr>
        <w:tabs>
          <w:tab w:val="left" w:pos="10440"/>
        </w:tabs>
        <w:spacing w:line="360" w:lineRule="auto"/>
        <w:ind w:left="360" w:right="-180" w:firstLine="360"/>
        <w:jc w:val="both"/>
      </w:pPr>
      <w:r w:rsidRPr="004F07CA">
        <w:rPr>
          <w:rFonts w:ascii="Times New Roman" w:eastAsia="Times New Roman" w:hAnsi="Times New Roman" w:cs="Times New Roman"/>
          <w:sz w:val="28"/>
          <w:szCs w:val="28"/>
        </w:rPr>
        <w:lastRenderedPageBreak/>
        <w:t>1. У міру накопичення кислотно-лужних стоків з накопичувального бака стоки перекачуються в нейтралізатор поз.6.</w:t>
      </w:r>
    </w:p>
    <w:p w14:paraId="028D4E12" w14:textId="31312D8F" w:rsidR="4E7C4085" w:rsidRPr="004F07CA" w:rsidRDefault="4E7C4085" w:rsidP="435E8FC4">
      <w:pPr>
        <w:tabs>
          <w:tab w:val="left" w:pos="10440"/>
        </w:tabs>
        <w:spacing w:line="360" w:lineRule="auto"/>
        <w:ind w:left="360" w:right="-180" w:firstLine="360"/>
        <w:jc w:val="both"/>
      </w:pPr>
      <w:r w:rsidRPr="004F07CA">
        <w:rPr>
          <w:rFonts w:ascii="Times New Roman" w:eastAsia="Times New Roman" w:hAnsi="Times New Roman" w:cs="Times New Roman"/>
          <w:sz w:val="28"/>
          <w:szCs w:val="28"/>
        </w:rPr>
        <w:t>2. Кислотно-лужні стоки нейтралізують 10% розчином їдкого лугу (NaOH) до величини рН = 7-8 (для осадження катіонів важких металів). Розчин подається в реактор вручну через люк, потім включається мішалка. Час контакту стічних вод з лугом становить 15 хвилин.</w:t>
      </w:r>
    </w:p>
    <w:p w14:paraId="198C805D" w14:textId="68A2D954" w:rsidR="4E7C4085" w:rsidRPr="004F07CA" w:rsidRDefault="4E7C4085" w:rsidP="435E8FC4">
      <w:pPr>
        <w:tabs>
          <w:tab w:val="left" w:pos="10440"/>
        </w:tabs>
        <w:spacing w:line="360" w:lineRule="auto"/>
        <w:ind w:left="360" w:right="-180" w:firstLine="360"/>
        <w:jc w:val="both"/>
      </w:pPr>
      <w:r w:rsidRPr="004F07CA">
        <w:rPr>
          <w:rFonts w:ascii="Times New Roman" w:eastAsia="Times New Roman" w:hAnsi="Times New Roman" w:cs="Times New Roman"/>
          <w:sz w:val="28"/>
          <w:szCs w:val="28"/>
        </w:rPr>
        <w:t>3. Перевірка повноти нейтралізації, яка проводиться шляхом перевірки значення рН на універсальному іонометрі ЕВ-74. Значення рН повинні бути 7-8.</w:t>
      </w:r>
      <w:r w:rsidR="004F07CA" w:rsidRPr="004F07CA">
        <w:rPr>
          <w:rFonts w:ascii="Times New Roman" w:eastAsia="Times New Roman" w:hAnsi="Times New Roman" w:cs="Times New Roman"/>
          <w:sz w:val="28"/>
          <w:szCs w:val="28"/>
        </w:rPr>
        <w:t xml:space="preserve"> </w:t>
      </w:r>
      <w:r w:rsidRPr="004F07CA">
        <w:rPr>
          <w:rFonts w:ascii="Times New Roman" w:eastAsia="Times New Roman" w:hAnsi="Times New Roman" w:cs="Times New Roman"/>
          <w:sz w:val="28"/>
          <w:szCs w:val="28"/>
        </w:rPr>
        <w:t>Якщо необхідно підкислити розчин, в нього додають 10% розчин H</w:t>
      </w:r>
      <w:r w:rsidRPr="004F07CA">
        <w:rPr>
          <w:rFonts w:ascii="Times New Roman" w:eastAsia="Times New Roman" w:hAnsi="Times New Roman" w:cs="Times New Roman"/>
          <w:sz w:val="28"/>
          <w:szCs w:val="28"/>
          <w:vertAlign w:val="subscript"/>
        </w:rPr>
        <w:t>2</w:t>
      </w:r>
      <w:r w:rsidRPr="004F07CA">
        <w:rPr>
          <w:rFonts w:ascii="Times New Roman" w:eastAsia="Times New Roman" w:hAnsi="Times New Roman" w:cs="Times New Roman"/>
          <w:sz w:val="28"/>
          <w:szCs w:val="28"/>
        </w:rPr>
        <w:t>SO</w:t>
      </w:r>
      <w:r w:rsidRPr="004F07CA">
        <w:rPr>
          <w:rFonts w:ascii="Times New Roman" w:eastAsia="Times New Roman" w:hAnsi="Times New Roman" w:cs="Times New Roman"/>
          <w:sz w:val="28"/>
          <w:szCs w:val="28"/>
          <w:vertAlign w:val="subscript"/>
        </w:rPr>
        <w:t>4</w:t>
      </w:r>
      <w:r w:rsidRPr="004F07CA">
        <w:rPr>
          <w:rFonts w:ascii="Times New Roman" w:eastAsia="Times New Roman" w:hAnsi="Times New Roman" w:cs="Times New Roman"/>
          <w:sz w:val="28"/>
          <w:szCs w:val="28"/>
        </w:rPr>
        <w:t>.</w:t>
      </w:r>
    </w:p>
    <w:p w14:paraId="41929E06" w14:textId="5F488A31" w:rsidR="4E7C4085" w:rsidRPr="004F07CA" w:rsidRDefault="4E7C4085" w:rsidP="004F07CA">
      <w:pPr>
        <w:tabs>
          <w:tab w:val="left" w:pos="10440"/>
        </w:tabs>
        <w:spacing w:line="360" w:lineRule="auto"/>
        <w:ind w:left="360" w:right="-180" w:firstLine="360"/>
        <w:rPr>
          <w:rFonts w:ascii="Times New Roman" w:eastAsia="Times New Roman" w:hAnsi="Times New Roman" w:cs="Times New Roman"/>
          <w:color w:val="000000" w:themeColor="text1"/>
          <w:sz w:val="28"/>
          <w:szCs w:val="28"/>
        </w:rPr>
      </w:pPr>
      <w:r w:rsidRPr="004F07CA">
        <w:rPr>
          <w:rFonts w:ascii="Times New Roman" w:eastAsia="Times New Roman" w:hAnsi="Times New Roman" w:cs="Times New Roman"/>
          <w:sz w:val="28"/>
          <w:szCs w:val="28"/>
        </w:rPr>
        <w:t>4. Закача</w:t>
      </w:r>
      <w:r w:rsidR="004F07CA" w:rsidRPr="004F07CA">
        <w:rPr>
          <w:rFonts w:ascii="Times New Roman" w:eastAsia="Times New Roman" w:hAnsi="Times New Roman" w:cs="Times New Roman"/>
          <w:sz w:val="28"/>
          <w:szCs w:val="28"/>
        </w:rPr>
        <w:t>ти</w:t>
      </w:r>
      <w:r w:rsidRPr="004F07CA">
        <w:rPr>
          <w:rFonts w:ascii="Times New Roman" w:eastAsia="Times New Roman" w:hAnsi="Times New Roman" w:cs="Times New Roman"/>
          <w:sz w:val="28"/>
          <w:szCs w:val="28"/>
        </w:rPr>
        <w:t xml:space="preserve"> стічні води у відстійник</w:t>
      </w:r>
      <w:r w:rsidRPr="004F07CA">
        <w:rPr>
          <w:rFonts w:ascii="Times New Roman" w:eastAsia="Times New Roman" w:hAnsi="Times New Roman" w:cs="Times New Roman"/>
          <w:color w:val="000000" w:themeColor="text1"/>
          <w:sz w:val="28"/>
          <w:szCs w:val="28"/>
        </w:rPr>
        <w:t>.</w:t>
      </w:r>
    </w:p>
    <w:p w14:paraId="4D6321F4" w14:textId="06193B05" w:rsidR="4E7C4085" w:rsidRPr="004F07CA" w:rsidRDefault="4E7C4085" w:rsidP="435E8FC4">
      <w:pPr>
        <w:tabs>
          <w:tab w:val="left" w:pos="10440"/>
        </w:tabs>
        <w:spacing w:line="360" w:lineRule="auto"/>
        <w:ind w:left="360" w:right="-180" w:firstLine="360"/>
        <w:jc w:val="both"/>
        <w:rPr>
          <w:rFonts w:ascii="Times New Roman" w:eastAsia="Times New Roman" w:hAnsi="Times New Roman" w:cs="Times New Roman"/>
          <w:color w:val="000000" w:themeColor="text1"/>
          <w:sz w:val="28"/>
          <w:szCs w:val="28"/>
        </w:rPr>
      </w:pPr>
      <w:r w:rsidRPr="004F07CA">
        <w:rPr>
          <w:rFonts w:ascii="Times New Roman" w:eastAsia="Times New Roman" w:hAnsi="Times New Roman" w:cs="Times New Roman"/>
          <w:color w:val="000000" w:themeColor="text1"/>
          <w:sz w:val="28"/>
          <w:szCs w:val="28"/>
        </w:rPr>
        <w:t xml:space="preserve">5. </w:t>
      </w:r>
      <w:r w:rsidRPr="004F07CA">
        <w:rPr>
          <w:rFonts w:ascii="Times New Roman" w:eastAsia="Times New Roman" w:hAnsi="Times New Roman" w:cs="Times New Roman"/>
          <w:sz w:val="28"/>
          <w:szCs w:val="28"/>
        </w:rPr>
        <w:t>З усіх конвертерних реакторів рідини надходять в реактор відстоювання поз.8</w:t>
      </w:r>
      <w:r w:rsidRPr="004F07CA">
        <w:rPr>
          <w:rFonts w:ascii="Times New Roman" w:eastAsia="Times New Roman" w:hAnsi="Times New Roman" w:cs="Times New Roman"/>
          <w:color w:val="000000" w:themeColor="text1"/>
          <w:sz w:val="28"/>
          <w:szCs w:val="28"/>
        </w:rPr>
        <w:t>.</w:t>
      </w:r>
    </w:p>
    <w:p w14:paraId="6750FF09" w14:textId="1EAFA721" w:rsidR="4E7C4085" w:rsidRPr="004F07CA" w:rsidRDefault="4E7C4085" w:rsidP="004F07CA">
      <w:pPr>
        <w:spacing w:after="0" w:line="360" w:lineRule="auto"/>
        <w:ind w:firstLine="357"/>
        <w:jc w:val="both"/>
      </w:pPr>
      <w:r w:rsidRPr="004F07CA">
        <w:rPr>
          <w:rFonts w:ascii="Times New Roman" w:eastAsia="Times New Roman" w:hAnsi="Times New Roman" w:cs="Times New Roman"/>
          <w:sz w:val="28"/>
          <w:szCs w:val="28"/>
        </w:rPr>
        <w:t>6. У відстійник додають 10% розчин їдкого</w:t>
      </w:r>
      <w:r w:rsidR="004F07CA" w:rsidRPr="004F07CA">
        <w:rPr>
          <w:rFonts w:ascii="Times New Roman" w:eastAsia="Times New Roman" w:hAnsi="Times New Roman" w:cs="Times New Roman"/>
          <w:sz w:val="28"/>
          <w:szCs w:val="28"/>
        </w:rPr>
        <w:t xml:space="preserve"> натру</w:t>
      </w:r>
      <w:r w:rsidRPr="004F07CA">
        <w:rPr>
          <w:rFonts w:ascii="Times New Roman" w:eastAsia="Times New Roman" w:hAnsi="Times New Roman" w:cs="Times New Roman"/>
          <w:sz w:val="28"/>
          <w:szCs w:val="28"/>
        </w:rPr>
        <w:t xml:space="preserve"> і H</w:t>
      </w:r>
      <w:r w:rsidRPr="004F07CA">
        <w:rPr>
          <w:rFonts w:ascii="Times New Roman" w:eastAsia="Times New Roman" w:hAnsi="Times New Roman" w:cs="Times New Roman"/>
          <w:sz w:val="28"/>
          <w:szCs w:val="28"/>
          <w:vertAlign w:val="subscript"/>
        </w:rPr>
        <w:t>2</w:t>
      </w:r>
      <w:r w:rsidRPr="004F07CA">
        <w:rPr>
          <w:rFonts w:ascii="Times New Roman" w:eastAsia="Times New Roman" w:hAnsi="Times New Roman" w:cs="Times New Roman"/>
          <w:sz w:val="28"/>
          <w:szCs w:val="28"/>
        </w:rPr>
        <w:t>SO</w:t>
      </w:r>
      <w:r w:rsidRPr="004F07CA">
        <w:rPr>
          <w:rFonts w:ascii="Times New Roman" w:eastAsia="Times New Roman" w:hAnsi="Times New Roman" w:cs="Times New Roman"/>
          <w:sz w:val="28"/>
          <w:szCs w:val="28"/>
          <w:vertAlign w:val="subscript"/>
        </w:rPr>
        <w:t>4</w:t>
      </w:r>
      <w:r w:rsidRPr="004F07CA">
        <w:rPr>
          <w:rFonts w:ascii="Times New Roman" w:eastAsia="Times New Roman" w:hAnsi="Times New Roman" w:cs="Times New Roman"/>
          <w:sz w:val="28"/>
          <w:szCs w:val="28"/>
        </w:rPr>
        <w:t xml:space="preserve"> для регулювання рН розчину в міру необхідності. Час контакту стічних вод з лугом - 15 хвилин, час нейтралізації - 1 година. Для поліпшення процесу седиментації на станції нейтралізації планується приготування 0,5% розчину поліакриламіду, який додається в відстійник.</w:t>
      </w:r>
    </w:p>
    <w:p w14:paraId="64BE653F" w14:textId="4E146280" w:rsidR="4E7C4085" w:rsidRPr="004F07CA" w:rsidRDefault="4E7C4085" w:rsidP="004F07CA">
      <w:pPr>
        <w:spacing w:after="0" w:line="360" w:lineRule="auto"/>
        <w:ind w:firstLine="357"/>
        <w:jc w:val="both"/>
      </w:pPr>
      <w:r w:rsidRPr="004F07CA">
        <w:rPr>
          <w:rFonts w:ascii="Times New Roman" w:eastAsia="Times New Roman" w:hAnsi="Times New Roman" w:cs="Times New Roman"/>
          <w:sz w:val="28"/>
          <w:szCs w:val="28"/>
        </w:rPr>
        <w:t>7. Отримання 0,5% розчину поліакриламіду здійснюється в міксері шляхом тривалого змішування з гарячою водою.</w:t>
      </w:r>
    </w:p>
    <w:p w14:paraId="1DB7B9BD" w14:textId="0073CF60" w:rsidR="4E7C4085" w:rsidRPr="004F07CA" w:rsidRDefault="4E7C4085" w:rsidP="004F07CA">
      <w:pPr>
        <w:spacing w:before="240" w:after="240"/>
        <w:ind w:firstLine="360"/>
        <w:jc w:val="both"/>
      </w:pPr>
      <w:r w:rsidRPr="004F07CA">
        <w:rPr>
          <w:rFonts w:ascii="Times New Roman" w:eastAsia="Times New Roman" w:hAnsi="Times New Roman" w:cs="Times New Roman"/>
          <w:sz w:val="28"/>
          <w:szCs w:val="28"/>
        </w:rPr>
        <w:t>8. З відстійника стічні води направляються в вакуумний фільтр поз.10.</w:t>
      </w:r>
    </w:p>
    <w:p w14:paraId="43CB6295" w14:textId="66D3BD46" w:rsidR="4E7C4085" w:rsidRPr="004F07CA" w:rsidRDefault="4E7C4085" w:rsidP="435E8FC4">
      <w:pPr>
        <w:tabs>
          <w:tab w:val="left" w:pos="10440"/>
        </w:tabs>
        <w:spacing w:line="360" w:lineRule="auto"/>
        <w:ind w:left="360" w:right="-180" w:firstLine="360"/>
        <w:jc w:val="both"/>
      </w:pPr>
      <w:r w:rsidRPr="004F07CA">
        <w:rPr>
          <w:rFonts w:ascii="Times New Roman" w:eastAsia="Times New Roman" w:hAnsi="Times New Roman" w:cs="Times New Roman"/>
          <w:sz w:val="28"/>
          <w:szCs w:val="28"/>
        </w:rPr>
        <w:t>9. У вакуумному фільтрі відбувається відділення мулу від очищеної води. Вода направляється в каналізацію. Шлам вивантажується в ящики, просушується і відправляється на утилізацію або на місце зберігання відходів.</w:t>
      </w:r>
    </w:p>
    <w:p w14:paraId="2F97D274" w14:textId="77777777" w:rsidR="00CF5E90" w:rsidRDefault="00CF5E90" w:rsidP="435E8FC4">
      <w:pPr>
        <w:tabs>
          <w:tab w:val="left" w:leader="dot" w:pos="5670"/>
        </w:tabs>
        <w:spacing w:line="360" w:lineRule="auto"/>
        <w:jc w:val="center"/>
        <w:rPr>
          <w:rFonts w:ascii="Times New Roman" w:eastAsia="Times New Roman" w:hAnsi="Times New Roman" w:cs="Times New Roman"/>
          <w:lang w:val="ru-RU"/>
        </w:rPr>
      </w:pPr>
    </w:p>
    <w:p w14:paraId="1039ED62" w14:textId="77777777" w:rsidR="00CF5E90" w:rsidRDefault="00CF5E90" w:rsidP="435E8FC4">
      <w:pPr>
        <w:tabs>
          <w:tab w:val="left" w:leader="dot" w:pos="5670"/>
        </w:tabs>
        <w:spacing w:line="360" w:lineRule="auto"/>
        <w:jc w:val="center"/>
        <w:rPr>
          <w:rFonts w:ascii="Times New Roman" w:eastAsia="Times New Roman" w:hAnsi="Times New Roman" w:cs="Times New Roman"/>
          <w:lang w:val="ru-RU"/>
        </w:rPr>
      </w:pPr>
    </w:p>
    <w:p w14:paraId="580969DE" w14:textId="77777777" w:rsidR="00CF5E90" w:rsidRDefault="00CF5E90" w:rsidP="435E8FC4">
      <w:pPr>
        <w:tabs>
          <w:tab w:val="left" w:leader="dot" w:pos="5670"/>
        </w:tabs>
        <w:spacing w:line="360" w:lineRule="auto"/>
        <w:jc w:val="center"/>
        <w:rPr>
          <w:rFonts w:ascii="Times New Roman" w:eastAsia="Times New Roman" w:hAnsi="Times New Roman" w:cs="Times New Roman"/>
          <w:lang w:val="ru-RU"/>
        </w:rPr>
      </w:pPr>
    </w:p>
    <w:p w14:paraId="406FF3B7" w14:textId="77777777" w:rsidR="00CF5E90" w:rsidRDefault="00CF5E90" w:rsidP="435E8FC4">
      <w:pPr>
        <w:tabs>
          <w:tab w:val="left" w:leader="dot" w:pos="5670"/>
        </w:tabs>
        <w:spacing w:line="360" w:lineRule="auto"/>
        <w:jc w:val="center"/>
        <w:rPr>
          <w:rFonts w:ascii="Times New Roman" w:eastAsia="Times New Roman" w:hAnsi="Times New Roman" w:cs="Times New Roman"/>
          <w:lang w:val="ru-RU"/>
        </w:rPr>
      </w:pPr>
    </w:p>
    <w:p w14:paraId="7D5760DF" w14:textId="77777777" w:rsidR="00CF5E90" w:rsidRDefault="00CF5E90" w:rsidP="435E8FC4">
      <w:pPr>
        <w:tabs>
          <w:tab w:val="left" w:leader="dot" w:pos="5670"/>
        </w:tabs>
        <w:spacing w:line="360" w:lineRule="auto"/>
        <w:jc w:val="center"/>
        <w:rPr>
          <w:rFonts w:ascii="Times New Roman" w:eastAsia="Times New Roman" w:hAnsi="Times New Roman" w:cs="Times New Roman"/>
          <w:lang w:val="ru-RU"/>
        </w:rPr>
      </w:pPr>
    </w:p>
    <w:p w14:paraId="4B528248" w14:textId="21E58621" w:rsidR="4E7C4085" w:rsidRDefault="4E7C4085" w:rsidP="435E8FC4">
      <w:pPr>
        <w:tabs>
          <w:tab w:val="left" w:leader="dot" w:pos="5670"/>
        </w:tabs>
        <w:spacing w:line="360" w:lineRule="auto"/>
        <w:jc w:val="center"/>
      </w:pPr>
      <w:r w:rsidRPr="435E8FC4">
        <w:rPr>
          <w:rFonts w:ascii="Times New Roman" w:eastAsia="Times New Roman" w:hAnsi="Times New Roman" w:cs="Times New Roman"/>
          <w:lang w:val="ru-RU"/>
        </w:rPr>
        <w:t>СХЕМА ДІЛЯНКИ ОЧИЩЕННЯ СТІЧНИХ ВОД</w:t>
      </w:r>
    </w:p>
    <w:p w14:paraId="6B827E3E" w14:textId="2415F432" w:rsidR="00BD2540" w:rsidRDefault="00BD2540" w:rsidP="00BD2540">
      <w:pPr>
        <w:spacing w:line="360" w:lineRule="auto"/>
        <w:jc w:val="center"/>
        <w:rPr>
          <w:b/>
          <w:sz w:val="28"/>
          <w:szCs w:val="28"/>
        </w:rPr>
      </w:pPr>
      <w:r>
        <w:rPr>
          <w:noProof/>
          <w:sz w:val="28"/>
          <w:lang w:val="ru-RU" w:eastAsia="ru-RU"/>
        </w:rPr>
        <mc:AlternateContent>
          <mc:Choice Requires="wps">
            <w:drawing>
              <wp:anchor distT="0" distB="0" distL="114300" distR="114300" simplePos="0" relativeHeight="251664384" behindDoc="0" locked="0" layoutInCell="1" allowOverlap="1" wp14:anchorId="299AE9D4" wp14:editId="27002248">
                <wp:simplePos x="0" y="0"/>
                <wp:positionH relativeFrom="column">
                  <wp:posOffset>4608195</wp:posOffset>
                </wp:positionH>
                <wp:positionV relativeFrom="paragraph">
                  <wp:posOffset>167639</wp:posOffset>
                </wp:positionV>
                <wp:extent cx="1333500" cy="688975"/>
                <wp:effectExtent l="0" t="0" r="0" b="0"/>
                <wp:wrapNone/>
                <wp:docPr id="909507296"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88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137A6" w14:textId="77777777" w:rsidR="00BD2540" w:rsidRPr="00BE1C2D" w:rsidRDefault="00BD2540" w:rsidP="00BD2540">
                            <w:pPr>
                              <w:pStyle w:val="1"/>
                              <w:rPr>
                                <w:b/>
                                <w:sz w:val="24"/>
                                <w:szCs w:val="24"/>
                              </w:rPr>
                            </w:pPr>
                            <w:r w:rsidRPr="00A46603">
                              <w:rPr>
                                <w:b/>
                                <w:sz w:val="24"/>
                                <w:szCs w:val="24"/>
                              </w:rPr>
                              <w:t xml:space="preserve">Стоки </w:t>
                            </w:r>
                            <w:r>
                              <w:rPr>
                                <w:b/>
                                <w:sz w:val="24"/>
                                <w:szCs w:val="24"/>
                              </w:rPr>
                              <w:t>важких</w:t>
                            </w:r>
                          </w:p>
                          <w:p w14:paraId="675097EB" w14:textId="77777777" w:rsidR="00BD2540" w:rsidRPr="00A46603" w:rsidRDefault="00BD2540" w:rsidP="00BD2540">
                            <w:pPr>
                              <w:rPr>
                                <w:b/>
                              </w:rPr>
                            </w:pPr>
                            <w:r>
                              <w:rPr>
                                <w:b/>
                              </w:rPr>
                              <w:t xml:space="preserve">      металі</w:t>
                            </w:r>
                            <w:r w:rsidRPr="00A46603">
                              <w:rPr>
                                <w:b/>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9AE9D4" id="_x0000_t202" coordsize="21600,21600" o:spt="202" path="m,l,21600r21600,l21600,xe">
                <v:stroke joinstyle="miter"/>
                <v:path gradientshapeok="t" o:connecttype="rect"/>
              </v:shapetype>
              <v:shape id="Надпись 64" o:spid="_x0000_s1026" type="#_x0000_t202" style="position:absolute;left:0;text-align:left;margin-left:362.85pt;margin-top:13.2pt;width:105pt;height:5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" stroked="f">
                <v:fill opacity="0"/>
                <v:textbox>
                  <w:txbxContent>
                    <w:p w14:paraId="1AD137A6" w14:textId="77777777" w:rsidR="00BD2540" w:rsidRPr="00BE1C2D" w:rsidRDefault="00BD2540" w:rsidP="00BD2540">
                      <w:pPr>
                        <w:pStyle w:val="1"/>
                        <w:rPr>
                          <w:b/>
                          <w:sz w:val="24"/>
                          <w:szCs w:val="24"/>
                        </w:rPr>
                      </w:pPr>
                      <w:r w:rsidRPr="00A46603">
                        <w:rPr>
                          <w:b/>
                          <w:sz w:val="24"/>
                          <w:szCs w:val="24"/>
                        </w:rPr>
                        <w:t xml:space="preserve">Стоки </w:t>
                      </w:r>
                      <w:r>
                        <w:rPr>
                          <w:b/>
                          <w:sz w:val="24"/>
                          <w:szCs w:val="24"/>
                        </w:rPr>
                        <w:t>важких</w:t>
                      </w:r>
                    </w:p>
                    <w:p w14:paraId="675097EB" w14:textId="77777777" w:rsidR="00BD2540" w:rsidRPr="00A46603" w:rsidRDefault="00BD2540" w:rsidP="00BD2540">
                      <w:pPr>
                        <w:rPr>
                          <w:b/>
                        </w:rPr>
                      </w:pPr>
                      <w:r>
                        <w:rPr>
                          <w:b/>
                        </w:rPr>
                        <w:t xml:space="preserve">      металі</w:t>
                      </w:r>
                      <w:r w:rsidRPr="00A46603">
                        <w:rPr>
                          <w:b/>
                        </w:rPr>
                        <w:t>в</w:t>
                      </w:r>
                    </w:p>
                  </w:txbxContent>
                </v:textbox>
              </v:shape>
            </w:pict>
          </mc:Fallback>
        </mc:AlternateContent>
      </w:r>
      <w:r>
        <w:rPr>
          <w:noProof/>
          <w:sz w:val="28"/>
          <w:lang w:val="ru-RU" w:eastAsia="ru-RU"/>
        </w:rPr>
        <mc:AlternateContent>
          <mc:Choice Requires="wpg">
            <w:drawing>
              <wp:anchor distT="0" distB="0" distL="114300" distR="114300" simplePos="0" relativeHeight="251659264" behindDoc="0" locked="0" layoutInCell="1" allowOverlap="1" wp14:anchorId="530CB57A" wp14:editId="2F4D188D">
                <wp:simplePos x="0" y="0"/>
                <wp:positionH relativeFrom="column">
                  <wp:posOffset>0</wp:posOffset>
                </wp:positionH>
                <wp:positionV relativeFrom="paragraph">
                  <wp:posOffset>139065</wp:posOffset>
                </wp:positionV>
                <wp:extent cx="6374130" cy="3682365"/>
                <wp:effectExtent l="0" t="0" r="0" b="13335"/>
                <wp:wrapNone/>
                <wp:docPr id="688891701" name="Группа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130" cy="3682365"/>
                          <a:chOff x="1260" y="2119"/>
                          <a:chExt cx="10038" cy="5799"/>
                        </a:xfrm>
                      </wpg:grpSpPr>
                      <wps:wsp>
                        <wps:cNvPr id="557203690" name="Rectangle 115"/>
                        <wps:cNvSpPr>
                          <a:spLocks noChangeArrowheads="1"/>
                        </wps:cNvSpPr>
                        <wps:spPr bwMode="auto">
                          <a:xfrm>
                            <a:off x="3195" y="2119"/>
                            <a:ext cx="721" cy="7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4867605" name="Rectangle 116"/>
                        <wps:cNvSpPr>
                          <a:spLocks noChangeArrowheads="1"/>
                        </wps:cNvSpPr>
                        <wps:spPr bwMode="auto">
                          <a:xfrm>
                            <a:off x="3193" y="3199"/>
                            <a:ext cx="722"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6922704" name="Rectangle 117"/>
                        <wps:cNvSpPr>
                          <a:spLocks noChangeArrowheads="1"/>
                        </wps:cNvSpPr>
                        <wps:spPr bwMode="auto">
                          <a:xfrm>
                            <a:off x="4456" y="3199"/>
                            <a:ext cx="719"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0545808" name="Rectangle 118"/>
                        <wps:cNvSpPr>
                          <a:spLocks noChangeArrowheads="1"/>
                        </wps:cNvSpPr>
                        <wps:spPr bwMode="auto">
                          <a:xfrm>
                            <a:off x="5436" y="4640"/>
                            <a:ext cx="1518" cy="8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71281692" name="Rectangle 119"/>
                        <wps:cNvSpPr>
                          <a:spLocks noChangeArrowheads="1"/>
                        </wps:cNvSpPr>
                        <wps:spPr bwMode="auto">
                          <a:xfrm>
                            <a:off x="5778" y="7360"/>
                            <a:ext cx="72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6981363" name="Rectangle 120"/>
                        <wps:cNvSpPr>
                          <a:spLocks noChangeArrowheads="1"/>
                        </wps:cNvSpPr>
                        <wps:spPr bwMode="auto">
                          <a:xfrm>
                            <a:off x="6876" y="7360"/>
                            <a:ext cx="72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6744716" name="Rectangle 121"/>
                        <wps:cNvSpPr>
                          <a:spLocks noChangeArrowheads="1"/>
                        </wps:cNvSpPr>
                        <wps:spPr bwMode="auto">
                          <a:xfrm>
                            <a:off x="7956" y="7360"/>
                            <a:ext cx="72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7366900" name="Rectangle 122"/>
                        <wps:cNvSpPr>
                          <a:spLocks noChangeArrowheads="1"/>
                        </wps:cNvSpPr>
                        <wps:spPr bwMode="auto">
                          <a:xfrm>
                            <a:off x="9060" y="7360"/>
                            <a:ext cx="678"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5062286" name="AutoShape 123"/>
                        <wps:cNvCnPr>
                          <a:cxnSpLocks noChangeShapeType="1"/>
                          <a:stCxn id="1871281692" idx="3"/>
                          <a:endCxn id="396981363" idx="1"/>
                        </wps:cNvCnPr>
                        <wps:spPr bwMode="auto">
                          <a:xfrm>
                            <a:off x="6498" y="7630"/>
                            <a:ext cx="378" cy="0"/>
                          </a:xfrm>
                          <a:prstGeom prst="straightConnector1">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086830991" name="AutoShape 124"/>
                        <wps:cNvCnPr>
                          <a:cxnSpLocks noChangeShapeType="1"/>
                          <a:stCxn id="396981363" idx="3"/>
                          <a:endCxn id="646744716" idx="1"/>
                        </wps:cNvCnPr>
                        <wps:spPr bwMode="auto">
                          <a:xfrm>
                            <a:off x="7596" y="7630"/>
                            <a:ext cx="360" cy="0"/>
                          </a:xfrm>
                          <a:prstGeom prst="straightConnector1">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904248324" name="AutoShape 125"/>
                        <wps:cNvCnPr>
                          <a:cxnSpLocks noChangeShapeType="1"/>
                          <a:stCxn id="646744716" idx="3"/>
                          <a:endCxn id="767366900" idx="1"/>
                        </wps:cNvCnPr>
                        <wps:spPr bwMode="auto">
                          <a:xfrm>
                            <a:off x="8676" y="7630"/>
                            <a:ext cx="384" cy="0"/>
                          </a:xfrm>
                          <a:prstGeom prst="straightConnector1">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437494240" name="AutoShape 126"/>
                        <wps:cNvCnPr>
                          <a:cxnSpLocks noChangeShapeType="1"/>
                          <a:endCxn id="557203690" idx="1"/>
                        </wps:cNvCnPr>
                        <wps:spPr bwMode="auto">
                          <a:xfrm>
                            <a:off x="2296" y="2478"/>
                            <a:ext cx="899" cy="1"/>
                          </a:xfrm>
                          <a:prstGeom prst="straightConnector1">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848232361" name="AutoShape 127"/>
                        <wps:cNvCnPr>
                          <a:cxnSpLocks noChangeShapeType="1"/>
                          <a:endCxn id="524867605" idx="1"/>
                        </wps:cNvCnPr>
                        <wps:spPr bwMode="auto">
                          <a:xfrm>
                            <a:off x="2294" y="3558"/>
                            <a:ext cx="899" cy="1"/>
                          </a:xfrm>
                          <a:prstGeom prst="straightConnector1">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372729388" name="Text Box 128"/>
                        <wps:cNvSpPr txBox="1">
                          <a:spLocks noChangeArrowheads="1"/>
                        </wps:cNvSpPr>
                        <wps:spPr bwMode="auto">
                          <a:xfrm>
                            <a:off x="5895" y="4819"/>
                            <a:ext cx="720"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844DD" w14:textId="77777777" w:rsidR="00BD2540" w:rsidRDefault="00BD2540" w:rsidP="00BD2540">
                              <w:r>
                                <w:t xml:space="preserve"> 6</w:t>
                              </w:r>
                            </w:p>
                          </w:txbxContent>
                        </wps:txbx>
                        <wps:bodyPr rot="0" vert="horz" wrap="square" lIns="91440" tIns="45720" rIns="91440" bIns="45720" anchor="t" anchorCtr="0" upright="1">
                          <a:noAutofit/>
                        </wps:bodyPr>
                      </wps:wsp>
                      <wps:wsp>
                        <wps:cNvPr id="773145954" name="Text Box 129"/>
                        <wps:cNvSpPr txBox="1">
                          <a:spLocks noChangeArrowheads="1"/>
                        </wps:cNvSpPr>
                        <wps:spPr bwMode="auto">
                          <a:xfrm>
                            <a:off x="5808" y="7366"/>
                            <a:ext cx="72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6A826" w14:textId="77777777" w:rsidR="00BD2540" w:rsidRDefault="00BD2540" w:rsidP="00BD2540">
                              <w:pPr>
                                <w:jc w:val="center"/>
                              </w:pPr>
                              <w:r>
                                <w:t>9</w:t>
                              </w:r>
                            </w:p>
                          </w:txbxContent>
                        </wps:txbx>
                        <wps:bodyPr rot="0" vert="horz" wrap="square" lIns="91440" tIns="45720" rIns="91440" bIns="45720" anchor="t" anchorCtr="0" upright="1">
                          <a:noAutofit/>
                        </wps:bodyPr>
                      </wps:wsp>
                      <wps:wsp>
                        <wps:cNvPr id="1138597519" name="Text Box 130"/>
                        <wps:cNvSpPr txBox="1">
                          <a:spLocks noChangeArrowheads="1"/>
                        </wps:cNvSpPr>
                        <wps:spPr bwMode="auto">
                          <a:xfrm>
                            <a:off x="3195" y="3379"/>
                            <a:ext cx="720"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DC026" w14:textId="77777777" w:rsidR="00BD2540" w:rsidRDefault="00BD2540" w:rsidP="00BD2540">
                              <w:pPr>
                                <w:jc w:val="center"/>
                              </w:pPr>
                              <w:r>
                                <w:t>1</w:t>
                              </w:r>
                            </w:p>
                          </w:txbxContent>
                        </wps:txbx>
                        <wps:bodyPr rot="0" vert="horz" wrap="square" lIns="91440" tIns="45720" rIns="91440" bIns="45720" anchor="t" anchorCtr="0" upright="1">
                          <a:noAutofit/>
                        </wps:bodyPr>
                      </wps:wsp>
                      <wps:wsp>
                        <wps:cNvPr id="481050972" name="Text Box 131"/>
                        <wps:cNvSpPr txBox="1">
                          <a:spLocks noChangeArrowheads="1"/>
                        </wps:cNvSpPr>
                        <wps:spPr bwMode="auto">
                          <a:xfrm>
                            <a:off x="3195" y="2299"/>
                            <a:ext cx="720"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165DF" w14:textId="77777777" w:rsidR="00BD2540" w:rsidRDefault="00BD2540" w:rsidP="00BD2540">
                              <w:pPr>
                                <w:jc w:val="center"/>
                              </w:pPr>
                              <w:r>
                                <w:t>1</w:t>
                              </w:r>
                            </w:p>
                          </w:txbxContent>
                        </wps:txbx>
                        <wps:bodyPr rot="0" vert="horz" wrap="square" lIns="91440" tIns="45720" rIns="91440" bIns="45720" anchor="t" anchorCtr="0" upright="1">
                          <a:noAutofit/>
                        </wps:bodyPr>
                      </wps:wsp>
                      <wpg:grpSp>
                        <wpg:cNvPr id="1164718175" name="Group 132"/>
                        <wpg:cNvGrpSpPr>
                          <a:grpSpLocks/>
                        </wpg:cNvGrpSpPr>
                        <wpg:grpSpPr bwMode="auto">
                          <a:xfrm>
                            <a:off x="4455" y="2119"/>
                            <a:ext cx="720" cy="900"/>
                            <a:chOff x="4668" y="1230"/>
                            <a:chExt cx="720" cy="900"/>
                          </a:xfrm>
                        </wpg:grpSpPr>
                        <wps:wsp>
                          <wps:cNvPr id="360586090" name="Rectangle 133"/>
                          <wps:cNvSpPr>
                            <a:spLocks noChangeArrowheads="1"/>
                          </wps:cNvSpPr>
                          <wps:spPr bwMode="auto">
                            <a:xfrm>
                              <a:off x="4669" y="1230"/>
                              <a:ext cx="719" cy="7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5679304" name="Text Box 134"/>
                          <wps:cNvSpPr txBox="1">
                            <a:spLocks noChangeArrowheads="1"/>
                          </wps:cNvSpPr>
                          <wps:spPr bwMode="auto">
                            <a:xfrm>
                              <a:off x="4668" y="1410"/>
                              <a:ext cx="720"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DDD6D" w14:textId="77777777" w:rsidR="00BD2540" w:rsidRDefault="00BD2540" w:rsidP="00BD2540">
                                <w:pPr>
                                  <w:jc w:val="center"/>
                                </w:pPr>
                                <w:r>
                                  <w:t>2</w:t>
                                </w:r>
                              </w:p>
                            </w:txbxContent>
                          </wps:txbx>
                          <wps:bodyPr rot="0" vert="horz" wrap="square" lIns="91440" tIns="45720" rIns="91440" bIns="45720" anchor="t" anchorCtr="0" upright="1">
                            <a:noAutofit/>
                          </wps:bodyPr>
                        </wps:wsp>
                      </wpg:grpSp>
                      <wps:wsp>
                        <wps:cNvPr id="1580047207" name="Text Box 135"/>
                        <wps:cNvSpPr txBox="1">
                          <a:spLocks noChangeArrowheads="1"/>
                        </wps:cNvSpPr>
                        <wps:spPr bwMode="auto">
                          <a:xfrm>
                            <a:off x="4455" y="3379"/>
                            <a:ext cx="72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46807" w14:textId="77777777" w:rsidR="00BD2540" w:rsidRDefault="00BD2540" w:rsidP="00BD2540">
                              <w:pPr>
                                <w:jc w:val="center"/>
                              </w:pPr>
                              <w:r>
                                <w:t>2</w:t>
                              </w:r>
                            </w:p>
                          </w:txbxContent>
                        </wps:txbx>
                        <wps:bodyPr rot="0" vert="horz" wrap="square" lIns="91440" tIns="45720" rIns="91440" bIns="45720" anchor="t" anchorCtr="0" upright="1">
                          <a:noAutofit/>
                        </wps:bodyPr>
                      </wps:wsp>
                      <wps:wsp>
                        <wps:cNvPr id="453217265" name="Text Box 136"/>
                        <wps:cNvSpPr txBox="1">
                          <a:spLocks noChangeArrowheads="1"/>
                        </wps:cNvSpPr>
                        <wps:spPr bwMode="auto">
                          <a:xfrm>
                            <a:off x="6834" y="7360"/>
                            <a:ext cx="72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7AEAE" w14:textId="77777777" w:rsidR="00BD2540" w:rsidRDefault="00BD2540" w:rsidP="00BD2540">
                              <w:pPr>
                                <w:jc w:val="center"/>
                              </w:pPr>
                              <w:r>
                                <w:t>10</w:t>
                              </w:r>
                            </w:p>
                          </w:txbxContent>
                        </wps:txbx>
                        <wps:bodyPr rot="0" vert="horz" wrap="square" lIns="91440" tIns="45720" rIns="91440" bIns="45720" anchor="t" anchorCtr="0" upright="1">
                          <a:noAutofit/>
                        </wps:bodyPr>
                      </wps:wsp>
                      <wps:wsp>
                        <wps:cNvPr id="520723737" name="Text Box 137"/>
                        <wps:cNvSpPr txBox="1">
                          <a:spLocks noChangeArrowheads="1"/>
                        </wps:cNvSpPr>
                        <wps:spPr bwMode="auto">
                          <a:xfrm>
                            <a:off x="7932" y="7372"/>
                            <a:ext cx="72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536C1" w14:textId="77777777" w:rsidR="00BD2540" w:rsidRDefault="00BD2540" w:rsidP="00BD2540">
                              <w:pPr>
                                <w:jc w:val="center"/>
                              </w:pPr>
                              <w:r>
                                <w:t>11</w:t>
                              </w:r>
                            </w:p>
                          </w:txbxContent>
                        </wps:txbx>
                        <wps:bodyPr rot="0" vert="horz" wrap="square" lIns="91440" tIns="45720" rIns="91440" bIns="45720" anchor="t" anchorCtr="0" upright="1">
                          <a:noAutofit/>
                        </wps:bodyPr>
                      </wps:wsp>
                      <wps:wsp>
                        <wps:cNvPr id="274125110" name="Text Box 138"/>
                        <wps:cNvSpPr txBox="1">
                          <a:spLocks noChangeArrowheads="1"/>
                        </wps:cNvSpPr>
                        <wps:spPr bwMode="auto">
                          <a:xfrm>
                            <a:off x="9030" y="7366"/>
                            <a:ext cx="72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27962" w14:textId="77777777" w:rsidR="00BD2540" w:rsidRDefault="00BD2540" w:rsidP="00BD2540">
                              <w:pPr>
                                <w:jc w:val="center"/>
                              </w:pPr>
                              <w:r>
                                <w:t>12</w:t>
                              </w:r>
                            </w:p>
                          </w:txbxContent>
                        </wps:txbx>
                        <wps:bodyPr rot="0" vert="horz" wrap="square" lIns="91440" tIns="45720" rIns="91440" bIns="45720" anchor="t" anchorCtr="0" upright="1">
                          <a:noAutofit/>
                        </wps:bodyPr>
                      </wps:wsp>
                      <wps:wsp>
                        <wps:cNvPr id="893975736" name="Text Box 139"/>
                        <wps:cNvSpPr txBox="1">
                          <a:spLocks noChangeArrowheads="1"/>
                        </wps:cNvSpPr>
                        <wps:spPr bwMode="auto">
                          <a:xfrm>
                            <a:off x="10218" y="7378"/>
                            <a:ext cx="108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77467" w14:textId="77777777" w:rsidR="00BD2540" w:rsidRDefault="00BD2540" w:rsidP="00BD2540">
                              <w:pPr>
                                <w:rPr>
                                  <w:b/>
                                </w:rPr>
                              </w:pPr>
                              <w:r>
                                <w:rPr>
                                  <w:b/>
                                </w:rPr>
                                <w:t>Шлам</w:t>
                              </w:r>
                            </w:p>
                          </w:txbxContent>
                        </wps:txbx>
                        <wps:bodyPr rot="0" vert="horz" wrap="square" lIns="91440" tIns="45720" rIns="91440" bIns="45720" anchor="t" anchorCtr="0" upright="1">
                          <a:noAutofit/>
                        </wps:bodyPr>
                      </wps:wsp>
                      <wps:wsp>
                        <wps:cNvPr id="1453124953" name="Text Box 140"/>
                        <wps:cNvSpPr txBox="1">
                          <a:spLocks noChangeArrowheads="1"/>
                        </wps:cNvSpPr>
                        <wps:spPr bwMode="auto">
                          <a:xfrm>
                            <a:off x="1260" y="3199"/>
                            <a:ext cx="1980" cy="1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9580D" w14:textId="77777777" w:rsidR="00BD2540" w:rsidRDefault="00BD2540" w:rsidP="00BD2540">
                              <w:pPr>
                                <w:jc w:val="center"/>
                                <w:rPr>
                                  <w:b/>
                                </w:rPr>
                              </w:pPr>
                              <w:r>
                                <w:rPr>
                                  <w:b/>
                                </w:rPr>
                                <w:t>Лужні стічні води</w:t>
                              </w:r>
                            </w:p>
                          </w:txbxContent>
                        </wps:txbx>
                        <wps:bodyPr rot="0" vert="horz" wrap="square" lIns="91440" tIns="45720" rIns="91440" bIns="45720" anchor="t" anchorCtr="0" upright="1">
                          <a:noAutofit/>
                        </wps:bodyPr>
                      </wps:wsp>
                      <wps:wsp>
                        <wps:cNvPr id="921560398" name="Text Box 141"/>
                        <wps:cNvSpPr txBox="1">
                          <a:spLocks noChangeArrowheads="1"/>
                        </wps:cNvSpPr>
                        <wps:spPr bwMode="auto">
                          <a:xfrm>
                            <a:off x="1323" y="2119"/>
                            <a:ext cx="1980" cy="854"/>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E3D340" w14:textId="77777777" w:rsidR="00BD2540" w:rsidRDefault="00BD2540" w:rsidP="00BD2540">
                              <w:pPr>
                                <w:pStyle w:val="3"/>
                                <w:jc w:val="center"/>
                                <w:rPr>
                                  <w:b/>
                                </w:rPr>
                              </w:pPr>
                              <w:r>
                                <w:rPr>
                                  <w:b/>
                                </w:rPr>
                                <w:t xml:space="preserve">Кислі </w:t>
                              </w:r>
                            </w:p>
                            <w:p w14:paraId="032C00B7" w14:textId="77777777" w:rsidR="00BD2540" w:rsidRDefault="00BD2540" w:rsidP="00BD2540">
                              <w:pPr>
                                <w:pStyle w:val="3"/>
                              </w:pPr>
                              <w:r>
                                <w:rPr>
                                  <w:b/>
                                </w:rPr>
                                <w:t>стічні води</w:t>
                              </w:r>
                              <w:r>
                                <w:tab/>
                                <w:t xml:space="preserve">  воды</w:t>
                              </w:r>
                            </w:p>
                          </w:txbxContent>
                        </wps:txbx>
                        <wps:bodyPr rot="0" vert="horz" wrap="square" lIns="91440" tIns="45720" rIns="91440" bIns="45720" anchor="t" anchorCtr="0" upright="1">
                          <a:noAutofit/>
                        </wps:bodyPr>
                      </wps:wsp>
                      <wps:wsp>
                        <wps:cNvPr id="950019112" name="Text Box 142"/>
                        <wps:cNvSpPr txBox="1">
                          <a:spLocks noChangeArrowheads="1"/>
                        </wps:cNvSpPr>
                        <wps:spPr bwMode="auto">
                          <a:xfrm>
                            <a:off x="7056" y="5782"/>
                            <a:ext cx="2520" cy="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42460" w14:textId="77777777" w:rsidR="00BD2540" w:rsidRPr="00BE1C2D" w:rsidRDefault="00BD2540" w:rsidP="00BD2540">
                              <w:pPr>
                                <w:jc w:val="center"/>
                                <w:rPr>
                                  <w:b/>
                                </w:rPr>
                              </w:pPr>
                              <w:r>
                                <w:rPr>
                                  <w:b/>
                                </w:rPr>
                                <w:t>Освітлена</w:t>
                              </w:r>
                            </w:p>
                            <w:p w14:paraId="6794640C" w14:textId="77777777" w:rsidR="00BD2540" w:rsidRDefault="00BD2540" w:rsidP="00BD2540">
                              <w:pPr>
                                <w:jc w:val="center"/>
                                <w:rPr>
                                  <w:b/>
                                </w:rPr>
                              </w:pPr>
                              <w:r>
                                <w:rPr>
                                  <w:b/>
                                </w:rPr>
                                <w:t>вода</w:t>
                              </w:r>
                            </w:p>
                          </w:txbxContent>
                        </wps:txbx>
                        <wps:bodyPr rot="0" vert="horz" wrap="square" lIns="91440" tIns="45720" rIns="91440" bIns="45720" anchor="t" anchorCtr="0" upright="1">
                          <a:noAutofit/>
                        </wps:bodyPr>
                      </wps:wsp>
                      <wps:wsp>
                        <wps:cNvPr id="235665800" name="Text Box 143"/>
                        <wps:cNvSpPr txBox="1">
                          <a:spLocks noChangeArrowheads="1"/>
                        </wps:cNvSpPr>
                        <wps:spPr bwMode="auto">
                          <a:xfrm>
                            <a:off x="5160" y="6790"/>
                            <a:ext cx="1260"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F03CA" w14:textId="77777777" w:rsidR="00BD2540" w:rsidRDefault="00BD2540" w:rsidP="00BD2540">
                              <w:pPr>
                                <w:rPr>
                                  <w:b/>
                                </w:rPr>
                              </w:pPr>
                              <w:r>
                                <w:rPr>
                                  <w:b/>
                                </w:rPr>
                                <w:t>Осад</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0CB57A" id="Группа 65" o:spid="_x0000_s1027" style="position:absolute;left:0;text-align:left;margin-left:0;margin-top:10.95pt;width:501.9pt;height:289.95pt;z-index:251659264" coordorigin="1260,2119" coordsize="10038,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">
                <v:rect id="Rectangle 115" o:spid="_x0000_s1028" style="position:absolute;left:3195;top:2119;width:72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"/>
                <v:rect id="Rectangle 116" o:spid="_x0000_s1029" style="position:absolute;left:3193;top:3199;width:72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"/>
                <v:rect id="Rectangle 117" o:spid="_x0000_s1030" style="position:absolute;left:4456;top:3199;width:7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"/>
                <v:rect id="Rectangle 118" o:spid="_x0000_s1031" style="position:absolute;left:5436;top:4640;width:1518;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"/>
                <v:rect id="Rectangle 119" o:spid="_x0000_s1032" style="position:absolute;left:5778;top:736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"/>
                <v:rect id="Rectangle 120" o:spid="_x0000_s1033" style="position:absolute;left:6876;top:736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"/>
                <v:rect id="Rectangle 121" o:spid="_x0000_s1034" style="position:absolute;left:7956;top:736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"/>
                <v:rect id="Rectangle 122" o:spid="_x0000_s1035" style="position:absolute;left:9060;top:7360;width:67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"/>
                <v:shapetype id="_x0000_t32" coordsize="21600,21600" o:spt="32" o:oned="t" path="m,l21600,21600e" filled="f">
                  <v:path arrowok="t" fillok="f" o:connecttype="none"/>
                  <o:lock v:ext="edit" shapetype="t"/>
                </v:shapetype>
                <v:shape id="AutoShape 123" o:spid="_x0000_s1036" type="#_x0000_t32" style="position:absolute;left:6498;top:7630;width:3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">
                  <v:stroke endarrow="block" endarrowwidth="narrow" endarrowlength="long"/>
                </v:shape>
                <v:shape id="AutoShape 124" o:spid="_x0000_s1037" type="#_x0000_t32" style="position:absolute;left:7596;top:763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">
                  <v:stroke endarrow="block" endarrowwidth="narrow" endarrowlength="long"/>
                </v:shape>
                <v:shape id="AutoShape 125" o:spid="_x0000_s1038" type="#_x0000_t32" style="position:absolute;left:8676;top:7630;width:3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">
                  <v:stroke endarrow="block" endarrowwidth="narrow" endarrowlength="long"/>
                </v:shape>
                <v:shape id="AutoShape 126" o:spid="_x0000_s1039" type="#_x0000_t32" style="position:absolute;left:2296;top:2478;width:89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">
                  <v:stroke endarrow="block" endarrowwidth="narrow" endarrowlength="long"/>
                </v:shape>
                <v:shape id="AutoShape 127" o:spid="_x0000_s1040" type="#_x0000_t32" style="position:absolute;left:2294;top:3558;width:89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">
                  <v:stroke endarrow="block" endarrowwidth="narrow" endarrowlength="long"/>
                </v:shape>
                <v:shape id="Text Box 128" o:spid="_x0000_s1041" type="#_x0000_t202" style="position:absolute;left:5895;top:481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" stroked="f">
                  <v:fill opacity="0"/>
                  <v:textbox>
                    <w:txbxContent>
                      <w:p w14:paraId="3A9844DD" w14:textId="77777777" w:rsidR="00BD2540" w:rsidRDefault="00BD2540" w:rsidP="00BD2540">
                        <w:r>
                          <w:t xml:space="preserve"> 6</w:t>
                        </w:r>
                      </w:p>
                    </w:txbxContent>
                  </v:textbox>
                </v:shape>
                <v:shape id="Text Box 129" o:spid="_x0000_s1042" type="#_x0000_t202" style="position:absolute;left:5808;top:7366;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" stroked="f">
                  <v:fill opacity="0"/>
                  <v:textbox>
                    <w:txbxContent>
                      <w:p w14:paraId="7E96A826" w14:textId="77777777" w:rsidR="00BD2540" w:rsidRDefault="00BD2540" w:rsidP="00BD2540">
                        <w:pPr>
                          <w:jc w:val="center"/>
                        </w:pPr>
                        <w:r>
                          <w:t>9</w:t>
                        </w:r>
                      </w:p>
                    </w:txbxContent>
                  </v:textbox>
                </v:shape>
                <v:shape id="Text Box 130" o:spid="_x0000_s1043" type="#_x0000_t202" style="position:absolute;left:3195;top:337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" stroked="f">
                  <v:fill opacity="0"/>
                  <v:textbox>
                    <w:txbxContent>
                      <w:p w14:paraId="74BDC026" w14:textId="77777777" w:rsidR="00BD2540" w:rsidRDefault="00BD2540" w:rsidP="00BD2540">
                        <w:pPr>
                          <w:jc w:val="center"/>
                        </w:pPr>
                        <w:r>
                          <w:t>1</w:t>
                        </w:r>
                      </w:p>
                    </w:txbxContent>
                  </v:textbox>
                </v:shape>
                <v:shape id="Text Box 131" o:spid="_x0000_s1044" type="#_x0000_t202" style="position:absolute;left:3195;top:229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" stroked="f">
                  <v:fill opacity="0"/>
                  <v:textbox>
                    <w:txbxContent>
                      <w:p w14:paraId="2E8165DF" w14:textId="77777777" w:rsidR="00BD2540" w:rsidRDefault="00BD2540" w:rsidP="00BD2540">
                        <w:pPr>
                          <w:jc w:val="center"/>
                        </w:pPr>
                        <w:r>
                          <w:t>1</w:t>
                        </w:r>
                      </w:p>
                    </w:txbxContent>
                  </v:textbox>
                </v:shape>
                <v:group id="Group 132" o:spid="_x0000_s1045" style="position:absolute;left:4455;top:2119;width:720;height:900" coordorigin="4668,1230" coordsize="72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">
                  <v:rect id="Rectangle 133" o:spid="_x0000_s1046" style="position:absolute;left:4669;top:1230;width:719;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"/>
                  <v:shape id="Text Box 134" o:spid="_x0000_s1047" type="#_x0000_t202" style="position:absolute;left:4668;top:141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" stroked="f">
                    <v:fill opacity="0"/>
                    <v:textbox>
                      <w:txbxContent>
                        <w:p w14:paraId="352DDD6D" w14:textId="77777777" w:rsidR="00BD2540" w:rsidRDefault="00BD2540" w:rsidP="00BD2540">
                          <w:pPr>
                            <w:jc w:val="center"/>
                          </w:pPr>
                          <w:r>
                            <w:t>2</w:t>
                          </w:r>
                        </w:p>
                      </w:txbxContent>
                    </v:textbox>
                  </v:shape>
                </v:group>
                <v:shape id="Text Box 135" o:spid="_x0000_s1048" type="#_x0000_t202" style="position:absolute;left:4455;top:337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" stroked="f">
                  <v:fill opacity="0"/>
                  <v:textbox>
                    <w:txbxContent>
                      <w:p w14:paraId="3B946807" w14:textId="77777777" w:rsidR="00BD2540" w:rsidRDefault="00BD2540" w:rsidP="00BD2540">
                        <w:pPr>
                          <w:jc w:val="center"/>
                        </w:pPr>
                        <w:r>
                          <w:t>2</w:t>
                        </w:r>
                      </w:p>
                    </w:txbxContent>
                  </v:textbox>
                </v:shape>
                <v:shape id="Text Box 136" o:spid="_x0000_s1049" type="#_x0000_t202" style="position:absolute;left:6834;top:736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" stroked="f">
                  <v:fill opacity="0"/>
                  <v:textbox>
                    <w:txbxContent>
                      <w:p w14:paraId="4767AEAE" w14:textId="77777777" w:rsidR="00BD2540" w:rsidRDefault="00BD2540" w:rsidP="00BD2540">
                        <w:pPr>
                          <w:jc w:val="center"/>
                        </w:pPr>
                        <w:r>
                          <w:t>10</w:t>
                        </w:r>
                      </w:p>
                    </w:txbxContent>
                  </v:textbox>
                </v:shape>
                <v:shape id="Text Box 137" o:spid="_x0000_s1050" type="#_x0000_t202" style="position:absolute;left:7932;top:737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" stroked="f">
                  <v:fill opacity="0"/>
                  <v:textbox>
                    <w:txbxContent>
                      <w:p w14:paraId="6FA536C1" w14:textId="77777777" w:rsidR="00BD2540" w:rsidRDefault="00BD2540" w:rsidP="00BD2540">
                        <w:pPr>
                          <w:jc w:val="center"/>
                        </w:pPr>
                        <w:r>
                          <w:t>11</w:t>
                        </w:r>
                      </w:p>
                    </w:txbxContent>
                  </v:textbox>
                </v:shape>
                <v:shape id="Text Box 138" o:spid="_x0000_s1051" type="#_x0000_t202" style="position:absolute;left:9030;top:7366;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" stroked="f">
                  <v:fill opacity="0"/>
                  <v:textbox>
                    <w:txbxContent>
                      <w:p w14:paraId="30327962" w14:textId="77777777" w:rsidR="00BD2540" w:rsidRDefault="00BD2540" w:rsidP="00BD2540">
                        <w:pPr>
                          <w:jc w:val="center"/>
                        </w:pPr>
                        <w:r>
                          <w:t>12</w:t>
                        </w:r>
                      </w:p>
                    </w:txbxContent>
                  </v:textbox>
                </v:shape>
                <v:shape id="Text Box 139" o:spid="_x0000_s1052" type="#_x0000_t202" style="position:absolute;left:10218;top:7378;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" stroked="f">
                  <v:fill opacity="0"/>
                  <v:textbox>
                    <w:txbxContent>
                      <w:p w14:paraId="1B677467" w14:textId="77777777" w:rsidR="00BD2540" w:rsidRDefault="00BD2540" w:rsidP="00BD2540">
                        <w:pPr>
                          <w:rPr>
                            <w:b/>
                          </w:rPr>
                        </w:pPr>
                        <w:r>
                          <w:rPr>
                            <w:b/>
                          </w:rPr>
                          <w:t>Шлам</w:t>
                        </w:r>
                      </w:p>
                    </w:txbxContent>
                  </v:textbox>
                </v:shape>
                <v:shape id="Text Box 140" o:spid="_x0000_s1053" type="#_x0000_t202" style="position:absolute;left:1260;top:3199;width:19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" stroked="f">
                  <v:fill opacity="0"/>
                  <v:textbox>
                    <w:txbxContent>
                      <w:p w14:paraId="6AE9580D" w14:textId="77777777" w:rsidR="00BD2540" w:rsidRDefault="00BD2540" w:rsidP="00BD2540">
                        <w:pPr>
                          <w:jc w:val="center"/>
                          <w:rPr>
                            <w:b/>
                          </w:rPr>
                        </w:pPr>
                        <w:r>
                          <w:rPr>
                            <w:b/>
                          </w:rPr>
                          <w:t>Лужні стічні води</w:t>
                        </w:r>
                      </w:p>
                    </w:txbxContent>
                  </v:textbox>
                </v:shape>
                <v:shape id="Text Box 141" o:spid="_x0000_s1054" type="#_x0000_t202" style="position:absolute;left:1323;top:2119;width:1980;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" stroked="f">
                  <v:fill opacity="1285f"/>
                  <v:textbox>
                    <w:txbxContent>
                      <w:p w14:paraId="14E3D340" w14:textId="77777777" w:rsidR="00BD2540" w:rsidRDefault="00BD2540" w:rsidP="00BD2540">
                        <w:pPr>
                          <w:pStyle w:val="3"/>
                          <w:jc w:val="center"/>
                          <w:rPr>
                            <w:b/>
                          </w:rPr>
                        </w:pPr>
                        <w:r>
                          <w:rPr>
                            <w:b/>
                          </w:rPr>
                          <w:t xml:space="preserve">Кислі </w:t>
                        </w:r>
                      </w:p>
                      <w:p w14:paraId="032C00B7" w14:textId="77777777" w:rsidR="00BD2540" w:rsidRDefault="00BD2540" w:rsidP="00BD2540">
                        <w:pPr>
                          <w:pStyle w:val="3"/>
                        </w:pPr>
                        <w:r>
                          <w:rPr>
                            <w:b/>
                          </w:rPr>
                          <w:t>стічні води</w:t>
                        </w:r>
                        <w:r>
                          <w:tab/>
                          <w:t xml:space="preserve">  </w:t>
                        </w:r>
                        <w:r>
                          <w:t>воды</w:t>
                        </w:r>
                      </w:p>
                    </w:txbxContent>
                  </v:textbox>
                </v:shape>
                <v:shape id="Text Box 142" o:spid="_x0000_s1055" type="#_x0000_t202" style="position:absolute;left:7056;top:5782;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" stroked="f">
                  <v:fill opacity="0"/>
                  <v:textbox>
                    <w:txbxContent>
                      <w:p w14:paraId="4A242460" w14:textId="77777777" w:rsidR="00BD2540" w:rsidRPr="00BE1C2D" w:rsidRDefault="00BD2540" w:rsidP="00BD2540">
                        <w:pPr>
                          <w:jc w:val="center"/>
                          <w:rPr>
                            <w:b/>
                          </w:rPr>
                        </w:pPr>
                        <w:r>
                          <w:rPr>
                            <w:b/>
                          </w:rPr>
                          <w:t>Освітлена</w:t>
                        </w:r>
                      </w:p>
                      <w:p w14:paraId="6794640C" w14:textId="77777777" w:rsidR="00BD2540" w:rsidRDefault="00BD2540" w:rsidP="00BD2540">
                        <w:pPr>
                          <w:jc w:val="center"/>
                          <w:rPr>
                            <w:b/>
                          </w:rPr>
                        </w:pPr>
                        <w:r>
                          <w:rPr>
                            <w:b/>
                          </w:rPr>
                          <w:t>вода</w:t>
                        </w:r>
                      </w:p>
                    </w:txbxContent>
                  </v:textbox>
                </v:shape>
                <v:shape id="Text Box 143" o:spid="_x0000_s1056" type="#_x0000_t202" style="position:absolute;left:5160;top:6790;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" stroked="f">
                  <v:fill opacity="0"/>
                  <v:textbox>
                    <w:txbxContent>
                      <w:p w14:paraId="42CF03CA" w14:textId="77777777" w:rsidR="00BD2540" w:rsidRDefault="00BD2540" w:rsidP="00BD2540">
                        <w:pPr>
                          <w:rPr>
                            <w:b/>
                          </w:rPr>
                        </w:pPr>
                        <w:r>
                          <w:rPr>
                            <w:b/>
                          </w:rPr>
                          <w:t>Осад</w:t>
                        </w:r>
                      </w:p>
                    </w:txbxContent>
                  </v:textbox>
                </v:shape>
              </v:group>
            </w:pict>
          </mc:Fallback>
        </mc:AlternateContent>
      </w:r>
      <w:r>
        <w:rPr>
          <w:b/>
          <w:bCs/>
          <w:noProof/>
          <w:color w:val="000000"/>
          <w:spacing w:val="4"/>
          <w:sz w:val="20"/>
          <w:lang w:val="ru-RU" w:eastAsia="ru-RU"/>
        </w:rPr>
        <mc:AlternateContent>
          <mc:Choice Requires="wps">
            <w:drawing>
              <wp:anchor distT="0" distB="0" distL="114300" distR="114300" simplePos="0" relativeHeight="251660288" behindDoc="0" locked="0" layoutInCell="1" allowOverlap="1" wp14:anchorId="3709420F" wp14:editId="747B90A3">
                <wp:simplePos x="0" y="0"/>
                <wp:positionH relativeFrom="column">
                  <wp:posOffset>3482340</wp:posOffset>
                </wp:positionH>
                <wp:positionV relativeFrom="paragraph">
                  <wp:posOffset>170180</wp:posOffset>
                </wp:positionV>
                <wp:extent cx="876300" cy="457200"/>
                <wp:effectExtent l="5715" t="8255" r="13335" b="10795"/>
                <wp:wrapNone/>
                <wp:docPr id="102855782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E1108E" w14:textId="77777777" w:rsidR="00BD2540" w:rsidRDefault="00BD2540" w:rsidP="00BD2540">
                            <w: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09420F" id="Прямоугольник 63" o:spid="_x0000_s1057" style="position:absolute;left:0;text-align:left;margin-left:274.2pt;margin-top:13.4pt;width:6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">
                <v:textbox>
                  <w:txbxContent>
                    <w:p w14:paraId="19E1108E" w14:textId="77777777" w:rsidR="00BD2540" w:rsidRDefault="00BD2540" w:rsidP="00BD2540">
                      <w:r>
                        <w:t xml:space="preserve">       3</w:t>
                      </w:r>
                    </w:p>
                  </w:txbxContent>
                </v:textbox>
              </v:rect>
            </w:pict>
          </mc:Fallback>
        </mc:AlternateContent>
      </w:r>
    </w:p>
    <w:p w14:paraId="0831FB00" w14:textId="2BBD5159" w:rsidR="00BD2540" w:rsidRDefault="00BD2540" w:rsidP="00BD2540">
      <w:pPr>
        <w:spacing w:line="360" w:lineRule="auto"/>
        <w:rPr>
          <w:b/>
          <w:sz w:val="28"/>
          <w:szCs w:val="28"/>
        </w:rPr>
      </w:pPr>
      <w:r>
        <w:rPr>
          <w:b/>
          <w:noProof/>
          <w:sz w:val="20"/>
          <w:szCs w:val="28"/>
          <w:lang w:val="ru-RU" w:eastAsia="ru-RU"/>
        </w:rPr>
        <mc:AlternateContent>
          <mc:Choice Requires="wps">
            <w:drawing>
              <wp:anchor distT="0" distB="0" distL="114300" distR="114300" simplePos="0" relativeHeight="251667456" behindDoc="0" locked="0" layoutInCell="1" allowOverlap="1" wp14:anchorId="7937FD55" wp14:editId="2766BF15">
                <wp:simplePos x="0" y="0"/>
                <wp:positionH relativeFrom="column">
                  <wp:posOffset>3009900</wp:posOffset>
                </wp:positionH>
                <wp:positionV relativeFrom="paragraph">
                  <wp:posOffset>53975</wp:posOffset>
                </wp:positionV>
                <wp:extent cx="11430" cy="1379220"/>
                <wp:effectExtent l="47625" t="6350" r="55245" b="24130"/>
                <wp:wrapNone/>
                <wp:docPr id="1680008083"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3792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05F23C" id="Прямая соединительная линия 6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4.25pt" to="237.9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">
                <v:stroke endarrow="block"/>
              </v:line>
            </w:pict>
          </mc:Fallback>
        </mc:AlternateContent>
      </w:r>
      <w:r>
        <w:rPr>
          <w:b/>
          <w:noProof/>
          <w:sz w:val="20"/>
          <w:szCs w:val="28"/>
          <w:lang w:val="ru-RU" w:eastAsia="ru-RU"/>
        </w:rPr>
        <mc:AlternateContent>
          <mc:Choice Requires="wps">
            <w:drawing>
              <wp:anchor distT="0" distB="0" distL="114300" distR="114300" simplePos="0" relativeHeight="251663360" behindDoc="0" locked="0" layoutInCell="1" allowOverlap="1" wp14:anchorId="73FE9572" wp14:editId="47877B4A">
                <wp:simplePos x="0" y="0"/>
                <wp:positionH relativeFrom="column">
                  <wp:posOffset>3227070</wp:posOffset>
                </wp:positionH>
                <wp:positionV relativeFrom="paragraph">
                  <wp:posOffset>65405</wp:posOffset>
                </wp:positionV>
                <wp:extent cx="11430" cy="1360170"/>
                <wp:effectExtent l="45720" t="8255" r="57150" b="22225"/>
                <wp:wrapNone/>
                <wp:docPr id="73940480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3601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5B95B3" id="Прямая соединительная линия 6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1pt,5.15pt" to="25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">
                <v:stroke endarrow="block"/>
              </v:line>
            </w:pict>
          </mc:Fallback>
        </mc:AlternateContent>
      </w:r>
      <w:r>
        <w:rPr>
          <w:b/>
          <w:noProof/>
          <w:sz w:val="20"/>
          <w:szCs w:val="28"/>
          <w:lang w:val="ru-RU" w:eastAsia="ru-RU"/>
        </w:rPr>
        <mc:AlternateContent>
          <mc:Choice Requires="wps">
            <w:drawing>
              <wp:anchor distT="0" distB="0" distL="114300" distR="114300" simplePos="0" relativeHeight="251666432" behindDoc="0" locked="0" layoutInCell="1" allowOverlap="1" wp14:anchorId="08B82217" wp14:editId="10B9FCB8">
                <wp:simplePos x="0" y="0"/>
                <wp:positionH relativeFrom="column">
                  <wp:posOffset>2476500</wp:posOffset>
                </wp:positionH>
                <wp:positionV relativeFrom="paragraph">
                  <wp:posOffset>53975</wp:posOffset>
                </wp:positionV>
                <wp:extent cx="533400" cy="0"/>
                <wp:effectExtent l="9525" t="6350" r="9525" b="12700"/>
                <wp:wrapNone/>
                <wp:docPr id="2031859289"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BD498B" id="Прямая соединительная линия 6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4.25pt" to="23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swtAEAAFUDAAAOAAAAZHJzL2Uyb0RvYy54bWysU01v2zAMvQ/YfxB0X+yky7A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"/>
            </w:pict>
          </mc:Fallback>
        </mc:AlternateContent>
      </w:r>
      <w:r>
        <w:rPr>
          <w:b/>
          <w:noProof/>
          <w:sz w:val="20"/>
          <w:szCs w:val="28"/>
          <w:lang w:val="ru-RU" w:eastAsia="ru-RU"/>
        </w:rPr>
        <mc:AlternateContent>
          <mc:Choice Requires="wps">
            <w:drawing>
              <wp:anchor distT="0" distB="0" distL="114300" distR="114300" simplePos="0" relativeHeight="251665408" behindDoc="0" locked="0" layoutInCell="1" allowOverlap="1" wp14:anchorId="1B008095" wp14:editId="22F08D55">
                <wp:simplePos x="0" y="0"/>
                <wp:positionH relativeFrom="column">
                  <wp:posOffset>1676400</wp:posOffset>
                </wp:positionH>
                <wp:positionV relativeFrom="paragraph">
                  <wp:posOffset>53975</wp:posOffset>
                </wp:positionV>
                <wp:extent cx="331470" cy="0"/>
                <wp:effectExtent l="9525" t="53975" r="20955" b="60325"/>
                <wp:wrapNone/>
                <wp:docPr id="1509906491"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9BBEBA" id="Прямая соединительная линия 5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4.25pt" to="158.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">
                <v:stroke endarrow="block"/>
              </v:line>
            </w:pict>
          </mc:Fallback>
        </mc:AlternateContent>
      </w:r>
      <w:r>
        <w:rPr>
          <w:b/>
          <w:noProof/>
          <w:sz w:val="20"/>
          <w:szCs w:val="28"/>
          <w:lang w:val="ru-RU" w:eastAsia="ru-RU"/>
        </w:rPr>
        <mc:AlternateContent>
          <mc:Choice Requires="wps">
            <w:drawing>
              <wp:anchor distT="0" distB="0" distL="114300" distR="114300" simplePos="0" relativeHeight="251661312" behindDoc="0" locked="0" layoutInCell="1" allowOverlap="1" wp14:anchorId="7D519EC1" wp14:editId="4DF28729">
                <wp:simplePos x="0" y="0"/>
                <wp:positionH relativeFrom="column">
                  <wp:posOffset>4370070</wp:posOffset>
                </wp:positionH>
                <wp:positionV relativeFrom="paragraph">
                  <wp:posOffset>114935</wp:posOffset>
                </wp:positionV>
                <wp:extent cx="495300" cy="0"/>
                <wp:effectExtent l="17145" t="57785" r="11430" b="56515"/>
                <wp:wrapNone/>
                <wp:docPr id="66244596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6DE803" id="Прямая соединительная линия 5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1pt,9.05pt" to="383.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">
                <v:stroke endarrow="block"/>
              </v:line>
            </w:pict>
          </mc:Fallback>
        </mc:AlternateContent>
      </w:r>
      <w:r>
        <w:rPr>
          <w:b/>
          <w:noProof/>
          <w:sz w:val="20"/>
          <w:szCs w:val="28"/>
          <w:lang w:val="ru-RU" w:eastAsia="ru-RU"/>
        </w:rPr>
        <mc:AlternateContent>
          <mc:Choice Requires="wps">
            <w:drawing>
              <wp:anchor distT="0" distB="0" distL="114300" distR="114300" simplePos="0" relativeHeight="251662336" behindDoc="0" locked="0" layoutInCell="1" allowOverlap="1" wp14:anchorId="3F444F05" wp14:editId="6E0A4B17">
                <wp:simplePos x="0" y="0"/>
                <wp:positionH relativeFrom="column">
                  <wp:posOffset>3238500</wp:posOffset>
                </wp:positionH>
                <wp:positionV relativeFrom="paragraph">
                  <wp:posOffset>76835</wp:posOffset>
                </wp:positionV>
                <wp:extent cx="228600" cy="0"/>
                <wp:effectExtent l="9525" t="10160" r="9525" b="8890"/>
                <wp:wrapNone/>
                <wp:docPr id="1243303974"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C51138" id="Прямая соединительная линия 5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6.05pt" to="27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"/>
            </w:pict>
          </mc:Fallback>
        </mc:AlternateContent>
      </w:r>
    </w:p>
    <w:p w14:paraId="4A54BDFA" w14:textId="31F46740" w:rsidR="435E8FC4" w:rsidRDefault="435E8FC4" w:rsidP="435E8FC4">
      <w:pPr>
        <w:tabs>
          <w:tab w:val="left" w:leader="dot" w:pos="5670"/>
        </w:tabs>
        <w:spacing w:before="120" w:line="360" w:lineRule="auto"/>
        <w:ind w:left="360" w:firstLine="540"/>
        <w:jc w:val="both"/>
        <w:rPr>
          <w:rFonts w:ascii="Times New Roman" w:eastAsia="Times New Roman" w:hAnsi="Times New Roman" w:cs="Times New Roman"/>
          <w:sz w:val="28"/>
          <w:szCs w:val="28"/>
          <w:lang w:val="ru-RU"/>
        </w:rPr>
      </w:pPr>
    </w:p>
    <w:p w14:paraId="6CDBEB7A" w14:textId="1F9B1252" w:rsidR="435E8FC4" w:rsidRPr="004F07CA" w:rsidRDefault="435E8FC4" w:rsidP="004F07CA">
      <w:pPr>
        <w:tabs>
          <w:tab w:val="left" w:leader="dot" w:pos="5670"/>
        </w:tabs>
        <w:spacing w:line="360" w:lineRule="auto"/>
        <w:ind w:left="360" w:firstLine="540"/>
        <w:jc w:val="both"/>
      </w:pPr>
    </w:p>
    <w:p w14:paraId="70E68C84" w14:textId="77777777" w:rsidR="00BD2540" w:rsidRDefault="00BD2540" w:rsidP="435E8FC4">
      <w:pPr>
        <w:spacing w:before="240" w:after="240"/>
        <w:jc w:val="center"/>
        <w:rPr>
          <w:rFonts w:ascii="Times New Roman" w:eastAsia="Times New Roman" w:hAnsi="Times New Roman" w:cs="Times New Roman"/>
          <w:sz w:val="28"/>
          <w:szCs w:val="28"/>
          <w:lang w:val="ru-RU"/>
        </w:rPr>
      </w:pPr>
    </w:p>
    <w:p w14:paraId="1EDB0902" w14:textId="77777777" w:rsidR="00BD2540" w:rsidRDefault="00BD2540" w:rsidP="435E8FC4">
      <w:pPr>
        <w:spacing w:before="240" w:after="240"/>
        <w:jc w:val="center"/>
        <w:rPr>
          <w:rFonts w:ascii="Times New Roman" w:eastAsia="Times New Roman" w:hAnsi="Times New Roman" w:cs="Times New Roman"/>
          <w:sz w:val="28"/>
          <w:szCs w:val="28"/>
          <w:lang w:val="ru-RU"/>
        </w:rPr>
      </w:pPr>
    </w:p>
    <w:p w14:paraId="075220B1" w14:textId="77777777" w:rsidR="00BD2540" w:rsidRDefault="00BD2540" w:rsidP="435E8FC4">
      <w:pPr>
        <w:spacing w:before="240" w:after="240"/>
        <w:jc w:val="center"/>
        <w:rPr>
          <w:rFonts w:ascii="Times New Roman" w:eastAsia="Times New Roman" w:hAnsi="Times New Roman" w:cs="Times New Roman"/>
          <w:sz w:val="28"/>
          <w:szCs w:val="28"/>
          <w:lang w:val="ru-RU"/>
        </w:rPr>
      </w:pPr>
    </w:p>
    <w:p w14:paraId="0A54EBFB" w14:textId="77777777" w:rsidR="00BD2540" w:rsidRDefault="00BD2540" w:rsidP="435E8FC4">
      <w:pPr>
        <w:spacing w:before="240" w:after="240"/>
        <w:jc w:val="center"/>
        <w:rPr>
          <w:rFonts w:ascii="Times New Roman" w:eastAsia="Times New Roman" w:hAnsi="Times New Roman" w:cs="Times New Roman"/>
          <w:sz w:val="28"/>
          <w:szCs w:val="28"/>
          <w:lang w:val="ru-RU"/>
        </w:rPr>
      </w:pPr>
    </w:p>
    <w:p w14:paraId="1636C68E" w14:textId="77777777" w:rsidR="00BD2540" w:rsidRDefault="00BD2540" w:rsidP="435E8FC4">
      <w:pPr>
        <w:spacing w:before="240" w:after="240"/>
        <w:jc w:val="center"/>
        <w:rPr>
          <w:rFonts w:ascii="Times New Roman" w:eastAsia="Times New Roman" w:hAnsi="Times New Roman" w:cs="Times New Roman"/>
          <w:sz w:val="28"/>
          <w:szCs w:val="28"/>
          <w:lang w:val="ru-RU"/>
        </w:rPr>
      </w:pPr>
    </w:p>
    <w:p w14:paraId="1CFB5AEF" w14:textId="77777777" w:rsidR="00BD2540" w:rsidRDefault="00BD2540" w:rsidP="435E8FC4">
      <w:pPr>
        <w:spacing w:before="240" w:after="240"/>
        <w:jc w:val="center"/>
        <w:rPr>
          <w:rFonts w:ascii="Times New Roman" w:eastAsia="Times New Roman" w:hAnsi="Times New Roman" w:cs="Times New Roman"/>
          <w:sz w:val="28"/>
          <w:szCs w:val="28"/>
          <w:lang w:val="ru-RU"/>
        </w:rPr>
      </w:pPr>
    </w:p>
    <w:p w14:paraId="2C210B59" w14:textId="77777777" w:rsidR="00BD2540" w:rsidRDefault="00BD2540" w:rsidP="435E8FC4">
      <w:pPr>
        <w:spacing w:before="240" w:after="240"/>
        <w:jc w:val="center"/>
        <w:rPr>
          <w:rFonts w:ascii="Times New Roman" w:eastAsia="Times New Roman" w:hAnsi="Times New Roman" w:cs="Times New Roman"/>
          <w:sz w:val="28"/>
          <w:szCs w:val="28"/>
          <w:lang w:val="ru-RU"/>
        </w:rPr>
      </w:pPr>
    </w:p>
    <w:p w14:paraId="1EE1E7A1" w14:textId="7945EBE4" w:rsidR="00BD2540" w:rsidRPr="00BD2540" w:rsidRDefault="00BD2540" w:rsidP="00BD2540">
      <w:pPr>
        <w:shd w:val="clear" w:color="auto" w:fill="FFFFFF"/>
        <w:spacing w:before="485" w:line="360" w:lineRule="auto"/>
        <w:jc w:val="center"/>
        <w:rPr>
          <w:b/>
        </w:rPr>
      </w:pPr>
      <w:r>
        <w:rPr>
          <w:b/>
          <w:noProof/>
          <w:sz w:val="20"/>
          <w:lang w:val="ru-RU" w:eastAsia="ru-RU"/>
        </w:rPr>
        <mc:AlternateContent>
          <mc:Choice Requires="wps">
            <w:drawing>
              <wp:anchor distT="0" distB="0" distL="114300" distR="114300" simplePos="0" relativeHeight="251679744" behindDoc="0" locked="0" layoutInCell="1" allowOverlap="1" wp14:anchorId="54947A37" wp14:editId="3AAD9B7B">
                <wp:simplePos x="0" y="0"/>
                <wp:positionH relativeFrom="column">
                  <wp:posOffset>1878330</wp:posOffset>
                </wp:positionH>
                <wp:positionV relativeFrom="paragraph">
                  <wp:posOffset>1206500</wp:posOffset>
                </wp:positionV>
                <wp:extent cx="358140" cy="342900"/>
                <wp:effectExtent l="11430" t="6350" r="11430" b="12700"/>
                <wp:wrapNone/>
                <wp:docPr id="2032296304"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C18C6B" w14:textId="77777777" w:rsidR="00BD2540" w:rsidRDefault="00BD2540" w:rsidP="00BD2540">
                            <w:r>
                              <w:t xml:space="preserve">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947A37" id="Прямоугольник 86" o:spid="_x0000_s1058" style="position:absolute;left:0;text-align:left;margin-left:147.9pt;margin-top:95pt;width:28.2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">
                <v:textbox>
                  <w:txbxContent>
                    <w:p w14:paraId="6DC18C6B" w14:textId="77777777" w:rsidR="00BD2540" w:rsidRDefault="00BD2540" w:rsidP="00BD2540">
                      <w:r>
                        <w:t xml:space="preserve"> 7</w:t>
                      </w:r>
                    </w:p>
                  </w:txbxContent>
                </v:textbox>
              </v:rect>
            </w:pict>
          </mc:Fallback>
        </mc:AlternateContent>
      </w:r>
      <w:r>
        <w:rPr>
          <w:b/>
          <w:noProof/>
          <w:sz w:val="20"/>
          <w:lang w:val="ru-RU" w:eastAsia="ru-RU"/>
        </w:rPr>
        <mc:AlternateContent>
          <mc:Choice Requires="wps">
            <w:drawing>
              <wp:anchor distT="0" distB="0" distL="114300" distR="114300" simplePos="0" relativeHeight="251688960" behindDoc="0" locked="0" layoutInCell="1" allowOverlap="1" wp14:anchorId="5F217DAD" wp14:editId="21391E31">
                <wp:simplePos x="0" y="0"/>
                <wp:positionH relativeFrom="column">
                  <wp:posOffset>2068830</wp:posOffset>
                </wp:positionH>
                <wp:positionV relativeFrom="paragraph">
                  <wp:posOffset>1549400</wp:posOffset>
                </wp:positionV>
                <wp:extent cx="0" cy="521970"/>
                <wp:effectExtent l="11430" t="6350" r="7620" b="5080"/>
                <wp:wrapNone/>
                <wp:docPr id="1504566898"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197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4CB338" id="Прямая соединительная линия 85"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122pt" to="162.9pt,1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"/>
            </w:pict>
          </mc:Fallback>
        </mc:AlternateContent>
      </w:r>
      <w:r>
        <w:rPr>
          <w:b/>
          <w:noProof/>
          <w:sz w:val="20"/>
          <w:lang w:val="ru-RU" w:eastAsia="ru-RU"/>
        </w:rPr>
        <mc:AlternateContent>
          <mc:Choice Requires="wps">
            <w:drawing>
              <wp:anchor distT="0" distB="0" distL="114300" distR="114300" simplePos="0" relativeHeight="251687936" behindDoc="0" locked="0" layoutInCell="1" allowOverlap="1" wp14:anchorId="22DF2CB1" wp14:editId="42C89FA1">
                <wp:simplePos x="0" y="0"/>
                <wp:positionH relativeFrom="column">
                  <wp:posOffset>5383530</wp:posOffset>
                </wp:positionH>
                <wp:positionV relativeFrom="paragraph">
                  <wp:posOffset>3008630</wp:posOffset>
                </wp:positionV>
                <wp:extent cx="342900" cy="0"/>
                <wp:effectExtent l="11430" t="55880" r="17145" b="58420"/>
                <wp:wrapNone/>
                <wp:docPr id="1797358827"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470F01" id="Прямая соединительная линия 8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9pt,236.9pt" to="450.9pt,2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">
                <v:stroke endarrow="block"/>
              </v:line>
            </w:pict>
          </mc:Fallback>
        </mc:AlternateContent>
      </w:r>
      <w:r>
        <w:rPr>
          <w:b/>
          <w:noProof/>
          <w:sz w:val="20"/>
          <w:lang w:val="ru-RU" w:eastAsia="ru-RU"/>
        </w:rPr>
        <mc:AlternateContent>
          <mc:Choice Requires="wps">
            <w:drawing>
              <wp:anchor distT="0" distB="0" distL="114300" distR="114300" simplePos="0" relativeHeight="251686912" behindDoc="0" locked="0" layoutInCell="1" allowOverlap="1" wp14:anchorId="66C249C8" wp14:editId="397CD586">
                <wp:simplePos x="0" y="0"/>
                <wp:positionH relativeFrom="column">
                  <wp:posOffset>3798570</wp:posOffset>
                </wp:positionH>
                <wp:positionV relativeFrom="paragraph">
                  <wp:posOffset>3191510</wp:posOffset>
                </wp:positionV>
                <wp:extent cx="0" cy="365760"/>
                <wp:effectExtent l="7620" t="10160" r="11430" b="5080"/>
                <wp:wrapNone/>
                <wp:docPr id="1322533206"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EAA772" id="Прямая соединительная линия 83"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1pt,251.3pt" to="299.1pt,2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"/>
            </w:pict>
          </mc:Fallback>
        </mc:AlternateContent>
      </w:r>
      <w:r>
        <w:rPr>
          <w:b/>
          <w:noProof/>
          <w:sz w:val="20"/>
          <w:lang w:val="ru-RU" w:eastAsia="ru-RU"/>
        </w:rPr>
        <mc:AlternateContent>
          <mc:Choice Requires="wps">
            <w:drawing>
              <wp:anchor distT="0" distB="0" distL="114300" distR="114300" simplePos="0" relativeHeight="251685888" behindDoc="0" locked="0" layoutInCell="1" allowOverlap="1" wp14:anchorId="4695626F" wp14:editId="2607B281">
                <wp:simplePos x="0" y="0"/>
                <wp:positionH relativeFrom="column">
                  <wp:posOffset>3112770</wp:posOffset>
                </wp:positionH>
                <wp:positionV relativeFrom="paragraph">
                  <wp:posOffset>3187700</wp:posOffset>
                </wp:positionV>
                <wp:extent cx="0" cy="369570"/>
                <wp:effectExtent l="7620" t="6350" r="11430" b="5080"/>
                <wp:wrapNone/>
                <wp:docPr id="2060345879"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957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17C6AD" id="Прямая соединительная линия 82"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1pt,251pt" to="245.1pt,2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"/>
            </w:pict>
          </mc:Fallback>
        </mc:AlternateContent>
      </w:r>
      <w:r>
        <w:rPr>
          <w:b/>
          <w:noProof/>
          <w:sz w:val="20"/>
          <w:lang w:val="ru-RU" w:eastAsia="ru-RU"/>
        </w:rPr>
        <mc:AlternateContent>
          <mc:Choice Requires="wps">
            <w:drawing>
              <wp:anchor distT="0" distB="0" distL="114300" distR="114300" simplePos="0" relativeHeight="251669504" behindDoc="0" locked="0" layoutInCell="1" allowOverlap="1" wp14:anchorId="6BEE21ED" wp14:editId="5E42B8EE">
                <wp:simplePos x="0" y="0"/>
                <wp:positionH relativeFrom="column">
                  <wp:posOffset>5166360</wp:posOffset>
                </wp:positionH>
                <wp:positionV relativeFrom="paragraph">
                  <wp:posOffset>3271520</wp:posOffset>
                </wp:positionV>
                <wp:extent cx="1116330" cy="327660"/>
                <wp:effectExtent l="3810" t="4445" r="3810" b="1270"/>
                <wp:wrapNone/>
                <wp:docPr id="1103287680"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27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4D99C" w14:textId="77777777" w:rsidR="00BD2540" w:rsidRDefault="00BD2540" w:rsidP="00BD2540">
                            <w:pPr>
                              <w:rPr>
                                <w:b/>
                                <w:lang w:val="en-US"/>
                              </w:rPr>
                            </w:pPr>
                            <w:r>
                              <w:rPr>
                                <w:b/>
                              </w:rPr>
                              <w:t>Каналізація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EE21ED" id="Надпись 81" o:spid="_x0000_s1059" type="#_x0000_t202" style="position:absolute;left:0;text-align:left;margin-left:406.8pt;margin-top:257.6pt;width:87.9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" stroked="f">
                <v:fill opacity="0"/>
                <v:textbox>
                  <w:txbxContent>
                    <w:p w14:paraId="3534D99C" w14:textId="77777777" w:rsidR="00BD2540" w:rsidRDefault="00BD2540" w:rsidP="00BD2540">
                      <w:pPr>
                        <w:rPr>
                          <w:b/>
                          <w:lang w:val="en-US"/>
                        </w:rPr>
                      </w:pPr>
                      <w:r>
                        <w:rPr>
                          <w:b/>
                        </w:rPr>
                        <w:t>Каналізація</w:t>
                      </w:r>
                    </w:p>
                  </w:txbxContent>
                </v:textbox>
              </v:shape>
            </w:pict>
          </mc:Fallback>
        </mc:AlternateContent>
      </w:r>
      <w:r>
        <w:rPr>
          <w:b/>
          <w:noProof/>
          <w:sz w:val="20"/>
          <w:lang w:val="ru-RU" w:eastAsia="ru-RU"/>
        </w:rPr>
        <mc:AlternateContent>
          <mc:Choice Requires="wps">
            <w:drawing>
              <wp:anchor distT="0" distB="0" distL="114300" distR="114300" simplePos="0" relativeHeight="251684864" behindDoc="0" locked="0" layoutInCell="1" allowOverlap="1" wp14:anchorId="299866A1" wp14:editId="7B155FB9">
                <wp:simplePos x="0" y="0"/>
                <wp:positionH relativeFrom="column">
                  <wp:posOffset>3112770</wp:posOffset>
                </wp:positionH>
                <wp:positionV relativeFrom="paragraph">
                  <wp:posOffset>2490470</wp:posOffset>
                </wp:positionV>
                <wp:extent cx="0" cy="354330"/>
                <wp:effectExtent l="55245" t="13970" r="59055" b="22225"/>
                <wp:wrapNone/>
                <wp:docPr id="1051547849"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94A13E" id="Прямая соединительная линия 8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1pt,196.1pt" to="245.1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">
                <v:stroke endarrow="block"/>
              </v:line>
            </w:pict>
          </mc:Fallback>
        </mc:AlternateContent>
      </w:r>
      <w:r>
        <w:rPr>
          <w:b/>
          <w:noProof/>
          <w:sz w:val="20"/>
          <w:lang w:val="ru-RU" w:eastAsia="ru-RU"/>
        </w:rPr>
        <mc:AlternateContent>
          <mc:Choice Requires="wps">
            <w:drawing>
              <wp:anchor distT="0" distB="0" distL="114300" distR="114300" simplePos="0" relativeHeight="251683840" behindDoc="0" locked="0" layoutInCell="1" allowOverlap="1" wp14:anchorId="56A5E6C2" wp14:editId="5183B4D6">
                <wp:simplePos x="0" y="0"/>
                <wp:positionH relativeFrom="column">
                  <wp:posOffset>3108960</wp:posOffset>
                </wp:positionH>
                <wp:positionV relativeFrom="paragraph">
                  <wp:posOffset>2334260</wp:posOffset>
                </wp:positionV>
                <wp:extent cx="396240" cy="152400"/>
                <wp:effectExtent l="13335" t="10160" r="9525" b="8890"/>
                <wp:wrapNone/>
                <wp:docPr id="209063560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240" cy="1524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1E5C4D" id="Прямая соединительная линия 79"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83.8pt" to="276pt,1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"/>
            </w:pict>
          </mc:Fallback>
        </mc:AlternateContent>
      </w:r>
      <w:r>
        <w:rPr>
          <w:b/>
          <w:noProof/>
          <w:sz w:val="20"/>
          <w:lang w:val="ru-RU" w:eastAsia="ru-RU"/>
        </w:rPr>
        <mc:AlternateContent>
          <mc:Choice Requires="wps">
            <w:drawing>
              <wp:anchor distT="0" distB="0" distL="114300" distR="114300" simplePos="0" relativeHeight="251682816" behindDoc="0" locked="0" layoutInCell="1" allowOverlap="1" wp14:anchorId="35928A20" wp14:editId="12445C3C">
                <wp:simplePos x="0" y="0"/>
                <wp:positionH relativeFrom="column">
                  <wp:posOffset>2716530</wp:posOffset>
                </wp:positionH>
                <wp:positionV relativeFrom="paragraph">
                  <wp:posOffset>2338070</wp:posOffset>
                </wp:positionV>
                <wp:extent cx="407670" cy="152400"/>
                <wp:effectExtent l="11430" t="13970" r="9525" b="5080"/>
                <wp:wrapNone/>
                <wp:docPr id="695325319"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 cy="1524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6AD0EA" id="Прямая соединительная линия 7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9pt,184.1pt" to="246pt,1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"/>
            </w:pict>
          </mc:Fallback>
        </mc:AlternateContent>
      </w:r>
      <w:r>
        <w:rPr>
          <w:b/>
          <w:noProof/>
          <w:sz w:val="20"/>
          <w:lang w:val="ru-RU" w:eastAsia="ru-RU"/>
        </w:rPr>
        <mc:AlternateContent>
          <mc:Choice Requires="wps">
            <w:drawing>
              <wp:anchor distT="0" distB="0" distL="114300" distR="114300" simplePos="0" relativeHeight="251681792" behindDoc="0" locked="0" layoutInCell="1" allowOverlap="1" wp14:anchorId="51C9CBCF" wp14:editId="73C2BE24">
                <wp:simplePos x="0" y="0"/>
                <wp:positionH relativeFrom="column">
                  <wp:posOffset>3516630</wp:posOffset>
                </wp:positionH>
                <wp:positionV relativeFrom="paragraph">
                  <wp:posOffset>2082800</wp:posOffset>
                </wp:positionV>
                <wp:extent cx="521970" cy="0"/>
                <wp:effectExtent l="11430" t="53975" r="19050" b="60325"/>
                <wp:wrapNone/>
                <wp:docPr id="137452092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9054D1" id="Прямая соединительная линия 7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9pt,164pt" to="31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">
                <v:stroke endarrow="block"/>
              </v:line>
            </w:pict>
          </mc:Fallback>
        </mc:AlternateContent>
      </w:r>
      <w:r>
        <w:rPr>
          <w:b/>
          <w:noProof/>
          <w:sz w:val="20"/>
          <w:lang w:val="ru-RU" w:eastAsia="ru-RU"/>
        </w:rPr>
        <mc:AlternateContent>
          <mc:Choice Requires="wps">
            <w:drawing>
              <wp:anchor distT="0" distB="0" distL="114300" distR="114300" simplePos="0" relativeHeight="251680768" behindDoc="0" locked="0" layoutInCell="1" allowOverlap="1" wp14:anchorId="459CAA67" wp14:editId="14322D7A">
                <wp:simplePos x="0" y="0"/>
                <wp:positionH relativeFrom="column">
                  <wp:posOffset>2057400</wp:posOffset>
                </wp:positionH>
                <wp:positionV relativeFrom="paragraph">
                  <wp:posOffset>2071370</wp:posOffset>
                </wp:positionV>
                <wp:extent cx="609600" cy="0"/>
                <wp:effectExtent l="9525" t="61595" r="19050" b="52705"/>
                <wp:wrapNone/>
                <wp:docPr id="297033805"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161637" id="Прямая соединительная линия 7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3.1pt" to="210pt,1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">
                <v:stroke endarrow="block"/>
              </v:line>
            </w:pict>
          </mc:Fallback>
        </mc:AlternateContent>
      </w:r>
      <w:r>
        <w:rPr>
          <w:b/>
          <w:noProof/>
          <w:sz w:val="20"/>
          <w:lang w:val="ru-RU" w:eastAsia="ru-RU"/>
        </w:rPr>
        <mc:AlternateContent>
          <mc:Choice Requires="wps">
            <w:drawing>
              <wp:anchor distT="0" distB="0" distL="114300" distR="114300" simplePos="0" relativeHeight="251677696" behindDoc="0" locked="0" layoutInCell="1" allowOverlap="1" wp14:anchorId="264201F8" wp14:editId="7A61A07C">
                <wp:simplePos x="0" y="0"/>
                <wp:positionH relativeFrom="column">
                  <wp:posOffset>2697480</wp:posOffset>
                </wp:positionH>
                <wp:positionV relativeFrom="paragraph">
                  <wp:posOffset>1903730</wp:posOffset>
                </wp:positionV>
                <wp:extent cx="811530" cy="430530"/>
                <wp:effectExtent l="11430" t="8255" r="5715" b="8890"/>
                <wp:wrapNone/>
                <wp:docPr id="1452580727"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 cy="4305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8D0F83" w14:textId="77777777" w:rsidR="00BD2540" w:rsidRDefault="00BD2540" w:rsidP="00BD2540">
                            <w:r>
                              <w:t xml:space="preserve">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4201F8" id="Прямоугольник 75" o:spid="_x0000_s1060" style="position:absolute;left:0;text-align:left;margin-left:212.4pt;margin-top:149.9pt;width:63.9pt;height:3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">
                <v:textbox>
                  <w:txbxContent>
                    <w:p w14:paraId="478D0F83" w14:textId="77777777" w:rsidR="00BD2540" w:rsidRDefault="00BD2540" w:rsidP="00BD2540">
                      <w:r>
                        <w:t xml:space="preserve">       8</w:t>
                      </w:r>
                    </w:p>
                  </w:txbxContent>
                </v:textbox>
              </v:rect>
            </w:pict>
          </mc:Fallback>
        </mc:AlternateContent>
      </w:r>
      <w:r>
        <w:rPr>
          <w:b/>
          <w:noProof/>
          <w:sz w:val="20"/>
          <w:lang w:val="ru-RU" w:eastAsia="ru-RU"/>
        </w:rPr>
        <mc:AlternateContent>
          <mc:Choice Requires="wps">
            <w:drawing>
              <wp:anchor distT="0" distB="0" distL="114300" distR="114300" simplePos="0" relativeHeight="251678720" behindDoc="0" locked="0" layoutInCell="1" allowOverlap="1" wp14:anchorId="4D5244AF" wp14:editId="351F73D3">
                <wp:simplePos x="0" y="0"/>
                <wp:positionH relativeFrom="column">
                  <wp:posOffset>3097530</wp:posOffset>
                </wp:positionH>
                <wp:positionV relativeFrom="paragraph">
                  <wp:posOffset>1625600</wp:posOffset>
                </wp:positionV>
                <wp:extent cx="0" cy="281940"/>
                <wp:effectExtent l="59055" t="6350" r="55245" b="16510"/>
                <wp:wrapNone/>
                <wp:docPr id="16056942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856F8A" id="Прямая соединительная линия 7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pt,128pt" to="243.9pt,1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">
                <v:stroke endarrow="block"/>
              </v:line>
            </w:pict>
          </mc:Fallback>
        </mc:AlternateContent>
      </w:r>
      <w:r>
        <w:rPr>
          <w:b/>
          <w:noProof/>
          <w:sz w:val="20"/>
          <w:lang w:val="ru-RU" w:eastAsia="ru-RU"/>
        </w:rPr>
        <mc:AlternateContent>
          <mc:Choice Requires="wps">
            <w:drawing>
              <wp:anchor distT="0" distB="0" distL="114300" distR="114300" simplePos="0" relativeHeight="251674624" behindDoc="0" locked="0" layoutInCell="1" allowOverlap="1" wp14:anchorId="6821D340" wp14:editId="5629B620">
                <wp:simplePos x="0" y="0"/>
                <wp:positionH relativeFrom="column">
                  <wp:posOffset>4267200</wp:posOffset>
                </wp:positionH>
                <wp:positionV relativeFrom="paragraph">
                  <wp:posOffset>1404620</wp:posOffset>
                </wp:positionV>
                <wp:extent cx="632460" cy="419100"/>
                <wp:effectExtent l="9525" t="13970" r="5715" b="5080"/>
                <wp:wrapNone/>
                <wp:docPr id="1590675126"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419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98E644" w14:textId="77777777" w:rsidR="00BD2540" w:rsidRDefault="00BD2540" w:rsidP="00BD2540">
                            <w: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21D340" id="Прямоугольник 73" o:spid="_x0000_s1061" style="position:absolute;left:0;text-align:left;margin-left:336pt;margin-top:110.6pt;width:49.8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">
                <v:textbox>
                  <w:txbxContent>
                    <w:p w14:paraId="0998E644" w14:textId="77777777" w:rsidR="00BD2540" w:rsidRDefault="00BD2540" w:rsidP="00BD2540">
                      <w:r>
                        <w:t xml:space="preserve">    5</w:t>
                      </w:r>
                    </w:p>
                  </w:txbxContent>
                </v:textbox>
              </v:rect>
            </w:pict>
          </mc:Fallback>
        </mc:AlternateContent>
      </w:r>
      <w:r>
        <w:rPr>
          <w:b/>
          <w:noProof/>
          <w:sz w:val="20"/>
          <w:lang w:val="ru-RU" w:eastAsia="ru-RU"/>
        </w:rPr>
        <mc:AlternateContent>
          <mc:Choice Requires="wps">
            <w:drawing>
              <wp:anchor distT="0" distB="0" distL="114300" distR="114300" simplePos="0" relativeHeight="251676672" behindDoc="0" locked="0" layoutInCell="1" allowOverlap="1" wp14:anchorId="74B22ABE" wp14:editId="6C095406">
                <wp:simplePos x="0" y="0"/>
                <wp:positionH relativeFrom="column">
                  <wp:posOffset>3630930</wp:posOffset>
                </wp:positionH>
                <wp:positionV relativeFrom="paragraph">
                  <wp:posOffset>1560830</wp:posOffset>
                </wp:positionV>
                <wp:extent cx="636270" cy="0"/>
                <wp:effectExtent l="20955" t="55880" r="9525" b="58420"/>
                <wp:wrapNone/>
                <wp:docPr id="1389222638"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62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8C984B" id="Прямая соединительная линия 7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9pt,122.9pt" to="336pt,1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">
                <v:stroke endarrow="block"/>
              </v:line>
            </w:pict>
          </mc:Fallback>
        </mc:AlternateContent>
      </w:r>
      <w:r>
        <w:rPr>
          <w:b/>
          <w:noProof/>
          <w:sz w:val="20"/>
          <w:lang w:val="ru-RU" w:eastAsia="ru-RU"/>
        </w:rPr>
        <mc:AlternateContent>
          <mc:Choice Requires="wps">
            <w:drawing>
              <wp:anchor distT="0" distB="0" distL="114300" distR="114300" simplePos="0" relativeHeight="251673600" behindDoc="0" locked="0" layoutInCell="1" allowOverlap="1" wp14:anchorId="721EBBD3" wp14:editId="56646929">
                <wp:simplePos x="0" y="0"/>
                <wp:positionH relativeFrom="column">
                  <wp:posOffset>4263390</wp:posOffset>
                </wp:positionH>
                <wp:positionV relativeFrom="paragraph">
                  <wp:posOffset>935990</wp:posOffset>
                </wp:positionV>
                <wp:extent cx="632460" cy="419100"/>
                <wp:effectExtent l="5715" t="12065" r="9525" b="6985"/>
                <wp:wrapNone/>
                <wp:docPr id="825192935"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419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C671BB" w14:textId="77777777" w:rsidR="00BD2540" w:rsidRDefault="00BD2540" w:rsidP="00BD2540">
                            <w: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1EBBD3" id="Прямоугольник 71" o:spid="_x0000_s1062" style="position:absolute;left:0;text-align:left;margin-left:335.7pt;margin-top:73.7pt;width:49.8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">
                <v:textbox>
                  <w:txbxContent>
                    <w:p w14:paraId="49C671BB" w14:textId="77777777" w:rsidR="00BD2540" w:rsidRDefault="00BD2540" w:rsidP="00BD2540">
                      <w:r>
                        <w:t xml:space="preserve">    4</w:t>
                      </w:r>
                    </w:p>
                  </w:txbxContent>
                </v:textbox>
              </v:rect>
            </w:pict>
          </mc:Fallback>
        </mc:AlternateContent>
      </w:r>
      <w:r>
        <w:rPr>
          <w:b/>
          <w:noProof/>
          <w:sz w:val="20"/>
          <w:lang w:val="ru-RU" w:eastAsia="ru-RU"/>
        </w:rPr>
        <mc:AlternateContent>
          <mc:Choice Requires="wps">
            <w:drawing>
              <wp:anchor distT="0" distB="0" distL="114300" distR="114300" simplePos="0" relativeHeight="251675648" behindDoc="0" locked="0" layoutInCell="1" allowOverlap="1" wp14:anchorId="201870C9" wp14:editId="3D080634">
                <wp:simplePos x="0" y="0"/>
                <wp:positionH relativeFrom="column">
                  <wp:posOffset>3619500</wp:posOffset>
                </wp:positionH>
                <wp:positionV relativeFrom="paragraph">
                  <wp:posOffset>1179830</wp:posOffset>
                </wp:positionV>
                <wp:extent cx="636270" cy="0"/>
                <wp:effectExtent l="19050" t="55880" r="11430" b="58420"/>
                <wp:wrapNone/>
                <wp:docPr id="548473269"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62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E8FEAD" id="Прямая соединительная линия 7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92.9pt" to="335.1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">
                <v:stroke endarrow="block"/>
              </v:line>
            </w:pict>
          </mc:Fallback>
        </mc:AlternateContent>
      </w:r>
      <w:r>
        <w:rPr>
          <w:b/>
          <w:noProof/>
          <w:sz w:val="20"/>
          <w:lang w:val="ru-RU" w:eastAsia="ru-RU"/>
        </w:rPr>
        <mc:AlternateContent>
          <mc:Choice Requires="wps">
            <w:drawing>
              <wp:anchor distT="0" distB="0" distL="114300" distR="114300" simplePos="0" relativeHeight="251672576" behindDoc="0" locked="0" layoutInCell="1" allowOverlap="1" wp14:anchorId="64AB8E7B" wp14:editId="74E20141">
                <wp:simplePos x="0" y="0"/>
                <wp:positionH relativeFrom="column">
                  <wp:posOffset>2895600</wp:posOffset>
                </wp:positionH>
                <wp:positionV relativeFrom="paragraph">
                  <wp:posOffset>410210</wp:posOffset>
                </wp:positionV>
                <wp:extent cx="0" cy="712470"/>
                <wp:effectExtent l="57150" t="10160" r="57150" b="20320"/>
                <wp:wrapNone/>
                <wp:docPr id="1339983176"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4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2FD65D" id="Прямая соединительная линия 6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32.3pt" to="228pt,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">
                <v:stroke endarrow="block"/>
              </v:line>
            </w:pict>
          </mc:Fallback>
        </mc:AlternateContent>
      </w:r>
      <w:r>
        <w:rPr>
          <w:b/>
          <w:noProof/>
          <w:sz w:val="20"/>
          <w:lang w:val="ru-RU" w:eastAsia="ru-RU"/>
        </w:rPr>
        <mc:AlternateContent>
          <mc:Choice Requires="wps">
            <w:drawing>
              <wp:anchor distT="0" distB="0" distL="114300" distR="114300" simplePos="0" relativeHeight="251671552" behindDoc="0" locked="0" layoutInCell="1" allowOverlap="1" wp14:anchorId="2485FF1E" wp14:editId="5FE067E4">
                <wp:simplePos x="0" y="0"/>
                <wp:positionH relativeFrom="column">
                  <wp:posOffset>2487930</wp:posOffset>
                </wp:positionH>
                <wp:positionV relativeFrom="paragraph">
                  <wp:posOffset>417830</wp:posOffset>
                </wp:positionV>
                <wp:extent cx="407670" cy="0"/>
                <wp:effectExtent l="11430" t="8255" r="9525" b="10795"/>
                <wp:wrapNone/>
                <wp:docPr id="97182082"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AB2355" id="Прямая соединительная линия 6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9pt,32.9pt" to="22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"/>
            </w:pict>
          </mc:Fallback>
        </mc:AlternateContent>
      </w:r>
      <w:r>
        <w:rPr>
          <w:b/>
          <w:noProof/>
          <w:sz w:val="20"/>
          <w:lang w:val="ru-RU" w:eastAsia="ru-RU"/>
        </w:rPr>
        <mc:AlternateContent>
          <mc:Choice Requires="wps">
            <w:drawing>
              <wp:anchor distT="0" distB="0" distL="114300" distR="114300" simplePos="0" relativeHeight="251670528" behindDoc="0" locked="0" layoutInCell="1" allowOverlap="1" wp14:anchorId="4398F418" wp14:editId="003B3ABC">
                <wp:simplePos x="0" y="0"/>
                <wp:positionH relativeFrom="column">
                  <wp:posOffset>1687830</wp:posOffset>
                </wp:positionH>
                <wp:positionV relativeFrom="paragraph">
                  <wp:posOffset>433070</wp:posOffset>
                </wp:positionV>
                <wp:extent cx="331470" cy="0"/>
                <wp:effectExtent l="11430" t="61595" r="19050" b="52705"/>
                <wp:wrapNone/>
                <wp:docPr id="114688381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1C504E" id="Прямая соединительная линия 6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9pt,34.1pt" to="159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">
                <v:stroke endarrow="block"/>
              </v:line>
            </w:pict>
          </mc:Fallback>
        </mc:AlternateContent>
      </w:r>
      <w:r>
        <w:rPr>
          <w:b/>
          <w:noProof/>
          <w:lang w:val="ru-RU" w:eastAsia="ru-RU"/>
        </w:rPr>
        <mc:AlternateContent>
          <mc:Choice Requires="wps">
            <w:drawing>
              <wp:inline distT="0" distB="0" distL="0" distR="0" wp14:anchorId="5DD92086" wp14:editId="404E12ED">
                <wp:extent cx="8343900" cy="2948940"/>
                <wp:effectExtent l="0" t="0" r="0" b="0"/>
                <wp:docPr id="28276514" name="Прямоугольник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43900" cy="294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8E779A" id="Прямоугольник 66" o:spid="_x0000_s1026" style="width:657pt;height:2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" filled="f" stroked="f">
                <o:lock v:ext="edit" aspectratio="t"/>
                <w10:anchorlock/>
              </v:rect>
            </w:pict>
          </mc:Fallback>
        </mc:AlternateContent>
      </w:r>
    </w:p>
    <w:p w14:paraId="51FB56CD" w14:textId="77777777" w:rsidR="00BD2540" w:rsidRDefault="00BD2540" w:rsidP="435E8FC4">
      <w:pPr>
        <w:spacing w:before="240" w:after="240"/>
        <w:jc w:val="center"/>
        <w:rPr>
          <w:rFonts w:ascii="Times New Roman" w:eastAsia="Times New Roman" w:hAnsi="Times New Roman" w:cs="Times New Roman"/>
          <w:sz w:val="28"/>
          <w:szCs w:val="28"/>
          <w:lang w:val="ru-RU"/>
        </w:rPr>
      </w:pPr>
    </w:p>
    <w:p w14:paraId="0BCE97D0" w14:textId="77777777" w:rsidR="00BD2540" w:rsidRDefault="00BD2540" w:rsidP="435E8FC4">
      <w:pPr>
        <w:spacing w:before="240" w:after="240"/>
        <w:jc w:val="center"/>
        <w:rPr>
          <w:rFonts w:ascii="Times New Roman" w:eastAsia="Times New Roman" w:hAnsi="Times New Roman" w:cs="Times New Roman"/>
          <w:sz w:val="28"/>
          <w:szCs w:val="28"/>
          <w:lang w:val="ru-RU"/>
        </w:rPr>
      </w:pPr>
    </w:p>
    <w:p w14:paraId="2A2A177C" w14:textId="323DE6DE" w:rsidR="4E7C4085" w:rsidRDefault="004F07CA" w:rsidP="435E8FC4">
      <w:pPr>
        <w:spacing w:before="240" w:after="240"/>
        <w:jc w:val="center"/>
      </w:pPr>
      <w:r>
        <w:rPr>
          <w:rFonts w:ascii="Times New Roman" w:eastAsia="Times New Roman" w:hAnsi="Times New Roman" w:cs="Times New Roman"/>
          <w:sz w:val="28"/>
          <w:szCs w:val="28"/>
          <w:lang w:val="ru-RU"/>
        </w:rPr>
        <w:t>Рис</w:t>
      </w:r>
      <w:r w:rsidR="4E7C4085" w:rsidRPr="435E8FC4">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4</w:t>
      </w:r>
      <w:r w:rsidR="4E7C4085" w:rsidRPr="435E8FC4">
        <w:rPr>
          <w:rFonts w:ascii="Times New Roman" w:eastAsia="Times New Roman" w:hAnsi="Times New Roman" w:cs="Times New Roman"/>
          <w:sz w:val="28"/>
          <w:szCs w:val="28"/>
          <w:lang w:val="ru-RU"/>
        </w:rPr>
        <w:t xml:space="preserve">. Схема ділянки очищення стічних вод  </w:t>
      </w:r>
    </w:p>
    <w:p w14:paraId="0D0C328D" w14:textId="543134DC" w:rsidR="4E7C4085" w:rsidRDefault="4E7C4085" w:rsidP="435E8FC4">
      <w:pPr>
        <w:widowControl w:val="0"/>
        <w:spacing w:after="120" w:line="360" w:lineRule="auto"/>
        <w:ind w:left="360" w:firstLine="540"/>
        <w:jc w:val="center"/>
        <w:rPr>
          <w:rFonts w:ascii="Times New Roman" w:eastAsia="Times New Roman" w:hAnsi="Times New Roman" w:cs="Times New Roman"/>
          <w:sz w:val="28"/>
          <w:szCs w:val="28"/>
        </w:rPr>
      </w:pPr>
      <w:r w:rsidRPr="00FA5B7F">
        <w:rPr>
          <w:rFonts w:ascii="Times New Roman" w:eastAsia="Times New Roman" w:hAnsi="Times New Roman" w:cs="Times New Roman"/>
          <w:sz w:val="28"/>
          <w:szCs w:val="28"/>
        </w:rPr>
        <w:t>1 – фільтр грубої очистки; 2 – кришка бака; 3 – стоки важких металів; 4 – луг; 5 – кислотні; 6 - перетворювач; 7 – флокулянт;  8 – відстійник; 9 – ущільнювач осаду; 10 – вакуумний фільтр; 11 – сховище зневодненого мулу; 12 – мулова платформа.</w:t>
      </w:r>
    </w:p>
    <w:p w14:paraId="2CF93D4E" w14:textId="21D11C07" w:rsidR="0019188D" w:rsidRPr="0019188D" w:rsidRDefault="0019188D" w:rsidP="0019188D">
      <w:pPr>
        <w:widowControl w:val="0"/>
        <w:spacing w:after="120" w:line="360" w:lineRule="auto"/>
        <w:ind w:left="360" w:firstLine="540"/>
        <w:rPr>
          <w:rFonts w:ascii="Times New Roman" w:eastAsia="Times New Roman" w:hAnsi="Times New Roman" w:cs="Times New Roman"/>
          <w:sz w:val="28"/>
          <w:szCs w:val="28"/>
        </w:rPr>
      </w:pPr>
      <w:r w:rsidRPr="0019188D">
        <w:rPr>
          <w:rFonts w:ascii="Times New Roman" w:eastAsia="Times New Roman" w:hAnsi="Times New Roman" w:cs="Times New Roman"/>
          <w:b/>
          <w:bCs/>
          <w:sz w:val="28"/>
          <w:szCs w:val="28"/>
        </w:rPr>
        <w:t>Висновки до розділу.</w:t>
      </w:r>
      <w:r>
        <w:rPr>
          <w:rFonts w:ascii="Times New Roman" w:eastAsia="Times New Roman" w:hAnsi="Times New Roman" w:cs="Times New Roman"/>
          <w:b/>
          <w:bCs/>
          <w:sz w:val="28"/>
          <w:szCs w:val="28"/>
        </w:rPr>
        <w:t xml:space="preserve"> </w:t>
      </w:r>
      <w:r w:rsidRPr="0019188D">
        <w:rPr>
          <w:rFonts w:ascii="Times New Roman" w:eastAsia="Times New Roman" w:hAnsi="Times New Roman" w:cs="Times New Roman"/>
          <w:sz w:val="28"/>
          <w:szCs w:val="28"/>
        </w:rPr>
        <w:t>У розділі проведені технологічні та конструктивні розрахунки,</w:t>
      </w:r>
      <w:r>
        <w:rPr>
          <w:rFonts w:ascii="Times New Roman" w:eastAsia="Times New Roman" w:hAnsi="Times New Roman" w:cs="Times New Roman"/>
          <w:sz w:val="28"/>
          <w:szCs w:val="28"/>
        </w:rPr>
        <w:t xml:space="preserve"> </w:t>
      </w:r>
      <w:r w:rsidR="00325B94" w:rsidRPr="0019188D">
        <w:rPr>
          <w:rFonts w:ascii="Times New Roman" w:eastAsia="Times New Roman" w:hAnsi="Times New Roman" w:cs="Times New Roman"/>
          <w:sz w:val="28"/>
          <w:szCs w:val="28"/>
        </w:rPr>
        <w:t>обґрунтований</w:t>
      </w:r>
      <w:r w:rsidRPr="0019188D">
        <w:rPr>
          <w:rFonts w:ascii="Times New Roman" w:eastAsia="Times New Roman" w:hAnsi="Times New Roman" w:cs="Times New Roman"/>
          <w:sz w:val="28"/>
          <w:szCs w:val="28"/>
        </w:rPr>
        <w:t xml:space="preserve"> вибір відповідного обладнання, розроблена технологічна схема</w:t>
      </w:r>
      <w:r>
        <w:rPr>
          <w:rFonts w:ascii="Times New Roman" w:eastAsia="Times New Roman" w:hAnsi="Times New Roman" w:cs="Times New Roman"/>
          <w:sz w:val="28"/>
          <w:szCs w:val="28"/>
        </w:rPr>
        <w:t xml:space="preserve"> п</w:t>
      </w:r>
      <w:r w:rsidRPr="0019188D">
        <w:rPr>
          <w:rFonts w:ascii="Times New Roman" w:eastAsia="Times New Roman" w:hAnsi="Times New Roman" w:cs="Times New Roman"/>
          <w:sz w:val="28"/>
          <w:szCs w:val="28"/>
        </w:rPr>
        <w:t xml:space="preserve">роцесу </w:t>
      </w:r>
      <w:r w:rsidR="00596C91">
        <w:rPr>
          <w:rFonts w:ascii="Times New Roman" w:eastAsia="Times New Roman" w:hAnsi="Times New Roman" w:cs="Times New Roman"/>
          <w:sz w:val="28"/>
          <w:szCs w:val="28"/>
        </w:rPr>
        <w:t xml:space="preserve">електролітичного </w:t>
      </w:r>
      <w:r w:rsidRPr="0019188D">
        <w:rPr>
          <w:rFonts w:ascii="Times New Roman" w:eastAsia="Times New Roman" w:hAnsi="Times New Roman" w:cs="Times New Roman"/>
          <w:sz w:val="28"/>
          <w:szCs w:val="28"/>
        </w:rPr>
        <w:t>нікелювання</w:t>
      </w:r>
      <w:r w:rsidR="00596C91">
        <w:rPr>
          <w:rFonts w:ascii="Times New Roman" w:eastAsia="Times New Roman" w:hAnsi="Times New Roman" w:cs="Times New Roman"/>
          <w:sz w:val="28"/>
          <w:szCs w:val="28"/>
        </w:rPr>
        <w:t>, запропонована схема очистки стічних вод.</w:t>
      </w:r>
    </w:p>
    <w:p w14:paraId="44E16779" w14:textId="75E87D6F" w:rsidR="435E8FC4" w:rsidRPr="00FA5B7F" w:rsidRDefault="435E8FC4" w:rsidP="435E8FC4">
      <w:pPr>
        <w:widowControl w:val="0"/>
        <w:spacing w:after="120" w:line="360" w:lineRule="auto"/>
        <w:ind w:left="360" w:firstLine="540"/>
        <w:jc w:val="center"/>
        <w:rPr>
          <w:rFonts w:ascii="Times New Roman" w:eastAsia="Times New Roman" w:hAnsi="Times New Roman" w:cs="Times New Roman"/>
          <w:sz w:val="28"/>
          <w:szCs w:val="28"/>
        </w:rPr>
      </w:pPr>
    </w:p>
    <w:p w14:paraId="01DE3451" w14:textId="4BBDD330" w:rsidR="435E8FC4" w:rsidRDefault="435E8FC4">
      <w:r>
        <w:br w:type="page"/>
      </w:r>
    </w:p>
    <w:p w14:paraId="50B4FFEB" w14:textId="347EEC46" w:rsidR="435E8FC4" w:rsidRPr="004F07CA" w:rsidRDefault="004F07CA" w:rsidP="435E8FC4">
      <w:pPr>
        <w:spacing w:line="360" w:lineRule="auto"/>
        <w:jc w:val="center"/>
        <w:rPr>
          <w:rFonts w:ascii="Times New Roman" w:eastAsia="Times New Roman" w:hAnsi="Times New Roman" w:cs="Times New Roman"/>
          <w:b/>
          <w:bCs/>
          <w:sz w:val="28"/>
          <w:szCs w:val="28"/>
        </w:rPr>
      </w:pPr>
      <w:r w:rsidRPr="004F07CA">
        <w:rPr>
          <w:rFonts w:ascii="Times New Roman" w:eastAsia="Times New Roman" w:hAnsi="Times New Roman" w:cs="Times New Roman"/>
          <w:b/>
          <w:bCs/>
          <w:sz w:val="28"/>
          <w:szCs w:val="28"/>
        </w:rPr>
        <w:lastRenderedPageBreak/>
        <w:t>РОЗДІЛ 4. ОХОРОНА ПРАЦІ</w:t>
      </w:r>
    </w:p>
    <w:p w14:paraId="0AE3DF50" w14:textId="3A8B6D62" w:rsidR="57048805" w:rsidRPr="006A68B7" w:rsidRDefault="57048805" w:rsidP="006A68B7">
      <w:pPr>
        <w:spacing w:after="0" w:line="360" w:lineRule="auto"/>
        <w:ind w:firstLine="709"/>
        <w:jc w:val="both"/>
      </w:pPr>
      <w:r w:rsidRPr="006A68B7">
        <w:rPr>
          <w:rFonts w:ascii="Times New Roman" w:eastAsia="Times New Roman" w:hAnsi="Times New Roman" w:cs="Times New Roman"/>
          <w:sz w:val="28"/>
          <w:szCs w:val="28"/>
        </w:rPr>
        <w:t>Очевидно, що сучасне виробництво неможливе без впровадження нових енергоємних і наукоємних технологій, які підвищують ефективність виробництва, зменшують його негативний вплив на навколишнє середовище, а також знижують рівень шкідливості для працівників та частку ручної праці. Однак для того, щоб ці технології працювали ефективно, потрібні висококваліфіковані кадри. Тому розділ охорони праці має не менше значення, ніж технологічний та економічний аспекти при про</w:t>
      </w:r>
      <w:r w:rsidR="006A68B7" w:rsidRPr="006A68B7">
        <w:rPr>
          <w:rFonts w:ascii="Times New Roman" w:eastAsia="Times New Roman" w:hAnsi="Times New Roman" w:cs="Times New Roman"/>
          <w:sz w:val="28"/>
          <w:szCs w:val="28"/>
        </w:rPr>
        <w:t>є</w:t>
      </w:r>
      <w:r w:rsidRPr="006A68B7">
        <w:rPr>
          <w:rFonts w:ascii="Times New Roman" w:eastAsia="Times New Roman" w:hAnsi="Times New Roman" w:cs="Times New Roman"/>
          <w:sz w:val="28"/>
          <w:szCs w:val="28"/>
        </w:rPr>
        <w:t>ктуванні або реконструкції виробництва.</w:t>
      </w:r>
    </w:p>
    <w:p w14:paraId="5812BD2B" w14:textId="5265939A" w:rsidR="57048805" w:rsidRPr="006A68B7" w:rsidRDefault="57048805" w:rsidP="006A68B7">
      <w:pPr>
        <w:spacing w:after="0" w:line="360" w:lineRule="auto"/>
        <w:ind w:firstLine="709"/>
        <w:jc w:val="both"/>
      </w:pPr>
      <w:r w:rsidRPr="006A68B7">
        <w:rPr>
          <w:rFonts w:ascii="Times New Roman" w:eastAsia="Times New Roman" w:hAnsi="Times New Roman" w:cs="Times New Roman"/>
          <w:sz w:val="28"/>
          <w:szCs w:val="28"/>
        </w:rPr>
        <w:t>З технологічної точки зору, процес виробництва включає в себе циркуляцію шкідливих, вибухонебезпечних і легкозаймистих матеріалів, а також використання електричної та механічної енергії. До того ж, шум і вібрація, які створюються цеховим обладнанням, також є небажаними виробничими факторами</w:t>
      </w:r>
      <w:r w:rsidR="000224EF" w:rsidRPr="000224EF">
        <w:rPr>
          <w:rFonts w:ascii="Times New Roman" w:eastAsia="Times New Roman" w:hAnsi="Times New Roman" w:cs="Times New Roman"/>
          <w:sz w:val="28"/>
          <w:szCs w:val="28"/>
          <w:lang w:val="ru-RU"/>
        </w:rPr>
        <w:t xml:space="preserve"> [20]</w:t>
      </w:r>
      <w:r w:rsidRPr="006A68B7">
        <w:rPr>
          <w:rFonts w:ascii="Times New Roman" w:eastAsia="Times New Roman" w:hAnsi="Times New Roman" w:cs="Times New Roman"/>
          <w:sz w:val="28"/>
          <w:szCs w:val="28"/>
        </w:rPr>
        <w:t>.</w:t>
      </w:r>
    </w:p>
    <w:p w14:paraId="594ED175" w14:textId="404735F7" w:rsidR="57048805" w:rsidRPr="006A68B7" w:rsidRDefault="57048805" w:rsidP="006A68B7">
      <w:pPr>
        <w:spacing w:after="0" w:line="360" w:lineRule="auto"/>
        <w:ind w:firstLine="709"/>
        <w:jc w:val="both"/>
      </w:pPr>
      <w:r w:rsidRPr="006A68B7">
        <w:rPr>
          <w:rFonts w:ascii="Times New Roman" w:eastAsia="Times New Roman" w:hAnsi="Times New Roman" w:cs="Times New Roman"/>
          <w:sz w:val="28"/>
          <w:szCs w:val="28"/>
        </w:rPr>
        <w:t>У цьому розділі розроблено заходи для забезпечення безпечних і здорових умов праці, пожежної безпеки та охорони навколишнього середовища, з урахуванням сучасних норм охорони праці та вимог до екологічності виробництва.</w:t>
      </w:r>
    </w:p>
    <w:p w14:paraId="6DFC4C0B" w14:textId="77777777" w:rsidR="008556A2" w:rsidRPr="009A17D6" w:rsidRDefault="008556A2" w:rsidP="008556A2">
      <w:pPr>
        <w:spacing w:line="360" w:lineRule="auto"/>
        <w:ind w:firstLine="708"/>
        <w:rPr>
          <w:rFonts w:ascii="Times New Roman" w:eastAsia="Times New Roman" w:hAnsi="Times New Roman" w:cs="Times New Roman"/>
          <w:sz w:val="28"/>
          <w:szCs w:val="28"/>
        </w:rPr>
      </w:pPr>
    </w:p>
    <w:p w14:paraId="1FF79E60" w14:textId="1920B5B7" w:rsidR="174EE356" w:rsidRPr="008556A2" w:rsidRDefault="174EE356" w:rsidP="008556A2">
      <w:pPr>
        <w:spacing w:line="360" w:lineRule="auto"/>
        <w:ind w:firstLine="708"/>
        <w:rPr>
          <w:rFonts w:ascii="Times New Roman" w:eastAsia="Times New Roman" w:hAnsi="Times New Roman" w:cs="Times New Roman"/>
          <w:sz w:val="28"/>
          <w:szCs w:val="28"/>
        </w:rPr>
      </w:pPr>
      <w:r w:rsidRPr="008556A2">
        <w:rPr>
          <w:rFonts w:ascii="Times New Roman" w:eastAsia="Times New Roman" w:hAnsi="Times New Roman" w:cs="Times New Roman"/>
          <w:sz w:val="28"/>
          <w:szCs w:val="28"/>
        </w:rPr>
        <w:t>4.1 Виявлення і аналіз шкідливих і небезпечних виробничих факторів на об’єкті про</w:t>
      </w:r>
      <w:r w:rsidR="00325B94">
        <w:rPr>
          <w:rFonts w:ascii="Times New Roman" w:eastAsia="Times New Roman" w:hAnsi="Times New Roman" w:cs="Times New Roman"/>
          <w:sz w:val="28"/>
          <w:szCs w:val="28"/>
        </w:rPr>
        <w:t>є</w:t>
      </w:r>
      <w:r w:rsidRPr="008556A2">
        <w:rPr>
          <w:rFonts w:ascii="Times New Roman" w:eastAsia="Times New Roman" w:hAnsi="Times New Roman" w:cs="Times New Roman"/>
          <w:sz w:val="28"/>
          <w:szCs w:val="28"/>
        </w:rPr>
        <w:t>ктування. Дії по охороні праці</w:t>
      </w:r>
    </w:p>
    <w:p w14:paraId="5BC3DF29" w14:textId="340162DC" w:rsidR="499917FA" w:rsidRPr="008556A2" w:rsidRDefault="11371B6E" w:rsidP="008556A2">
      <w:pPr>
        <w:spacing w:line="360" w:lineRule="auto"/>
        <w:ind w:firstLine="708"/>
        <w:rPr>
          <w:rFonts w:ascii="Times New Roman" w:eastAsia="Times New Roman" w:hAnsi="Times New Roman" w:cs="Times New Roman"/>
          <w:sz w:val="28"/>
          <w:szCs w:val="28"/>
        </w:rPr>
      </w:pPr>
      <w:r w:rsidRPr="008556A2">
        <w:rPr>
          <w:rFonts w:ascii="Times New Roman" w:eastAsia="Times New Roman" w:hAnsi="Times New Roman" w:cs="Times New Roman"/>
          <w:sz w:val="28"/>
          <w:szCs w:val="28"/>
        </w:rPr>
        <w:t>4.1.1  Повітря робочої зони</w:t>
      </w:r>
    </w:p>
    <w:p w14:paraId="4FB9E327" w14:textId="05C31EE8" w:rsidR="499917FA" w:rsidRPr="008556A2" w:rsidRDefault="1735E8C3" w:rsidP="008556A2">
      <w:pPr>
        <w:spacing w:before="240" w:after="240" w:line="360" w:lineRule="auto"/>
        <w:ind w:firstLine="708"/>
        <w:jc w:val="both"/>
      </w:pPr>
      <w:r w:rsidRPr="008556A2">
        <w:rPr>
          <w:rFonts w:ascii="Times New Roman" w:eastAsia="Times New Roman" w:hAnsi="Times New Roman" w:cs="Times New Roman"/>
          <w:sz w:val="28"/>
          <w:szCs w:val="28"/>
        </w:rPr>
        <w:t>Робота, що виконується на ділянці, пов'язана з обслуговуванням лінії автооператора, включає ходьбу та перенесення вантажів до 10 кг. Це веде до енергетичних витрат організму, що класифікується як робота середньої тяжкості.</w:t>
      </w:r>
    </w:p>
    <w:p w14:paraId="54ED14D6" w14:textId="59BEF77A" w:rsidR="499917FA" w:rsidRDefault="1735E8C3" w:rsidP="008556A2">
      <w:pPr>
        <w:spacing w:before="240" w:after="240" w:line="360" w:lineRule="auto"/>
        <w:ind w:firstLine="567"/>
        <w:jc w:val="both"/>
      </w:pPr>
      <w:r w:rsidRPr="00FA5B7F">
        <w:rPr>
          <w:rFonts w:ascii="Times New Roman" w:eastAsia="Times New Roman" w:hAnsi="Times New Roman" w:cs="Times New Roman"/>
          <w:sz w:val="28"/>
          <w:szCs w:val="28"/>
        </w:rPr>
        <w:t>Згідно з ДСТУ 3.3.6.042-99, про</w:t>
      </w:r>
      <w:r w:rsidR="008556A2" w:rsidRPr="008556A2">
        <w:rPr>
          <w:rFonts w:ascii="Times New Roman" w:eastAsia="Times New Roman" w:hAnsi="Times New Roman" w:cs="Times New Roman"/>
          <w:sz w:val="28"/>
          <w:szCs w:val="28"/>
        </w:rPr>
        <w:t>э</w:t>
      </w:r>
      <w:r w:rsidRPr="00FA5B7F">
        <w:rPr>
          <w:rFonts w:ascii="Times New Roman" w:eastAsia="Times New Roman" w:hAnsi="Times New Roman" w:cs="Times New Roman"/>
          <w:sz w:val="28"/>
          <w:szCs w:val="28"/>
        </w:rPr>
        <w:t xml:space="preserve">кт повинен відповідати санітарним нормам параметрів мікроклімату в робочих зонах приміщень, що </w:t>
      </w:r>
      <w:r w:rsidRPr="00FA5B7F">
        <w:rPr>
          <w:rFonts w:ascii="Times New Roman" w:eastAsia="Times New Roman" w:hAnsi="Times New Roman" w:cs="Times New Roman"/>
          <w:sz w:val="28"/>
          <w:szCs w:val="28"/>
        </w:rPr>
        <w:lastRenderedPageBreak/>
        <w:t xml:space="preserve">визначаються в залежності від категорії робіт за ступенем тяжкості та пори року (див. таблицю </w:t>
      </w:r>
      <w:r w:rsidRPr="004E37A1">
        <w:rPr>
          <w:rFonts w:ascii="Times New Roman" w:eastAsia="Times New Roman" w:hAnsi="Times New Roman" w:cs="Times New Roman"/>
          <w:sz w:val="28"/>
          <w:szCs w:val="28"/>
        </w:rPr>
        <w:t>4.1).</w:t>
      </w:r>
    </w:p>
    <w:p w14:paraId="53C43C85" w14:textId="3E2AF370" w:rsidR="008556A2" w:rsidRPr="009A17D6" w:rsidRDefault="499917FA" w:rsidP="008556A2">
      <w:pPr>
        <w:shd w:val="clear" w:color="auto" w:fill="FFFFFF" w:themeFill="background1"/>
        <w:spacing w:line="360" w:lineRule="auto"/>
        <w:ind w:left="567" w:right="-180"/>
        <w:jc w:val="right"/>
        <w:rPr>
          <w:rFonts w:ascii="Times New Roman" w:eastAsia="Times New Roman" w:hAnsi="Times New Roman" w:cs="Times New Roman"/>
          <w:color w:val="000000" w:themeColor="text1"/>
          <w:sz w:val="28"/>
          <w:szCs w:val="28"/>
        </w:rPr>
      </w:pPr>
      <w:r w:rsidRPr="004E37A1">
        <w:rPr>
          <w:rFonts w:ascii="Times New Roman" w:eastAsia="Times New Roman" w:hAnsi="Times New Roman" w:cs="Times New Roman"/>
          <w:i/>
          <w:iCs/>
          <w:color w:val="000000" w:themeColor="text1"/>
          <w:sz w:val="28"/>
          <w:szCs w:val="28"/>
        </w:rPr>
        <w:t>Таблиця 4.1</w:t>
      </w:r>
    </w:p>
    <w:p w14:paraId="4F34B0CE" w14:textId="0E28F178" w:rsidR="499917FA" w:rsidRPr="004E37A1" w:rsidRDefault="499917FA" w:rsidP="435E8FC4">
      <w:pPr>
        <w:shd w:val="clear" w:color="auto" w:fill="FFFFFF" w:themeFill="background1"/>
        <w:spacing w:line="360" w:lineRule="auto"/>
        <w:ind w:left="567" w:right="-180"/>
        <w:jc w:val="center"/>
        <w:rPr>
          <w:rFonts w:ascii="Times New Roman" w:eastAsia="Times New Roman" w:hAnsi="Times New Roman" w:cs="Times New Roman"/>
          <w:sz w:val="28"/>
          <w:szCs w:val="28"/>
        </w:rPr>
      </w:pPr>
      <w:r w:rsidRPr="004E37A1">
        <w:rPr>
          <w:rFonts w:ascii="Times New Roman" w:eastAsia="Times New Roman" w:hAnsi="Times New Roman" w:cs="Times New Roman"/>
          <w:sz w:val="28"/>
          <w:szCs w:val="28"/>
        </w:rPr>
        <w:t>Нормуються значення температури, відносної вологості і швидкості руху повітря в робочій зоні приміщення.</w:t>
      </w:r>
    </w:p>
    <w:tbl>
      <w:tblPr>
        <w:tblW w:w="977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40"/>
        <w:gridCol w:w="1440"/>
        <w:gridCol w:w="1227"/>
        <w:gridCol w:w="3115"/>
        <w:gridCol w:w="2551"/>
      </w:tblGrid>
      <w:tr w:rsidR="435E8FC4" w:rsidRPr="008556A2" w14:paraId="7D46BA44" w14:textId="77777777" w:rsidTr="008556A2">
        <w:trPr>
          <w:trHeight w:val="300"/>
          <w:jc w:val="center"/>
        </w:trPr>
        <w:tc>
          <w:tcPr>
            <w:tcW w:w="1440" w:type="dxa"/>
            <w:vMerge w:val="restart"/>
            <w:tcBorders>
              <w:top w:val="single" w:sz="6" w:space="0" w:color="auto"/>
              <w:left w:val="single" w:sz="6" w:space="0" w:color="auto"/>
              <w:bottom w:val="single" w:sz="6" w:space="0" w:color="000000" w:themeColor="text1"/>
              <w:right w:val="single" w:sz="6" w:space="0" w:color="auto"/>
            </w:tcBorders>
            <w:tcMar>
              <w:top w:w="15" w:type="dxa"/>
              <w:left w:w="15" w:type="dxa"/>
              <w:right w:w="15" w:type="dxa"/>
            </w:tcMar>
            <w:vAlign w:val="bottom"/>
          </w:tcPr>
          <w:p w14:paraId="06245770" w14:textId="15BC9ABD" w:rsidR="499917FA" w:rsidRPr="008556A2" w:rsidRDefault="499917FA" w:rsidP="435E8FC4">
            <w:pPr>
              <w:jc w:val="center"/>
              <w:rPr>
                <w:rFonts w:ascii="Times New Roman" w:eastAsia="Times New Roman" w:hAnsi="Times New Roman" w:cs="Times New Roman"/>
                <w:lang w:val="ru-RU"/>
              </w:rPr>
            </w:pPr>
            <w:r w:rsidRPr="008556A2">
              <w:rPr>
                <w:rFonts w:ascii="Times New Roman" w:eastAsia="Times New Roman" w:hAnsi="Times New Roman" w:cs="Times New Roman"/>
                <w:lang w:val="ru-RU"/>
              </w:rPr>
              <w:t>Період року</w:t>
            </w:r>
          </w:p>
        </w:tc>
        <w:tc>
          <w:tcPr>
            <w:tcW w:w="1440" w:type="dxa"/>
            <w:vMerge w:val="restart"/>
            <w:tcBorders>
              <w:top w:val="single" w:sz="6" w:space="0" w:color="auto"/>
              <w:left w:val="single" w:sz="6" w:space="0" w:color="auto"/>
              <w:bottom w:val="single" w:sz="6" w:space="0" w:color="000000" w:themeColor="text1"/>
              <w:right w:val="single" w:sz="6" w:space="0" w:color="auto"/>
            </w:tcBorders>
            <w:tcMar>
              <w:top w:w="15" w:type="dxa"/>
              <w:left w:w="15" w:type="dxa"/>
              <w:right w:w="15" w:type="dxa"/>
            </w:tcMar>
            <w:vAlign w:val="bottom"/>
          </w:tcPr>
          <w:p w14:paraId="6C033197" w14:textId="2EC7327B" w:rsidR="499917FA" w:rsidRPr="008556A2" w:rsidRDefault="499917FA" w:rsidP="435E8FC4">
            <w:pPr>
              <w:jc w:val="center"/>
              <w:rPr>
                <w:rFonts w:ascii="Times New Roman" w:eastAsia="Times New Roman" w:hAnsi="Times New Roman" w:cs="Times New Roman"/>
                <w:lang w:val="ru-RU"/>
              </w:rPr>
            </w:pPr>
            <w:r w:rsidRPr="008556A2">
              <w:rPr>
                <w:rFonts w:ascii="Times New Roman" w:eastAsia="Times New Roman" w:hAnsi="Times New Roman" w:cs="Times New Roman"/>
                <w:lang w:val="ru-RU"/>
              </w:rPr>
              <w:t>Категорії робіт</w:t>
            </w:r>
          </w:p>
        </w:tc>
        <w:tc>
          <w:tcPr>
            <w:tcW w:w="6893" w:type="dxa"/>
            <w:gridSpan w:val="3"/>
            <w:tcBorders>
              <w:top w:val="single" w:sz="6" w:space="0" w:color="auto"/>
              <w:left w:val="single" w:sz="6" w:space="0" w:color="auto"/>
              <w:bottom w:val="single" w:sz="6" w:space="0" w:color="auto"/>
              <w:right w:val="single" w:sz="6" w:space="0" w:color="000000" w:themeColor="text1"/>
            </w:tcBorders>
            <w:tcMar>
              <w:top w:w="15" w:type="dxa"/>
              <w:left w:w="15" w:type="dxa"/>
              <w:right w:w="15" w:type="dxa"/>
            </w:tcMar>
            <w:vAlign w:val="bottom"/>
          </w:tcPr>
          <w:p w14:paraId="225C4FA7" w14:textId="1ED26DC2" w:rsidR="717F1511" w:rsidRPr="008556A2" w:rsidRDefault="717F1511" w:rsidP="435E8FC4">
            <w:pPr>
              <w:jc w:val="center"/>
              <w:rPr>
                <w:rFonts w:ascii="Times New Roman" w:eastAsia="Arial" w:hAnsi="Times New Roman" w:cs="Times New Roman"/>
                <w:lang w:val="ru-RU"/>
              </w:rPr>
            </w:pPr>
            <w:r w:rsidRPr="008556A2">
              <w:rPr>
                <w:rFonts w:ascii="Times New Roman" w:eastAsia="Times New Roman" w:hAnsi="Times New Roman" w:cs="Times New Roman"/>
                <w:lang w:val="ru-RU"/>
              </w:rPr>
              <w:t>Оптимальні норми</w:t>
            </w:r>
          </w:p>
        </w:tc>
      </w:tr>
      <w:tr w:rsidR="435E8FC4" w:rsidRPr="008556A2" w14:paraId="4996FBB2" w14:textId="77777777" w:rsidTr="008556A2">
        <w:trPr>
          <w:trHeight w:val="300"/>
          <w:jc w:val="center"/>
        </w:trPr>
        <w:tc>
          <w:tcPr>
            <w:tcW w:w="1440" w:type="dxa"/>
            <w:vMerge/>
            <w:tcBorders>
              <w:left w:val="single" w:sz="0" w:space="0" w:color="auto"/>
              <w:bottom w:val="single" w:sz="0" w:space="0" w:color="000000" w:themeColor="text1"/>
              <w:right w:val="single" w:sz="0" w:space="0" w:color="auto"/>
            </w:tcBorders>
            <w:vAlign w:val="center"/>
          </w:tcPr>
          <w:p w14:paraId="4031633A" w14:textId="77777777" w:rsidR="00F54A2A" w:rsidRPr="008556A2" w:rsidRDefault="00F54A2A">
            <w:pPr>
              <w:rPr>
                <w:rFonts w:ascii="Times New Roman" w:hAnsi="Times New Roman" w:cs="Times New Roman"/>
              </w:rPr>
            </w:pPr>
          </w:p>
        </w:tc>
        <w:tc>
          <w:tcPr>
            <w:tcW w:w="1440" w:type="dxa"/>
            <w:vMerge/>
            <w:tcBorders>
              <w:left w:val="single" w:sz="0" w:space="0" w:color="auto"/>
              <w:bottom w:val="single" w:sz="0" w:space="0" w:color="000000" w:themeColor="text1"/>
              <w:right w:val="single" w:sz="0" w:space="0" w:color="auto"/>
            </w:tcBorders>
            <w:vAlign w:val="center"/>
          </w:tcPr>
          <w:p w14:paraId="1A484F50" w14:textId="77777777" w:rsidR="00F54A2A" w:rsidRPr="008556A2" w:rsidRDefault="00F54A2A">
            <w:pPr>
              <w:rPr>
                <w:rFonts w:ascii="Times New Roman" w:hAnsi="Times New Roman" w:cs="Times New Roman"/>
              </w:rPr>
            </w:pPr>
          </w:p>
        </w:tc>
        <w:tc>
          <w:tcPr>
            <w:tcW w:w="1227" w:type="dxa"/>
            <w:tcBorders>
              <w:top w:val="single" w:sz="6" w:space="0" w:color="auto"/>
              <w:left w:val="nil"/>
              <w:bottom w:val="single" w:sz="6" w:space="0" w:color="auto"/>
              <w:right w:val="single" w:sz="6" w:space="0" w:color="000000" w:themeColor="text1"/>
            </w:tcBorders>
            <w:tcMar>
              <w:top w:w="15" w:type="dxa"/>
              <w:left w:w="15" w:type="dxa"/>
              <w:right w:w="15" w:type="dxa"/>
            </w:tcMar>
            <w:vAlign w:val="bottom"/>
          </w:tcPr>
          <w:p w14:paraId="01E08BFB" w14:textId="5B391912" w:rsidR="435E8FC4" w:rsidRPr="008556A2" w:rsidRDefault="435E8FC4" w:rsidP="435E8FC4">
            <w:pPr>
              <w:jc w:val="center"/>
              <w:rPr>
                <w:rFonts w:ascii="Times New Roman" w:eastAsia="Times New Roman" w:hAnsi="Times New Roman" w:cs="Times New Roman"/>
                <w:color w:val="000000" w:themeColor="text1"/>
              </w:rPr>
            </w:pPr>
            <w:r w:rsidRPr="008556A2">
              <w:rPr>
                <w:rFonts w:ascii="Times New Roman" w:eastAsia="Times New Roman" w:hAnsi="Times New Roman" w:cs="Times New Roman"/>
                <w:color w:val="000000" w:themeColor="text1"/>
                <w:lang w:val="en-US"/>
              </w:rPr>
              <w:t>T</w:t>
            </w:r>
            <w:r w:rsidRPr="008556A2">
              <w:rPr>
                <w:rFonts w:ascii="Times New Roman" w:eastAsia="Times New Roman" w:hAnsi="Times New Roman" w:cs="Times New Roman"/>
                <w:color w:val="000000" w:themeColor="text1"/>
                <w:lang w:val="ru-RU"/>
              </w:rPr>
              <w:t>.</w:t>
            </w:r>
            <w:r w:rsidRPr="008556A2">
              <w:rPr>
                <w:rFonts w:ascii="Times New Roman" w:eastAsia="Times New Roman" w:hAnsi="Times New Roman" w:cs="Times New Roman"/>
                <w:color w:val="000000" w:themeColor="text1"/>
                <w:vertAlign w:val="superscript"/>
                <w:lang w:val="en-US"/>
              </w:rPr>
              <w:t>o</w:t>
            </w:r>
            <w:r w:rsidRPr="008556A2">
              <w:rPr>
                <w:rFonts w:ascii="Times New Roman" w:eastAsia="Times New Roman" w:hAnsi="Times New Roman" w:cs="Times New Roman"/>
                <w:color w:val="000000" w:themeColor="text1"/>
                <w:lang w:val="en-US"/>
              </w:rPr>
              <w:t>C</w:t>
            </w:r>
          </w:p>
        </w:tc>
        <w:tc>
          <w:tcPr>
            <w:tcW w:w="3115" w:type="dxa"/>
            <w:tcBorders>
              <w:top w:val="nil"/>
              <w:left w:val="single" w:sz="6" w:space="0" w:color="auto"/>
              <w:bottom w:val="single" w:sz="6" w:space="0" w:color="auto"/>
              <w:right w:val="single" w:sz="6" w:space="0" w:color="auto"/>
            </w:tcBorders>
            <w:tcMar>
              <w:top w:w="15" w:type="dxa"/>
              <w:left w:w="15" w:type="dxa"/>
              <w:right w:w="15" w:type="dxa"/>
            </w:tcMar>
            <w:vAlign w:val="bottom"/>
          </w:tcPr>
          <w:p w14:paraId="19456196" w14:textId="1938406F" w:rsidR="3C4103F0" w:rsidRPr="008556A2" w:rsidRDefault="3C4103F0" w:rsidP="435E8FC4">
            <w:pPr>
              <w:jc w:val="center"/>
              <w:rPr>
                <w:rFonts w:ascii="Times New Roman" w:eastAsia="Arial" w:hAnsi="Times New Roman" w:cs="Times New Roman"/>
                <w:color w:val="000000" w:themeColor="text1"/>
              </w:rPr>
            </w:pPr>
            <w:r w:rsidRPr="008556A2">
              <w:rPr>
                <w:rFonts w:ascii="Times New Roman" w:eastAsia="Arial" w:hAnsi="Times New Roman" w:cs="Times New Roman"/>
                <w:lang w:val="ru-RU"/>
              </w:rPr>
              <w:t>Відносна вологість повітря</w:t>
            </w:r>
            <w:r w:rsidR="435E8FC4" w:rsidRPr="008556A2">
              <w:rPr>
                <w:rFonts w:ascii="Times New Roman" w:eastAsia="Arial" w:hAnsi="Times New Roman" w:cs="Times New Roman"/>
                <w:color w:val="000000" w:themeColor="text1"/>
                <w:lang w:val="ru-RU"/>
              </w:rPr>
              <w:t>,%</w:t>
            </w:r>
          </w:p>
        </w:tc>
        <w:tc>
          <w:tcPr>
            <w:tcW w:w="2551" w:type="dxa"/>
            <w:tcBorders>
              <w:top w:val="nil"/>
              <w:left w:val="single" w:sz="6" w:space="0" w:color="auto"/>
              <w:bottom w:val="single" w:sz="6" w:space="0" w:color="auto"/>
              <w:right w:val="single" w:sz="6" w:space="0" w:color="000000" w:themeColor="text1"/>
            </w:tcBorders>
            <w:tcMar>
              <w:top w:w="15" w:type="dxa"/>
              <w:left w:w="15" w:type="dxa"/>
              <w:right w:w="15" w:type="dxa"/>
            </w:tcMar>
            <w:vAlign w:val="bottom"/>
          </w:tcPr>
          <w:p w14:paraId="169849C0" w14:textId="02E13E26" w:rsidR="76AA35BA" w:rsidRPr="008556A2" w:rsidRDefault="76AA35BA" w:rsidP="435E8FC4">
            <w:pPr>
              <w:jc w:val="center"/>
              <w:rPr>
                <w:rFonts w:ascii="Times New Roman" w:eastAsia="Arial" w:hAnsi="Times New Roman" w:cs="Times New Roman"/>
                <w:color w:val="000000" w:themeColor="text1"/>
              </w:rPr>
            </w:pPr>
            <w:r w:rsidRPr="008556A2">
              <w:rPr>
                <w:rFonts w:ascii="Times New Roman" w:eastAsia="Arial" w:hAnsi="Times New Roman" w:cs="Times New Roman"/>
                <w:lang w:val="ru-RU"/>
              </w:rPr>
              <w:t>Швидкість руху повітря</w:t>
            </w:r>
            <w:r w:rsidR="435E8FC4" w:rsidRPr="008556A2">
              <w:rPr>
                <w:rFonts w:ascii="Times New Roman" w:eastAsia="Arial" w:hAnsi="Times New Roman" w:cs="Times New Roman"/>
                <w:color w:val="000000" w:themeColor="text1"/>
                <w:lang w:val="ru-RU"/>
              </w:rPr>
              <w:t>, м/с</w:t>
            </w:r>
          </w:p>
        </w:tc>
      </w:tr>
      <w:tr w:rsidR="435E8FC4" w:rsidRPr="008556A2" w14:paraId="22B5812D" w14:textId="77777777" w:rsidTr="008556A2">
        <w:trPr>
          <w:trHeight w:val="300"/>
          <w:jc w:val="center"/>
        </w:trPr>
        <w:tc>
          <w:tcPr>
            <w:tcW w:w="1440" w:type="dxa"/>
            <w:tcBorders>
              <w:top w:val="nil"/>
              <w:left w:val="single" w:sz="6" w:space="0" w:color="auto"/>
              <w:bottom w:val="single" w:sz="6" w:space="0" w:color="auto"/>
              <w:right w:val="single" w:sz="6" w:space="0" w:color="auto"/>
            </w:tcBorders>
            <w:tcMar>
              <w:top w:w="15" w:type="dxa"/>
              <w:left w:w="15" w:type="dxa"/>
              <w:right w:w="15" w:type="dxa"/>
            </w:tcMar>
            <w:vAlign w:val="bottom"/>
          </w:tcPr>
          <w:p w14:paraId="21BF9822" w14:textId="6590A044" w:rsidR="435E8FC4" w:rsidRPr="008556A2" w:rsidRDefault="435E8FC4" w:rsidP="008556A2">
            <w:pPr>
              <w:jc w:val="center"/>
              <w:rPr>
                <w:rFonts w:ascii="Times New Roman" w:eastAsia="Arial" w:hAnsi="Times New Roman" w:cs="Times New Roman"/>
                <w:color w:val="000000" w:themeColor="text1"/>
              </w:rPr>
            </w:pPr>
            <w:r w:rsidRPr="008556A2">
              <w:rPr>
                <w:rFonts w:ascii="Times New Roman" w:eastAsia="Arial" w:hAnsi="Times New Roman" w:cs="Times New Roman"/>
                <w:color w:val="000000" w:themeColor="text1"/>
                <w:lang w:val="ru-RU"/>
              </w:rPr>
              <w:t>Холодн</w:t>
            </w:r>
            <w:r w:rsidR="008556A2">
              <w:rPr>
                <w:rFonts w:ascii="Times New Roman" w:eastAsia="Arial" w:hAnsi="Times New Roman" w:cs="Times New Roman"/>
                <w:color w:val="000000" w:themeColor="text1"/>
                <w:lang w:val="ru-RU"/>
              </w:rPr>
              <w:t>ий</w:t>
            </w:r>
          </w:p>
        </w:tc>
        <w:tc>
          <w:tcPr>
            <w:tcW w:w="1440" w:type="dxa"/>
            <w:tcBorders>
              <w:top w:val="nil"/>
              <w:left w:val="single" w:sz="6" w:space="0" w:color="auto"/>
              <w:bottom w:val="single" w:sz="6" w:space="0" w:color="auto"/>
              <w:right w:val="single" w:sz="6" w:space="0" w:color="auto"/>
            </w:tcBorders>
            <w:tcMar>
              <w:top w:w="15" w:type="dxa"/>
              <w:left w:w="15" w:type="dxa"/>
              <w:right w:w="15" w:type="dxa"/>
            </w:tcMar>
            <w:vAlign w:val="bottom"/>
          </w:tcPr>
          <w:p w14:paraId="03524AB2" w14:textId="258649F0" w:rsidR="435E8FC4" w:rsidRPr="008556A2" w:rsidRDefault="435E8FC4" w:rsidP="435E8FC4">
            <w:pPr>
              <w:jc w:val="center"/>
              <w:rPr>
                <w:rFonts w:ascii="Times New Roman" w:eastAsia="Arial" w:hAnsi="Times New Roman" w:cs="Times New Roman"/>
                <w:color w:val="000000" w:themeColor="text1"/>
              </w:rPr>
            </w:pPr>
            <w:r w:rsidRPr="008556A2">
              <w:rPr>
                <w:rFonts w:ascii="Times New Roman" w:eastAsia="Arial" w:hAnsi="Times New Roman" w:cs="Times New Roman"/>
                <w:color w:val="000000" w:themeColor="text1"/>
                <w:lang w:val="ru-RU"/>
              </w:rPr>
              <w:t>Легкая</w:t>
            </w:r>
          </w:p>
        </w:tc>
        <w:tc>
          <w:tcPr>
            <w:tcW w:w="1227"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6B3DDE72" w14:textId="4E5B5A6F" w:rsidR="435E8FC4" w:rsidRPr="008556A2" w:rsidRDefault="435E8FC4" w:rsidP="435E8FC4">
            <w:pPr>
              <w:jc w:val="center"/>
              <w:rPr>
                <w:rFonts w:ascii="Times New Roman" w:eastAsia="Arial" w:hAnsi="Times New Roman" w:cs="Times New Roman"/>
                <w:color w:val="000000" w:themeColor="text1"/>
              </w:rPr>
            </w:pPr>
            <w:r w:rsidRPr="008556A2">
              <w:rPr>
                <w:rFonts w:ascii="Times New Roman" w:eastAsia="Arial" w:hAnsi="Times New Roman" w:cs="Times New Roman"/>
                <w:color w:val="000000" w:themeColor="text1"/>
                <w:lang w:val="ru-RU"/>
              </w:rPr>
              <w:t>17-19</w:t>
            </w:r>
          </w:p>
        </w:tc>
        <w:tc>
          <w:tcPr>
            <w:tcW w:w="3115"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2DE6B043" w14:textId="51D89554" w:rsidR="435E8FC4" w:rsidRPr="008556A2" w:rsidRDefault="435E8FC4" w:rsidP="435E8FC4">
            <w:pPr>
              <w:jc w:val="center"/>
              <w:rPr>
                <w:rFonts w:ascii="Times New Roman" w:eastAsia="Arial" w:hAnsi="Times New Roman" w:cs="Times New Roman"/>
                <w:color w:val="000000" w:themeColor="text1"/>
              </w:rPr>
            </w:pPr>
            <w:r w:rsidRPr="008556A2">
              <w:rPr>
                <w:rFonts w:ascii="Times New Roman" w:eastAsia="Arial" w:hAnsi="Times New Roman" w:cs="Times New Roman"/>
                <w:color w:val="000000" w:themeColor="text1"/>
                <w:lang w:val="ru-RU"/>
              </w:rPr>
              <w:t>40-60</w:t>
            </w:r>
          </w:p>
        </w:tc>
        <w:tc>
          <w:tcPr>
            <w:tcW w:w="255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548A25CB" w14:textId="1BD232AC" w:rsidR="435E8FC4" w:rsidRPr="008556A2" w:rsidRDefault="435E8FC4" w:rsidP="435E8FC4">
            <w:pPr>
              <w:jc w:val="center"/>
              <w:rPr>
                <w:rFonts w:ascii="Times New Roman" w:eastAsia="Arial" w:hAnsi="Times New Roman" w:cs="Times New Roman"/>
                <w:color w:val="000000" w:themeColor="text1"/>
              </w:rPr>
            </w:pPr>
            <w:r w:rsidRPr="008556A2">
              <w:rPr>
                <w:rFonts w:ascii="Times New Roman" w:eastAsia="Arial" w:hAnsi="Times New Roman" w:cs="Times New Roman"/>
                <w:color w:val="000000" w:themeColor="text1"/>
                <w:lang w:val="ru-RU"/>
              </w:rPr>
              <w:t>0,3</w:t>
            </w:r>
          </w:p>
        </w:tc>
      </w:tr>
      <w:tr w:rsidR="435E8FC4" w:rsidRPr="008556A2" w14:paraId="66B35E1B" w14:textId="77777777" w:rsidTr="008556A2">
        <w:trPr>
          <w:trHeight w:val="300"/>
          <w:jc w:val="center"/>
        </w:trPr>
        <w:tc>
          <w:tcPr>
            <w:tcW w:w="1440" w:type="dxa"/>
            <w:tcBorders>
              <w:top w:val="single" w:sz="6" w:space="0" w:color="auto"/>
              <w:left w:val="single" w:sz="6" w:space="0" w:color="auto"/>
              <w:bottom w:val="single" w:sz="6" w:space="0" w:color="000000" w:themeColor="text1"/>
              <w:right w:val="single" w:sz="6" w:space="0" w:color="auto"/>
            </w:tcBorders>
            <w:tcMar>
              <w:top w:w="15" w:type="dxa"/>
              <w:left w:w="15" w:type="dxa"/>
              <w:right w:w="15" w:type="dxa"/>
            </w:tcMar>
            <w:vAlign w:val="bottom"/>
          </w:tcPr>
          <w:p w14:paraId="2F2E5E77" w14:textId="57A9C569" w:rsidR="435E8FC4" w:rsidRPr="008556A2" w:rsidRDefault="435E8FC4" w:rsidP="435E8FC4">
            <w:pPr>
              <w:jc w:val="center"/>
              <w:rPr>
                <w:rFonts w:ascii="Times New Roman" w:eastAsia="Arial" w:hAnsi="Times New Roman" w:cs="Times New Roman"/>
                <w:color w:val="000000" w:themeColor="text1"/>
              </w:rPr>
            </w:pPr>
            <w:r w:rsidRPr="008556A2">
              <w:rPr>
                <w:rFonts w:ascii="Times New Roman" w:eastAsia="Arial" w:hAnsi="Times New Roman" w:cs="Times New Roman"/>
                <w:color w:val="000000" w:themeColor="text1"/>
                <w:lang w:val="ru-RU"/>
              </w:rPr>
              <w:t>Тепл</w:t>
            </w:r>
            <w:r w:rsidR="0A35B0BD" w:rsidRPr="008556A2">
              <w:rPr>
                <w:rFonts w:ascii="Times New Roman" w:eastAsia="Arial" w:hAnsi="Times New Roman" w:cs="Times New Roman"/>
                <w:color w:val="000000" w:themeColor="text1"/>
                <w:lang w:val="ru-RU"/>
              </w:rPr>
              <w:t>и</w:t>
            </w:r>
            <w:r w:rsidRPr="008556A2">
              <w:rPr>
                <w:rFonts w:ascii="Times New Roman" w:eastAsia="Arial" w:hAnsi="Times New Roman" w:cs="Times New Roman"/>
                <w:color w:val="000000" w:themeColor="text1"/>
                <w:lang w:val="ru-RU"/>
              </w:rPr>
              <w:t>й</w:t>
            </w:r>
          </w:p>
        </w:tc>
        <w:tc>
          <w:tcPr>
            <w:tcW w:w="1440" w:type="dxa"/>
            <w:tcBorders>
              <w:top w:val="single" w:sz="6" w:space="0" w:color="auto"/>
              <w:left w:val="single" w:sz="6" w:space="0" w:color="auto"/>
              <w:bottom w:val="single" w:sz="6" w:space="0" w:color="000000" w:themeColor="text1"/>
              <w:right w:val="single" w:sz="6" w:space="0" w:color="auto"/>
            </w:tcBorders>
            <w:tcMar>
              <w:top w:w="15" w:type="dxa"/>
              <w:left w:w="15" w:type="dxa"/>
              <w:right w:w="15" w:type="dxa"/>
            </w:tcMar>
            <w:vAlign w:val="bottom"/>
          </w:tcPr>
          <w:p w14:paraId="316FE47F" w14:textId="250F45C7" w:rsidR="435E8FC4" w:rsidRPr="008556A2" w:rsidRDefault="435E8FC4" w:rsidP="435E8FC4">
            <w:pPr>
              <w:jc w:val="center"/>
              <w:rPr>
                <w:rFonts w:ascii="Times New Roman" w:eastAsia="Arial" w:hAnsi="Times New Roman" w:cs="Times New Roman"/>
                <w:color w:val="000000" w:themeColor="text1"/>
              </w:rPr>
            </w:pPr>
            <w:r w:rsidRPr="008556A2">
              <w:rPr>
                <w:rFonts w:ascii="Times New Roman" w:eastAsia="Arial" w:hAnsi="Times New Roman" w:cs="Times New Roman"/>
                <w:color w:val="000000" w:themeColor="text1"/>
                <w:lang w:val="ru-RU"/>
              </w:rPr>
              <w:t>||а</w:t>
            </w:r>
          </w:p>
        </w:tc>
        <w:tc>
          <w:tcPr>
            <w:tcW w:w="1227"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375CD11B" w14:textId="2A3B5802" w:rsidR="435E8FC4" w:rsidRPr="008556A2" w:rsidRDefault="435E8FC4" w:rsidP="435E8FC4">
            <w:pPr>
              <w:jc w:val="center"/>
              <w:rPr>
                <w:rFonts w:ascii="Times New Roman" w:eastAsia="Arial" w:hAnsi="Times New Roman" w:cs="Times New Roman"/>
                <w:color w:val="000000" w:themeColor="text1"/>
              </w:rPr>
            </w:pPr>
            <w:r w:rsidRPr="008556A2">
              <w:rPr>
                <w:rFonts w:ascii="Times New Roman" w:eastAsia="Arial" w:hAnsi="Times New Roman" w:cs="Times New Roman"/>
                <w:color w:val="000000" w:themeColor="text1"/>
                <w:lang w:val="ru-RU"/>
              </w:rPr>
              <w:t>19-21</w:t>
            </w:r>
          </w:p>
        </w:tc>
        <w:tc>
          <w:tcPr>
            <w:tcW w:w="3115"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0824C28A" w14:textId="5BF2625A" w:rsidR="435E8FC4" w:rsidRPr="008556A2" w:rsidRDefault="435E8FC4" w:rsidP="435E8FC4">
            <w:pPr>
              <w:jc w:val="center"/>
              <w:rPr>
                <w:rFonts w:ascii="Times New Roman" w:eastAsia="Arial" w:hAnsi="Times New Roman" w:cs="Times New Roman"/>
                <w:color w:val="000000" w:themeColor="text1"/>
              </w:rPr>
            </w:pPr>
            <w:r w:rsidRPr="008556A2">
              <w:rPr>
                <w:rFonts w:ascii="Times New Roman" w:eastAsia="Arial" w:hAnsi="Times New Roman" w:cs="Times New Roman"/>
                <w:color w:val="000000" w:themeColor="text1"/>
                <w:lang w:val="ru-RU"/>
              </w:rPr>
              <w:t>40-60</w:t>
            </w:r>
          </w:p>
        </w:tc>
        <w:tc>
          <w:tcPr>
            <w:tcW w:w="255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69D68171" w14:textId="12360EC7" w:rsidR="435E8FC4" w:rsidRPr="008556A2" w:rsidRDefault="435E8FC4" w:rsidP="435E8FC4">
            <w:pPr>
              <w:jc w:val="center"/>
              <w:rPr>
                <w:rFonts w:ascii="Times New Roman" w:eastAsia="Arial" w:hAnsi="Times New Roman" w:cs="Times New Roman"/>
                <w:color w:val="000000" w:themeColor="text1"/>
              </w:rPr>
            </w:pPr>
            <w:r w:rsidRPr="008556A2">
              <w:rPr>
                <w:rFonts w:ascii="Times New Roman" w:eastAsia="Arial" w:hAnsi="Times New Roman" w:cs="Times New Roman"/>
                <w:color w:val="000000" w:themeColor="text1"/>
                <w:lang w:val="ru-RU"/>
              </w:rPr>
              <w:t>0,4</w:t>
            </w:r>
          </w:p>
        </w:tc>
      </w:tr>
    </w:tbl>
    <w:p w14:paraId="0B39C2B1" w14:textId="450657DA" w:rsidR="435E8FC4" w:rsidRDefault="435E8FC4" w:rsidP="435E8FC4">
      <w:pPr>
        <w:shd w:val="clear" w:color="auto" w:fill="FFFFFF" w:themeFill="background1"/>
        <w:spacing w:line="360" w:lineRule="auto"/>
        <w:ind w:left="567" w:right="-180"/>
        <w:jc w:val="center"/>
        <w:rPr>
          <w:rFonts w:ascii="Times New Roman" w:eastAsia="Times New Roman" w:hAnsi="Times New Roman" w:cs="Times New Roman"/>
          <w:sz w:val="28"/>
          <w:szCs w:val="28"/>
          <w:lang w:val="ru-RU"/>
        </w:rPr>
      </w:pPr>
    </w:p>
    <w:p w14:paraId="1B1CD1A3" w14:textId="5DCA7E0B" w:rsidR="13ADB4D1" w:rsidRDefault="13ADB4D1" w:rsidP="435E8FC4">
      <w:pPr>
        <w:shd w:val="clear" w:color="auto" w:fill="FFFFFF" w:themeFill="background1"/>
        <w:spacing w:line="360" w:lineRule="auto"/>
        <w:ind w:left="567" w:right="427"/>
      </w:pPr>
      <w:r w:rsidRPr="435E8FC4">
        <w:rPr>
          <w:rFonts w:ascii="Times New Roman" w:eastAsia="Times New Roman" w:hAnsi="Times New Roman" w:cs="Times New Roman"/>
          <w:sz w:val="28"/>
          <w:szCs w:val="28"/>
          <w:lang w:val="ru-RU"/>
        </w:rPr>
        <w:t>У таблиці 4.2 нижче наведено коротк</w:t>
      </w:r>
      <w:r w:rsidR="008556A2">
        <w:rPr>
          <w:rFonts w:ascii="Times New Roman" w:eastAsia="Times New Roman" w:hAnsi="Times New Roman" w:cs="Times New Roman"/>
          <w:sz w:val="28"/>
          <w:szCs w:val="28"/>
          <w:lang w:val="ru-RU"/>
        </w:rPr>
        <w:t>а</w:t>
      </w:r>
      <w:r w:rsidRPr="435E8FC4">
        <w:rPr>
          <w:rFonts w:ascii="Times New Roman" w:eastAsia="Times New Roman" w:hAnsi="Times New Roman" w:cs="Times New Roman"/>
          <w:sz w:val="28"/>
          <w:szCs w:val="28"/>
          <w:lang w:val="ru-RU"/>
        </w:rPr>
        <w:t xml:space="preserve"> санітарна характеристика цеху.</w:t>
      </w:r>
    </w:p>
    <w:p w14:paraId="2ABDAC7D" w14:textId="52732188" w:rsidR="008556A2" w:rsidRDefault="13ADB4D1" w:rsidP="008556A2">
      <w:pPr>
        <w:shd w:val="clear" w:color="auto" w:fill="FFFFFF" w:themeFill="background1"/>
        <w:spacing w:line="360" w:lineRule="auto"/>
        <w:ind w:right="427"/>
        <w:jc w:val="right"/>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i/>
          <w:iCs/>
          <w:color w:val="000000" w:themeColor="text1"/>
          <w:sz w:val="28"/>
          <w:szCs w:val="28"/>
          <w:lang w:val="ru-RU"/>
        </w:rPr>
        <w:t>Таблиця 4.2</w:t>
      </w:r>
    </w:p>
    <w:p w14:paraId="7413531B" w14:textId="414AD37A" w:rsidR="13ADB4D1" w:rsidRPr="000224EF" w:rsidRDefault="13ADB4D1" w:rsidP="435E8FC4">
      <w:pPr>
        <w:shd w:val="clear" w:color="auto" w:fill="FFFFFF" w:themeFill="background1"/>
        <w:spacing w:line="360" w:lineRule="auto"/>
        <w:ind w:right="427"/>
        <w:jc w:val="center"/>
        <w:rPr>
          <w:rFonts w:ascii="Times New Roman" w:eastAsia="Times New Roman" w:hAnsi="Times New Roman" w:cs="Times New Roman"/>
          <w:sz w:val="28"/>
          <w:szCs w:val="28"/>
          <w:lang w:val="ru-RU"/>
        </w:rPr>
      </w:pPr>
      <w:r w:rsidRPr="435E8FC4">
        <w:rPr>
          <w:rFonts w:ascii="Times New Roman" w:eastAsia="Times New Roman" w:hAnsi="Times New Roman" w:cs="Times New Roman"/>
          <w:sz w:val="28"/>
          <w:szCs w:val="28"/>
          <w:lang w:val="ru-RU"/>
        </w:rPr>
        <w:t xml:space="preserve">Короткі санітарні характеристики </w:t>
      </w:r>
      <w:r w:rsidR="008556A2">
        <w:rPr>
          <w:rFonts w:ascii="Times New Roman" w:eastAsia="Times New Roman" w:hAnsi="Times New Roman" w:cs="Times New Roman"/>
          <w:sz w:val="28"/>
          <w:szCs w:val="28"/>
          <w:lang w:val="ru-RU"/>
        </w:rPr>
        <w:t>спро</w:t>
      </w:r>
      <w:r w:rsidR="008556A2">
        <w:rPr>
          <w:rFonts w:ascii="Times New Roman" w:eastAsia="Times New Roman" w:hAnsi="Times New Roman" w:cs="Times New Roman"/>
          <w:sz w:val="28"/>
          <w:szCs w:val="28"/>
        </w:rPr>
        <w:t>є</w:t>
      </w:r>
      <w:r w:rsidRPr="435E8FC4">
        <w:rPr>
          <w:rFonts w:ascii="Times New Roman" w:eastAsia="Times New Roman" w:hAnsi="Times New Roman" w:cs="Times New Roman"/>
          <w:sz w:val="28"/>
          <w:szCs w:val="28"/>
          <w:lang w:val="ru-RU"/>
        </w:rPr>
        <w:t>ктованого виробництва</w:t>
      </w:r>
      <w:r w:rsidR="000224EF" w:rsidRPr="000224EF">
        <w:rPr>
          <w:rFonts w:ascii="Times New Roman" w:eastAsia="Times New Roman" w:hAnsi="Times New Roman" w:cs="Times New Roman"/>
          <w:sz w:val="28"/>
          <w:szCs w:val="28"/>
          <w:lang w:val="ru-RU"/>
        </w:rPr>
        <w:t xml:space="preserve"> [20]</w:t>
      </w:r>
    </w:p>
    <w:tbl>
      <w:tblPr>
        <w:tblW w:w="9330" w:type="dxa"/>
        <w:tblInd w:w="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0"/>
        <w:gridCol w:w="1676"/>
        <w:gridCol w:w="1317"/>
        <w:gridCol w:w="850"/>
        <w:gridCol w:w="851"/>
        <w:gridCol w:w="823"/>
        <w:gridCol w:w="1161"/>
        <w:gridCol w:w="920"/>
        <w:gridCol w:w="503"/>
        <w:gridCol w:w="559"/>
      </w:tblGrid>
      <w:tr w:rsidR="435E8FC4" w:rsidRPr="00C32743" w14:paraId="4170AA7A" w14:textId="77777777" w:rsidTr="00857EEA">
        <w:trPr>
          <w:trHeight w:val="300"/>
        </w:trPr>
        <w:tc>
          <w:tcPr>
            <w:tcW w:w="67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5AF8F642" w14:textId="743C29C1" w:rsidR="13ADB4D1" w:rsidRPr="00C32743" w:rsidRDefault="13ADB4D1" w:rsidP="435E8FC4">
            <w:pPr>
              <w:jc w:val="center"/>
              <w:rPr>
                <w:rFonts w:ascii="Times New Roman" w:eastAsia="Arial" w:hAnsi="Times New Roman" w:cs="Times New Roman"/>
              </w:rPr>
            </w:pPr>
            <w:r w:rsidRPr="00C32743">
              <w:rPr>
                <w:rFonts w:ascii="Times New Roman" w:eastAsia="Arial" w:hAnsi="Times New Roman" w:cs="Times New Roman"/>
              </w:rPr>
              <w:t>Най</w:t>
            </w:r>
            <w:r w:rsidR="008556A2" w:rsidRPr="00C32743">
              <w:rPr>
                <w:rFonts w:ascii="Times New Roman" w:eastAsia="Arial" w:hAnsi="Times New Roman" w:cs="Times New Roman"/>
              </w:rPr>
              <w:t>-</w:t>
            </w:r>
            <w:r w:rsidRPr="00C32743">
              <w:rPr>
                <w:rFonts w:ascii="Times New Roman" w:eastAsia="Arial" w:hAnsi="Times New Roman" w:cs="Times New Roman"/>
              </w:rPr>
              <w:t>менування виробничої зони</w:t>
            </w:r>
          </w:p>
        </w:tc>
        <w:tc>
          <w:tcPr>
            <w:tcW w:w="1676"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7EE2CC2" w14:textId="502A8409" w:rsidR="13ADB4D1" w:rsidRPr="00C32743" w:rsidRDefault="008556A2" w:rsidP="435E8FC4">
            <w:pPr>
              <w:jc w:val="center"/>
              <w:rPr>
                <w:rFonts w:ascii="Times New Roman" w:hAnsi="Times New Roman" w:cs="Times New Roman"/>
              </w:rPr>
            </w:pPr>
            <w:r w:rsidRPr="00C32743">
              <w:rPr>
                <w:rFonts w:ascii="Times New Roman" w:eastAsia="Arial" w:hAnsi="Times New Roman" w:cs="Times New Roman"/>
              </w:rPr>
              <w:t>Ш</w:t>
            </w:r>
            <w:r w:rsidR="13ADB4D1" w:rsidRPr="00C32743">
              <w:rPr>
                <w:rFonts w:ascii="Times New Roman" w:eastAsia="Arial" w:hAnsi="Times New Roman" w:cs="Times New Roman"/>
              </w:rPr>
              <w:t>кідливі речовини (вибухові речовини) і причини їх виведення</w:t>
            </w:r>
          </w:p>
        </w:tc>
        <w:tc>
          <w:tcPr>
            <w:tcW w:w="1317"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5A7FF723" w14:textId="3BB4CFA0" w:rsidR="13ADB4D1" w:rsidRPr="00C32743" w:rsidRDefault="13ADB4D1" w:rsidP="435E8FC4">
            <w:pPr>
              <w:jc w:val="center"/>
              <w:rPr>
                <w:rFonts w:ascii="Times New Roman" w:eastAsia="Arial" w:hAnsi="Times New Roman" w:cs="Times New Roman"/>
              </w:rPr>
            </w:pPr>
            <w:r w:rsidRPr="00C32743">
              <w:rPr>
                <w:rFonts w:ascii="Times New Roman" w:eastAsia="Arial" w:hAnsi="Times New Roman" w:cs="Times New Roman"/>
              </w:rPr>
              <w:t>Група ШР і особливості токсичної дії</w:t>
            </w:r>
          </w:p>
        </w:tc>
        <w:tc>
          <w:tcPr>
            <w:tcW w:w="85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2074E82A" w14:textId="152FEF3B" w:rsidR="13ADB4D1" w:rsidRPr="00C32743" w:rsidRDefault="13ADB4D1" w:rsidP="435E8FC4">
            <w:pPr>
              <w:jc w:val="center"/>
              <w:rPr>
                <w:rFonts w:ascii="Times New Roman" w:hAnsi="Times New Roman" w:cs="Times New Roman"/>
              </w:rPr>
            </w:pPr>
            <w:r w:rsidRPr="00C32743">
              <w:rPr>
                <w:rFonts w:ascii="Times New Roman" w:eastAsia="Arial" w:hAnsi="Times New Roman" w:cs="Times New Roman"/>
              </w:rPr>
              <w:t>ГДК вибухо</w:t>
            </w:r>
            <w:r w:rsidR="00A91A00">
              <w:rPr>
                <w:rFonts w:ascii="Times New Roman" w:eastAsia="Arial" w:hAnsi="Times New Roman" w:cs="Times New Roman"/>
              </w:rPr>
              <w:t>-</w:t>
            </w:r>
            <w:r w:rsidRPr="00C32743">
              <w:rPr>
                <w:rFonts w:ascii="Times New Roman" w:eastAsia="Arial" w:hAnsi="Times New Roman" w:cs="Times New Roman"/>
              </w:rPr>
              <w:t>вих речовин у повітрі робочої зони, мг/м</w:t>
            </w:r>
          </w:p>
        </w:tc>
        <w:tc>
          <w:tcPr>
            <w:tcW w:w="85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D8595B2" w14:textId="5F2B15B4" w:rsidR="13ADB4D1" w:rsidRPr="00C32743" w:rsidRDefault="13ADB4D1" w:rsidP="435E8FC4">
            <w:pPr>
              <w:jc w:val="center"/>
              <w:rPr>
                <w:rFonts w:ascii="Times New Roman" w:hAnsi="Times New Roman" w:cs="Times New Roman"/>
              </w:rPr>
            </w:pPr>
            <w:r w:rsidRPr="00C32743">
              <w:rPr>
                <w:rFonts w:ascii="Times New Roman" w:eastAsia="Arial" w:hAnsi="Times New Roman" w:cs="Times New Roman"/>
              </w:rPr>
              <w:t>Клас небезпеки ШР</w:t>
            </w:r>
          </w:p>
        </w:tc>
        <w:tc>
          <w:tcPr>
            <w:tcW w:w="823"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7ABCAD1A" w14:textId="6AF97A4E" w:rsidR="13ADB4D1" w:rsidRPr="00C32743" w:rsidRDefault="13ADB4D1" w:rsidP="435E8FC4">
            <w:pPr>
              <w:jc w:val="center"/>
              <w:rPr>
                <w:rFonts w:ascii="Times New Roman" w:hAnsi="Times New Roman" w:cs="Times New Roman"/>
              </w:rPr>
            </w:pPr>
            <w:r w:rsidRPr="00C32743">
              <w:rPr>
                <w:rFonts w:ascii="Times New Roman" w:eastAsia="Arial" w:hAnsi="Times New Roman" w:cs="Times New Roman"/>
              </w:rPr>
              <w:t>Засоби індиві</w:t>
            </w:r>
            <w:r w:rsidR="00A91A00">
              <w:rPr>
                <w:rFonts w:ascii="Times New Roman" w:eastAsia="Arial" w:hAnsi="Times New Roman" w:cs="Times New Roman"/>
              </w:rPr>
              <w:t>-</w:t>
            </w:r>
            <w:r w:rsidRPr="00C32743">
              <w:rPr>
                <w:rFonts w:ascii="Times New Roman" w:eastAsia="Arial" w:hAnsi="Times New Roman" w:cs="Times New Roman"/>
              </w:rPr>
              <w:t>дуального захисту</w:t>
            </w:r>
          </w:p>
        </w:tc>
        <w:tc>
          <w:tcPr>
            <w:tcW w:w="116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54EA4C03" w14:textId="4D4C2FFE" w:rsidR="13ADB4D1" w:rsidRPr="00C32743" w:rsidRDefault="13ADB4D1" w:rsidP="435E8FC4">
            <w:pPr>
              <w:jc w:val="center"/>
              <w:rPr>
                <w:rFonts w:ascii="Times New Roman" w:hAnsi="Times New Roman" w:cs="Times New Roman"/>
              </w:rPr>
            </w:pPr>
            <w:r w:rsidRPr="00C32743">
              <w:rPr>
                <w:rFonts w:ascii="Times New Roman" w:eastAsia="Arial" w:hAnsi="Times New Roman" w:cs="Times New Roman"/>
              </w:rPr>
              <w:t>Засоби першої допомоги</w:t>
            </w:r>
          </w:p>
        </w:tc>
        <w:tc>
          <w:tcPr>
            <w:tcW w:w="92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1E797883" w14:textId="4E0A1273" w:rsidR="13ADB4D1" w:rsidRPr="00C32743" w:rsidRDefault="13ADB4D1" w:rsidP="435E8FC4">
            <w:pPr>
              <w:jc w:val="center"/>
              <w:rPr>
                <w:rFonts w:ascii="Times New Roman" w:hAnsi="Times New Roman" w:cs="Times New Roman"/>
              </w:rPr>
            </w:pPr>
            <w:r w:rsidRPr="00C32743">
              <w:rPr>
                <w:rFonts w:ascii="Times New Roman" w:eastAsia="Arial" w:hAnsi="Times New Roman" w:cs="Times New Roman"/>
              </w:rPr>
              <w:t>Методика контролю вибухонебезпечного вмісту в повітріРобоча зона</w:t>
            </w:r>
          </w:p>
        </w:tc>
        <w:tc>
          <w:tcPr>
            <w:tcW w:w="503"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37ADBE74" w14:textId="323AAE84" w:rsidR="13ADB4D1" w:rsidRPr="00C32743" w:rsidRDefault="13ADB4D1" w:rsidP="435E8FC4">
            <w:pPr>
              <w:jc w:val="center"/>
              <w:rPr>
                <w:rFonts w:ascii="Times New Roman" w:hAnsi="Times New Roman" w:cs="Times New Roman"/>
              </w:rPr>
            </w:pPr>
            <w:r w:rsidRPr="00C32743">
              <w:rPr>
                <w:rFonts w:ascii="Times New Roman" w:eastAsia="Arial" w:hAnsi="Times New Roman" w:cs="Times New Roman"/>
              </w:rPr>
              <w:t>Клас виробництва по СН245-71</w:t>
            </w:r>
          </w:p>
        </w:tc>
        <w:tc>
          <w:tcPr>
            <w:tcW w:w="559"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20C65481" w14:textId="5C9E78F8" w:rsidR="13ADB4D1" w:rsidRPr="00C32743" w:rsidRDefault="13ADB4D1" w:rsidP="435E8FC4">
            <w:pPr>
              <w:jc w:val="center"/>
              <w:rPr>
                <w:rFonts w:ascii="Times New Roman" w:hAnsi="Times New Roman" w:cs="Times New Roman"/>
              </w:rPr>
            </w:pPr>
            <w:r w:rsidRPr="00C32743">
              <w:rPr>
                <w:rFonts w:ascii="Times New Roman" w:eastAsia="Arial" w:hAnsi="Times New Roman" w:cs="Times New Roman"/>
              </w:rPr>
              <w:t>Сан. Група процесів по СНиП2.09.04-87</w:t>
            </w:r>
          </w:p>
        </w:tc>
      </w:tr>
      <w:tr w:rsidR="435E8FC4" w:rsidRPr="00C32743" w14:paraId="4A0B5C9E" w14:textId="77777777" w:rsidTr="00857EEA">
        <w:trPr>
          <w:trHeight w:val="300"/>
        </w:trPr>
        <w:tc>
          <w:tcPr>
            <w:tcW w:w="67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083516F" w14:textId="6F5CE22C"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1</w:t>
            </w:r>
          </w:p>
        </w:tc>
        <w:tc>
          <w:tcPr>
            <w:tcW w:w="1676"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7531B0F1" w14:textId="5D01E3DE"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2</w:t>
            </w:r>
          </w:p>
        </w:tc>
        <w:tc>
          <w:tcPr>
            <w:tcW w:w="1317"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7A50A0F7" w14:textId="7AC09D95"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3</w:t>
            </w:r>
          </w:p>
        </w:tc>
        <w:tc>
          <w:tcPr>
            <w:tcW w:w="85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17574EBE" w14:textId="32C10187"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4</w:t>
            </w:r>
          </w:p>
        </w:tc>
        <w:tc>
          <w:tcPr>
            <w:tcW w:w="85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27902092" w14:textId="3F04BBDB"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5</w:t>
            </w:r>
          </w:p>
        </w:tc>
        <w:tc>
          <w:tcPr>
            <w:tcW w:w="823"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4C7483EA" w14:textId="582E59DE"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6</w:t>
            </w:r>
          </w:p>
        </w:tc>
        <w:tc>
          <w:tcPr>
            <w:tcW w:w="116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76B87891" w14:textId="7367CC88"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7</w:t>
            </w:r>
          </w:p>
        </w:tc>
        <w:tc>
          <w:tcPr>
            <w:tcW w:w="92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685CF6F" w14:textId="08D903C9"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8</w:t>
            </w:r>
          </w:p>
        </w:tc>
        <w:tc>
          <w:tcPr>
            <w:tcW w:w="503"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72822B74" w14:textId="7FAC19AF"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9</w:t>
            </w:r>
          </w:p>
        </w:tc>
        <w:tc>
          <w:tcPr>
            <w:tcW w:w="559"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55CA8028" w14:textId="03D6DA2C"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10</w:t>
            </w:r>
          </w:p>
        </w:tc>
      </w:tr>
      <w:tr w:rsidR="435E8FC4" w:rsidRPr="00C32743" w14:paraId="1C98C330" w14:textId="77777777" w:rsidTr="00857EEA">
        <w:trPr>
          <w:trHeight w:val="300"/>
        </w:trPr>
        <w:tc>
          <w:tcPr>
            <w:tcW w:w="670" w:type="dxa"/>
            <w:vMerge w:val="restart"/>
            <w:tcBorders>
              <w:top w:val="single" w:sz="6" w:space="0" w:color="auto"/>
              <w:left w:val="single" w:sz="6" w:space="0" w:color="auto"/>
              <w:bottom w:val="single" w:sz="6" w:space="0" w:color="000000" w:themeColor="text1"/>
              <w:right w:val="single" w:sz="6" w:space="0" w:color="auto"/>
            </w:tcBorders>
            <w:tcMar>
              <w:top w:w="15" w:type="dxa"/>
              <w:left w:w="15" w:type="dxa"/>
              <w:right w:w="15" w:type="dxa"/>
            </w:tcMar>
            <w:vAlign w:val="center"/>
          </w:tcPr>
          <w:p w14:paraId="2D16E7FC" w14:textId="351BCCF8"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 xml:space="preserve">                                    </w:t>
            </w:r>
            <w:r w:rsidR="296C22CA" w:rsidRPr="00C32743">
              <w:rPr>
                <w:rFonts w:ascii="Times New Roman" w:eastAsia="Arial" w:hAnsi="Times New Roman" w:cs="Times New Roman"/>
              </w:rPr>
              <w:t xml:space="preserve">Гальванічний </w:t>
            </w:r>
            <w:r w:rsidR="296C22CA" w:rsidRPr="00C32743">
              <w:rPr>
                <w:rFonts w:ascii="Times New Roman" w:eastAsia="Arial" w:hAnsi="Times New Roman" w:cs="Times New Roman"/>
              </w:rPr>
              <w:lastRenderedPageBreak/>
              <w:t>цех</w:t>
            </w:r>
          </w:p>
        </w:tc>
        <w:tc>
          <w:tcPr>
            <w:tcW w:w="1676"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37C13F79" w14:textId="022074C2" w:rsidR="435E8FC4" w:rsidRPr="00C32743" w:rsidRDefault="435E8FC4" w:rsidP="435E8FC4">
            <w:pPr>
              <w:spacing w:before="240" w:after="240"/>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lastRenderedPageBreak/>
              <w:t>NaOH</w:t>
            </w:r>
            <w:r w:rsidR="008556A2" w:rsidRPr="00C32743">
              <w:rPr>
                <w:rFonts w:ascii="Times New Roman" w:eastAsia="Arial" w:hAnsi="Times New Roman" w:cs="Times New Roman"/>
                <w:color w:val="000000" w:themeColor="text1"/>
              </w:rPr>
              <w:t xml:space="preserve">. </w:t>
            </w:r>
            <w:r w:rsidR="1E3C6A75" w:rsidRPr="00C32743">
              <w:rPr>
                <w:rFonts w:ascii="Times New Roman" w:eastAsia="Arial" w:hAnsi="Times New Roman" w:cs="Times New Roman"/>
              </w:rPr>
              <w:t>При приготуванні розчинів,</w:t>
            </w:r>
          </w:p>
          <w:p w14:paraId="6A344CCC" w14:textId="202FF3A9" w:rsidR="1E3C6A75" w:rsidRPr="00C32743" w:rsidRDefault="1E3C6A75" w:rsidP="435E8FC4">
            <w:pPr>
              <w:rPr>
                <w:rFonts w:ascii="Times New Roman" w:hAnsi="Times New Roman" w:cs="Times New Roman"/>
              </w:rPr>
            </w:pPr>
            <w:r w:rsidRPr="00C32743">
              <w:rPr>
                <w:rFonts w:ascii="Times New Roman" w:eastAsia="Arial" w:hAnsi="Times New Roman" w:cs="Times New Roman"/>
              </w:rPr>
              <w:lastRenderedPageBreak/>
              <w:t>Випаровуван</w:t>
            </w:r>
            <w:r w:rsidR="008556A2" w:rsidRPr="00C32743">
              <w:rPr>
                <w:rFonts w:ascii="Times New Roman" w:eastAsia="Arial" w:hAnsi="Times New Roman" w:cs="Times New Roman"/>
              </w:rPr>
              <w:t>-</w:t>
            </w:r>
            <w:r w:rsidRPr="00C32743">
              <w:rPr>
                <w:rFonts w:ascii="Times New Roman" w:eastAsia="Arial" w:hAnsi="Times New Roman" w:cs="Times New Roman"/>
              </w:rPr>
              <w:t xml:space="preserve">ня </w:t>
            </w:r>
          </w:p>
        </w:tc>
        <w:tc>
          <w:tcPr>
            <w:tcW w:w="1317"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1D0AEA31" w14:textId="5BD850EA" w:rsidR="734BE2A6" w:rsidRPr="00C32743" w:rsidRDefault="734BE2A6"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lastRenderedPageBreak/>
              <w:t>Запалення</w:t>
            </w:r>
            <w:r w:rsidR="435E8FC4" w:rsidRPr="00C32743">
              <w:rPr>
                <w:rFonts w:ascii="Times New Roman" w:eastAsia="Arial" w:hAnsi="Times New Roman" w:cs="Times New Roman"/>
                <w:color w:val="000000" w:themeColor="text1"/>
              </w:rPr>
              <w:t>,</w:t>
            </w:r>
          </w:p>
          <w:p w14:paraId="1853E473" w14:textId="6AA35E5A" w:rsidR="435E8FC4" w:rsidRPr="00C32743" w:rsidRDefault="12B71041"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rPr>
              <w:t xml:space="preserve">вражає шкіру і дихальні </w:t>
            </w:r>
            <w:r w:rsidRPr="00C32743">
              <w:rPr>
                <w:rFonts w:ascii="Times New Roman" w:eastAsia="Arial" w:hAnsi="Times New Roman" w:cs="Times New Roman"/>
              </w:rPr>
              <w:lastRenderedPageBreak/>
              <w:t>шляхи, хімічні опіки</w:t>
            </w:r>
          </w:p>
        </w:tc>
        <w:tc>
          <w:tcPr>
            <w:tcW w:w="85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553B7F00" w14:textId="3853C6E3"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lastRenderedPageBreak/>
              <w:t>2</w:t>
            </w:r>
          </w:p>
        </w:tc>
        <w:tc>
          <w:tcPr>
            <w:tcW w:w="85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676188B9" w14:textId="5CEF13E0"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3</w:t>
            </w:r>
          </w:p>
        </w:tc>
        <w:tc>
          <w:tcPr>
            <w:tcW w:w="823"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A2C5EF7" w14:textId="7B6F2D1B" w:rsidR="0F34334E" w:rsidRPr="00C32743" w:rsidRDefault="0F34334E" w:rsidP="435E8FC4">
            <w:pPr>
              <w:spacing w:before="240" w:after="240"/>
              <w:jc w:val="center"/>
              <w:rPr>
                <w:rFonts w:ascii="Times New Roman" w:hAnsi="Times New Roman" w:cs="Times New Roman"/>
              </w:rPr>
            </w:pPr>
            <w:r w:rsidRPr="00C32743">
              <w:rPr>
                <w:rFonts w:ascii="Times New Roman" w:eastAsia="Arial" w:hAnsi="Times New Roman" w:cs="Times New Roman"/>
              </w:rPr>
              <w:t>Спец</w:t>
            </w:r>
            <w:r w:rsidR="00857EEA">
              <w:rPr>
                <w:rFonts w:ascii="Times New Roman" w:eastAsia="Arial" w:hAnsi="Times New Roman" w:cs="Times New Roman"/>
                <w:lang w:val="ru-RU"/>
              </w:rPr>
              <w:t>-</w:t>
            </w:r>
            <w:r w:rsidRPr="00C32743">
              <w:rPr>
                <w:rFonts w:ascii="Times New Roman" w:eastAsia="Arial" w:hAnsi="Times New Roman" w:cs="Times New Roman"/>
              </w:rPr>
              <w:t>одяг</w:t>
            </w:r>
          </w:p>
          <w:p w14:paraId="0B9CD3BE" w14:textId="76903C95" w:rsidR="0F34334E" w:rsidRPr="00C32743" w:rsidRDefault="0F34334E"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rPr>
              <w:t>Респіра</w:t>
            </w:r>
            <w:r w:rsidRPr="00C32743">
              <w:rPr>
                <w:rFonts w:ascii="Times New Roman" w:eastAsia="Arial" w:hAnsi="Times New Roman" w:cs="Times New Roman"/>
              </w:rPr>
              <w:lastRenderedPageBreak/>
              <w:t>тор пелюсткового типу</w:t>
            </w:r>
          </w:p>
        </w:tc>
        <w:tc>
          <w:tcPr>
            <w:tcW w:w="116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3F1A75FD" w14:textId="7E5DFBC2" w:rsidR="5571667A" w:rsidRPr="00C32743" w:rsidRDefault="5571667A" w:rsidP="008556A2">
            <w:pPr>
              <w:spacing w:before="240" w:after="240"/>
              <w:jc w:val="center"/>
              <w:rPr>
                <w:rFonts w:ascii="Times New Roman" w:hAnsi="Times New Roman" w:cs="Times New Roman"/>
              </w:rPr>
            </w:pPr>
            <w:r w:rsidRPr="00C32743">
              <w:rPr>
                <w:rFonts w:ascii="Times New Roman" w:eastAsia="Arial" w:hAnsi="Times New Roman" w:cs="Times New Roman"/>
              </w:rPr>
              <w:lastRenderedPageBreak/>
              <w:t xml:space="preserve">Змийте проточною водою, потім </w:t>
            </w:r>
            <w:r w:rsidRPr="00C32743">
              <w:rPr>
                <w:rFonts w:ascii="Times New Roman" w:eastAsia="Arial" w:hAnsi="Times New Roman" w:cs="Times New Roman"/>
              </w:rPr>
              <w:lastRenderedPageBreak/>
              <w:t xml:space="preserve">лосьйонами з 5% оцту або лимона </w:t>
            </w:r>
            <w:r w:rsidR="008556A2" w:rsidRPr="00C32743">
              <w:rPr>
                <w:rFonts w:ascii="Times New Roman" w:hAnsi="Times New Roman" w:cs="Times New Roman"/>
              </w:rPr>
              <w:t>кислота</w:t>
            </w:r>
          </w:p>
        </w:tc>
        <w:tc>
          <w:tcPr>
            <w:tcW w:w="92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431CBA2C" w14:textId="5FDB8E7F" w:rsidR="5571667A" w:rsidRPr="00C32743" w:rsidRDefault="5571667A" w:rsidP="435E8FC4">
            <w:pPr>
              <w:jc w:val="center"/>
              <w:rPr>
                <w:rFonts w:ascii="Times New Roman" w:eastAsia="Arial" w:hAnsi="Times New Roman" w:cs="Times New Roman"/>
              </w:rPr>
            </w:pPr>
            <w:r w:rsidRPr="00C32743">
              <w:rPr>
                <w:rFonts w:ascii="Times New Roman" w:eastAsia="Arial" w:hAnsi="Times New Roman" w:cs="Times New Roman"/>
              </w:rPr>
              <w:lastRenderedPageBreak/>
              <w:t>Фотометричн</w:t>
            </w:r>
            <w:r w:rsidR="16EFEDC6" w:rsidRPr="00C32743">
              <w:rPr>
                <w:rFonts w:ascii="Times New Roman" w:eastAsia="Arial" w:hAnsi="Times New Roman" w:cs="Times New Roman"/>
              </w:rPr>
              <w:t>ий</w:t>
            </w:r>
          </w:p>
        </w:tc>
        <w:tc>
          <w:tcPr>
            <w:tcW w:w="503" w:type="dxa"/>
            <w:vMerge w:val="restart"/>
            <w:tcBorders>
              <w:top w:val="single" w:sz="6" w:space="0" w:color="auto"/>
              <w:left w:val="single" w:sz="6" w:space="0" w:color="auto"/>
              <w:bottom w:val="single" w:sz="6" w:space="0" w:color="000000" w:themeColor="text1"/>
              <w:right w:val="single" w:sz="6" w:space="0" w:color="auto"/>
            </w:tcBorders>
            <w:tcMar>
              <w:top w:w="15" w:type="dxa"/>
              <w:left w:w="15" w:type="dxa"/>
              <w:right w:w="15" w:type="dxa"/>
            </w:tcMar>
            <w:vAlign w:val="center"/>
          </w:tcPr>
          <w:p w14:paraId="0A857AFF" w14:textId="57361432"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w:t>
            </w:r>
          </w:p>
        </w:tc>
        <w:tc>
          <w:tcPr>
            <w:tcW w:w="559" w:type="dxa"/>
            <w:vMerge w:val="restart"/>
            <w:tcBorders>
              <w:top w:val="single" w:sz="6" w:space="0" w:color="auto"/>
              <w:left w:val="single" w:sz="6" w:space="0" w:color="auto"/>
              <w:bottom w:val="single" w:sz="6" w:space="0" w:color="000000" w:themeColor="text1"/>
              <w:right w:val="single" w:sz="6" w:space="0" w:color="auto"/>
            </w:tcBorders>
            <w:tcMar>
              <w:top w:w="15" w:type="dxa"/>
              <w:left w:w="15" w:type="dxa"/>
              <w:right w:w="15" w:type="dxa"/>
            </w:tcMar>
            <w:vAlign w:val="center"/>
          </w:tcPr>
          <w:p w14:paraId="1FC2F2E6" w14:textId="03C7509D"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|Б</w:t>
            </w:r>
          </w:p>
        </w:tc>
      </w:tr>
      <w:tr w:rsidR="435E8FC4" w:rsidRPr="00C32743" w14:paraId="628AA968" w14:textId="77777777" w:rsidTr="00857EEA">
        <w:trPr>
          <w:trHeight w:val="300"/>
        </w:trPr>
        <w:tc>
          <w:tcPr>
            <w:tcW w:w="670" w:type="dxa"/>
            <w:vMerge/>
            <w:tcBorders>
              <w:left w:val="single" w:sz="0" w:space="0" w:color="auto"/>
              <w:right w:val="single" w:sz="0" w:space="0" w:color="auto"/>
            </w:tcBorders>
            <w:vAlign w:val="center"/>
          </w:tcPr>
          <w:p w14:paraId="2A232D38" w14:textId="77777777" w:rsidR="00F54A2A" w:rsidRPr="00C32743" w:rsidRDefault="00F54A2A">
            <w:pPr>
              <w:rPr>
                <w:rFonts w:ascii="Times New Roman" w:hAnsi="Times New Roman" w:cs="Times New Roman"/>
              </w:rPr>
            </w:pPr>
          </w:p>
        </w:tc>
        <w:tc>
          <w:tcPr>
            <w:tcW w:w="1676" w:type="dxa"/>
            <w:tcBorders>
              <w:top w:val="single" w:sz="6" w:space="0" w:color="auto"/>
              <w:left w:val="nil"/>
              <w:bottom w:val="single" w:sz="6" w:space="0" w:color="auto"/>
              <w:right w:val="single" w:sz="6" w:space="0" w:color="auto"/>
            </w:tcBorders>
            <w:tcMar>
              <w:top w:w="15" w:type="dxa"/>
              <w:left w:w="15" w:type="dxa"/>
              <w:right w:w="15" w:type="dxa"/>
            </w:tcMar>
            <w:vAlign w:val="center"/>
          </w:tcPr>
          <w:p w14:paraId="63F34A6C" w14:textId="5291F227" w:rsidR="435E8FC4" w:rsidRPr="00C32743" w:rsidRDefault="435E8FC4" w:rsidP="435E8FC4">
            <w:pPr>
              <w:jc w:val="center"/>
              <w:rPr>
                <w:rFonts w:ascii="Times New Roman" w:eastAsia="Times New Roman" w:hAnsi="Times New Roman" w:cs="Times New Roman"/>
                <w:color w:val="000000" w:themeColor="text1"/>
              </w:rPr>
            </w:pPr>
            <w:r w:rsidRPr="00C32743">
              <w:rPr>
                <w:rFonts w:ascii="Times New Roman" w:eastAsia="Times New Roman" w:hAnsi="Times New Roman" w:cs="Times New Roman"/>
                <w:color w:val="000000" w:themeColor="text1"/>
              </w:rPr>
              <w:t>П</w:t>
            </w:r>
            <w:r w:rsidR="008556A2" w:rsidRPr="00C32743">
              <w:rPr>
                <w:rFonts w:ascii="Times New Roman" w:eastAsia="Times New Roman" w:hAnsi="Times New Roman" w:cs="Times New Roman"/>
                <w:color w:val="000000" w:themeColor="text1"/>
              </w:rPr>
              <w:t>Е</w:t>
            </w:r>
            <w:r w:rsidRPr="00C32743">
              <w:rPr>
                <w:rFonts w:ascii="Times New Roman" w:eastAsia="Times New Roman" w:hAnsi="Times New Roman" w:cs="Times New Roman"/>
                <w:color w:val="000000" w:themeColor="text1"/>
              </w:rPr>
              <w:t>И ТУ6-09-40-2871-81.</w:t>
            </w:r>
            <w:r w:rsidR="008556A2" w:rsidRPr="00C32743">
              <w:rPr>
                <w:rFonts w:ascii="Times New Roman" w:eastAsia="Times New Roman" w:hAnsi="Times New Roman" w:cs="Times New Roman"/>
                <w:color w:val="000000" w:themeColor="text1"/>
              </w:rPr>
              <w:t xml:space="preserve"> </w:t>
            </w:r>
            <w:r w:rsidR="73FF5780" w:rsidRPr="00C32743">
              <w:rPr>
                <w:rFonts w:ascii="Times New Roman" w:eastAsia="Times New Roman" w:hAnsi="Times New Roman" w:cs="Times New Roman"/>
              </w:rPr>
              <w:t xml:space="preserve">Під час приготування розчинів відбувається випаровування </w:t>
            </w:r>
          </w:p>
        </w:tc>
        <w:tc>
          <w:tcPr>
            <w:tcW w:w="1317"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4C0E0C91" w14:textId="214A9906" w:rsidR="48F6486D" w:rsidRPr="00C32743" w:rsidRDefault="008556A2"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З</w:t>
            </w:r>
            <w:r w:rsidR="48F6486D" w:rsidRPr="00C32743">
              <w:rPr>
                <w:rFonts w:ascii="Times New Roman" w:eastAsia="Arial" w:hAnsi="Times New Roman" w:cs="Times New Roman"/>
                <w:color w:val="000000" w:themeColor="text1"/>
              </w:rPr>
              <w:t>апалення</w:t>
            </w:r>
            <w:r w:rsidR="435E8FC4" w:rsidRPr="00C32743">
              <w:rPr>
                <w:rFonts w:ascii="Times New Roman" w:eastAsia="Arial" w:hAnsi="Times New Roman" w:cs="Times New Roman"/>
                <w:color w:val="000000" w:themeColor="text1"/>
              </w:rPr>
              <w:t>,</w:t>
            </w:r>
          </w:p>
          <w:p w14:paraId="3E7DF563" w14:textId="53A0FA31" w:rsidR="36AC5DB9" w:rsidRPr="00C32743" w:rsidRDefault="008556A2" w:rsidP="435E8FC4">
            <w:pPr>
              <w:jc w:val="center"/>
              <w:rPr>
                <w:rFonts w:ascii="Times New Roman" w:hAnsi="Times New Roman" w:cs="Times New Roman"/>
              </w:rPr>
            </w:pPr>
            <w:r w:rsidRPr="00C32743">
              <w:rPr>
                <w:rFonts w:ascii="Times New Roman" w:eastAsia="Arial" w:hAnsi="Times New Roman" w:cs="Times New Roman"/>
              </w:rPr>
              <w:t>д</w:t>
            </w:r>
            <w:r w:rsidR="36AC5DB9" w:rsidRPr="00C32743">
              <w:rPr>
                <w:rFonts w:ascii="Times New Roman" w:eastAsia="Arial" w:hAnsi="Times New Roman" w:cs="Times New Roman"/>
              </w:rPr>
              <w:t>іє на шкіру, очі</w:t>
            </w:r>
          </w:p>
        </w:tc>
        <w:tc>
          <w:tcPr>
            <w:tcW w:w="85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4FF600F0" w14:textId="33D2DC6B"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2</w:t>
            </w:r>
          </w:p>
        </w:tc>
        <w:tc>
          <w:tcPr>
            <w:tcW w:w="85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00ED186" w14:textId="4F9571CA"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2</w:t>
            </w:r>
          </w:p>
        </w:tc>
        <w:tc>
          <w:tcPr>
            <w:tcW w:w="823"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32EB2C31" w14:textId="1AC72966" w:rsidR="5A48AB96" w:rsidRPr="00C32743" w:rsidRDefault="5A48AB96" w:rsidP="435E8FC4">
            <w:pPr>
              <w:jc w:val="center"/>
              <w:rPr>
                <w:rFonts w:ascii="Times New Roman" w:eastAsia="Arial" w:hAnsi="Times New Roman" w:cs="Times New Roman"/>
              </w:rPr>
            </w:pPr>
            <w:r w:rsidRPr="00C32743">
              <w:rPr>
                <w:rFonts w:ascii="Times New Roman" w:eastAsia="Arial" w:hAnsi="Times New Roman" w:cs="Times New Roman"/>
              </w:rPr>
              <w:t>Непро</w:t>
            </w:r>
            <w:r w:rsidR="008556A2" w:rsidRPr="00C32743">
              <w:rPr>
                <w:rFonts w:ascii="Times New Roman" w:eastAsia="Arial" w:hAnsi="Times New Roman" w:cs="Times New Roman"/>
              </w:rPr>
              <w:t>-</w:t>
            </w:r>
            <w:r w:rsidRPr="00C32743">
              <w:rPr>
                <w:rFonts w:ascii="Times New Roman" w:eastAsia="Arial" w:hAnsi="Times New Roman" w:cs="Times New Roman"/>
              </w:rPr>
              <w:t>никний костюмгумові рукавиці, щільно облягаючі окуляри</w:t>
            </w:r>
          </w:p>
        </w:tc>
        <w:tc>
          <w:tcPr>
            <w:tcW w:w="116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F89AF68" w14:textId="4D887DAB" w:rsidR="5A48AB96" w:rsidRPr="00C32743" w:rsidRDefault="5A48AB96" w:rsidP="435E8FC4">
            <w:pPr>
              <w:jc w:val="center"/>
              <w:rPr>
                <w:rFonts w:ascii="Times New Roman" w:hAnsi="Times New Roman" w:cs="Times New Roman"/>
              </w:rPr>
            </w:pPr>
            <w:r w:rsidRPr="00C32743">
              <w:rPr>
                <w:rFonts w:ascii="Times New Roman" w:eastAsia="Arial" w:hAnsi="Times New Roman" w:cs="Times New Roman"/>
              </w:rPr>
              <w:t>Промийте проточною водою</w:t>
            </w:r>
          </w:p>
        </w:tc>
        <w:tc>
          <w:tcPr>
            <w:tcW w:w="92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695173F8" w14:textId="104F7420" w:rsidR="5A48AB96" w:rsidRPr="00C32743" w:rsidRDefault="5A48AB96" w:rsidP="435E8FC4">
            <w:pPr>
              <w:jc w:val="center"/>
              <w:rPr>
                <w:rFonts w:ascii="Times New Roman" w:eastAsia="Arial" w:hAnsi="Times New Roman" w:cs="Times New Roman"/>
              </w:rPr>
            </w:pPr>
            <w:r w:rsidRPr="00C32743">
              <w:rPr>
                <w:rFonts w:ascii="Times New Roman" w:eastAsia="Arial" w:hAnsi="Times New Roman" w:cs="Times New Roman"/>
              </w:rPr>
              <w:t>Фотометричний</w:t>
            </w:r>
          </w:p>
        </w:tc>
        <w:tc>
          <w:tcPr>
            <w:tcW w:w="503" w:type="dxa"/>
            <w:vMerge/>
            <w:tcBorders>
              <w:left w:val="single" w:sz="0" w:space="0" w:color="auto"/>
              <w:right w:val="single" w:sz="0" w:space="0" w:color="auto"/>
            </w:tcBorders>
            <w:vAlign w:val="center"/>
          </w:tcPr>
          <w:p w14:paraId="53F900A0" w14:textId="77777777" w:rsidR="00F54A2A" w:rsidRPr="00C32743" w:rsidRDefault="00F54A2A">
            <w:pPr>
              <w:rPr>
                <w:rFonts w:ascii="Times New Roman" w:hAnsi="Times New Roman" w:cs="Times New Roman"/>
              </w:rPr>
            </w:pPr>
          </w:p>
        </w:tc>
        <w:tc>
          <w:tcPr>
            <w:tcW w:w="559" w:type="dxa"/>
            <w:vMerge/>
            <w:tcBorders>
              <w:left w:val="single" w:sz="0" w:space="0" w:color="auto"/>
              <w:right w:val="single" w:sz="0" w:space="0" w:color="auto"/>
            </w:tcBorders>
            <w:vAlign w:val="center"/>
          </w:tcPr>
          <w:p w14:paraId="154D19D3" w14:textId="77777777" w:rsidR="00F54A2A" w:rsidRPr="00C32743" w:rsidRDefault="00F54A2A">
            <w:pPr>
              <w:rPr>
                <w:rFonts w:ascii="Times New Roman" w:hAnsi="Times New Roman" w:cs="Times New Roman"/>
              </w:rPr>
            </w:pPr>
          </w:p>
        </w:tc>
      </w:tr>
      <w:tr w:rsidR="435E8FC4" w:rsidRPr="00C32743" w14:paraId="740C5814" w14:textId="77777777" w:rsidTr="00857EEA">
        <w:trPr>
          <w:trHeight w:val="300"/>
        </w:trPr>
        <w:tc>
          <w:tcPr>
            <w:tcW w:w="670" w:type="dxa"/>
            <w:vMerge/>
            <w:tcBorders>
              <w:top w:val="single" w:sz="0" w:space="0" w:color="auto"/>
              <w:left w:val="single" w:sz="0" w:space="0" w:color="auto"/>
              <w:bottom w:val="single" w:sz="0" w:space="0" w:color="000000" w:themeColor="text1"/>
              <w:right w:val="single" w:sz="0" w:space="0" w:color="auto"/>
            </w:tcBorders>
            <w:vAlign w:val="center"/>
          </w:tcPr>
          <w:p w14:paraId="3911C140" w14:textId="77777777" w:rsidR="00F54A2A" w:rsidRPr="00C32743" w:rsidRDefault="00F54A2A">
            <w:pPr>
              <w:rPr>
                <w:rFonts w:ascii="Times New Roman" w:hAnsi="Times New Roman" w:cs="Times New Roman"/>
              </w:rPr>
            </w:pPr>
          </w:p>
        </w:tc>
        <w:tc>
          <w:tcPr>
            <w:tcW w:w="1676" w:type="dxa"/>
            <w:tcBorders>
              <w:top w:val="single" w:sz="6" w:space="0" w:color="auto"/>
              <w:left w:val="nil"/>
              <w:bottom w:val="single" w:sz="6" w:space="0" w:color="auto"/>
              <w:right w:val="single" w:sz="6" w:space="0" w:color="auto"/>
            </w:tcBorders>
            <w:tcMar>
              <w:top w:w="15" w:type="dxa"/>
              <w:left w:w="15" w:type="dxa"/>
              <w:right w:w="15" w:type="dxa"/>
            </w:tcMar>
            <w:vAlign w:val="center"/>
          </w:tcPr>
          <w:p w14:paraId="18BCD372" w14:textId="77A65E78"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ZnO.</w:t>
            </w:r>
            <w:r w:rsidR="008556A2" w:rsidRPr="00C32743">
              <w:rPr>
                <w:rFonts w:ascii="Times New Roman" w:eastAsia="Arial" w:hAnsi="Times New Roman" w:cs="Times New Roman"/>
                <w:color w:val="000000" w:themeColor="text1"/>
              </w:rPr>
              <w:t xml:space="preserve"> </w:t>
            </w:r>
            <w:r w:rsidR="7552DB66" w:rsidRPr="00C32743">
              <w:rPr>
                <w:rFonts w:ascii="Times New Roman" w:eastAsia="Arial" w:hAnsi="Times New Roman" w:cs="Times New Roman"/>
              </w:rPr>
              <w:t xml:space="preserve">Під час </w:t>
            </w:r>
            <w:r w:rsidR="008556A2" w:rsidRPr="00C32743">
              <w:rPr>
                <w:rFonts w:ascii="Times New Roman" w:eastAsia="Arial" w:hAnsi="Times New Roman" w:cs="Times New Roman"/>
              </w:rPr>
              <w:t>проготування</w:t>
            </w:r>
            <w:r w:rsidR="7552DB66" w:rsidRPr="00C32743">
              <w:rPr>
                <w:rFonts w:ascii="Times New Roman" w:eastAsia="Arial" w:hAnsi="Times New Roman" w:cs="Times New Roman"/>
              </w:rPr>
              <w:t xml:space="preserve"> відбувається випаровування </w:t>
            </w:r>
          </w:p>
        </w:tc>
        <w:tc>
          <w:tcPr>
            <w:tcW w:w="1317"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78C5FB7E" w14:textId="5112A006" w:rsidR="7552DB66" w:rsidRPr="00C32743" w:rsidRDefault="7552DB66" w:rsidP="435E8FC4">
            <w:pPr>
              <w:jc w:val="center"/>
              <w:rPr>
                <w:rFonts w:ascii="Times New Roman" w:hAnsi="Times New Roman" w:cs="Times New Roman"/>
              </w:rPr>
            </w:pPr>
            <w:r w:rsidRPr="00C32743">
              <w:rPr>
                <w:rFonts w:ascii="Times New Roman" w:eastAsia="Arial" w:hAnsi="Times New Roman" w:cs="Times New Roman"/>
              </w:rPr>
              <w:t>Загально</w:t>
            </w:r>
            <w:r w:rsidR="00C32743" w:rsidRPr="00C32743">
              <w:rPr>
                <w:rFonts w:ascii="Times New Roman" w:eastAsia="Arial" w:hAnsi="Times New Roman" w:cs="Times New Roman"/>
              </w:rPr>
              <w:t>-</w:t>
            </w:r>
            <w:r w:rsidRPr="00C32743">
              <w:rPr>
                <w:rFonts w:ascii="Times New Roman" w:eastAsia="Arial" w:hAnsi="Times New Roman" w:cs="Times New Roman"/>
              </w:rPr>
              <w:t xml:space="preserve">токсичний, вдихання </w:t>
            </w:r>
            <w:r w:rsidR="00C32743" w:rsidRPr="00C32743">
              <w:rPr>
                <w:rFonts w:ascii="Times New Roman" w:eastAsia="Arial" w:hAnsi="Times New Roman" w:cs="Times New Roman"/>
              </w:rPr>
              <w:t>найдрібніших</w:t>
            </w:r>
            <w:r w:rsidRPr="00C32743">
              <w:rPr>
                <w:rFonts w:ascii="Times New Roman" w:eastAsia="Arial" w:hAnsi="Times New Roman" w:cs="Times New Roman"/>
              </w:rPr>
              <w:t xml:space="preserve"> частинок викликає минущу хворобу ( «ливарна лихоманка), що протікає як інфекційний катар дихальних шляхів</w:t>
            </w:r>
          </w:p>
        </w:tc>
        <w:tc>
          <w:tcPr>
            <w:tcW w:w="85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3BAA3F8C" w14:textId="5AF2B40D"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2</w:t>
            </w:r>
          </w:p>
        </w:tc>
        <w:tc>
          <w:tcPr>
            <w:tcW w:w="85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775978A4" w14:textId="724E3689" w:rsidR="435E8FC4" w:rsidRPr="00C32743" w:rsidRDefault="435E8FC4"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color w:val="000000" w:themeColor="text1"/>
              </w:rPr>
              <w:t>3</w:t>
            </w:r>
          </w:p>
        </w:tc>
        <w:tc>
          <w:tcPr>
            <w:tcW w:w="823"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56E6C5AE" w14:textId="481784B4" w:rsidR="78A40402" w:rsidRPr="00C32743" w:rsidRDefault="78A40402" w:rsidP="435E8FC4">
            <w:pPr>
              <w:spacing w:before="240" w:after="240"/>
              <w:jc w:val="center"/>
              <w:rPr>
                <w:rFonts w:ascii="Times New Roman" w:hAnsi="Times New Roman" w:cs="Times New Roman"/>
              </w:rPr>
            </w:pPr>
            <w:r w:rsidRPr="00C32743">
              <w:rPr>
                <w:rFonts w:ascii="Times New Roman" w:eastAsia="Arial" w:hAnsi="Times New Roman" w:cs="Times New Roman"/>
              </w:rPr>
              <w:t>Особ</w:t>
            </w:r>
            <w:r w:rsidR="00C32743" w:rsidRPr="00C32743">
              <w:rPr>
                <w:rFonts w:ascii="Times New Roman" w:eastAsia="Arial" w:hAnsi="Times New Roman" w:cs="Times New Roman"/>
              </w:rPr>
              <w:t>-</w:t>
            </w:r>
            <w:r w:rsidRPr="00C32743">
              <w:rPr>
                <w:rFonts w:ascii="Times New Roman" w:eastAsia="Arial" w:hAnsi="Times New Roman" w:cs="Times New Roman"/>
              </w:rPr>
              <w:t>лива части</w:t>
            </w:r>
            <w:r w:rsidR="00C32743" w:rsidRPr="00C32743">
              <w:rPr>
                <w:rFonts w:ascii="Times New Roman" w:eastAsia="Arial" w:hAnsi="Times New Roman" w:cs="Times New Roman"/>
              </w:rPr>
              <w:t>-</w:t>
            </w:r>
            <w:r w:rsidRPr="00C32743">
              <w:rPr>
                <w:rFonts w:ascii="Times New Roman" w:eastAsia="Arial" w:hAnsi="Times New Roman" w:cs="Times New Roman"/>
              </w:rPr>
              <w:t>на</w:t>
            </w:r>
          </w:p>
          <w:p w14:paraId="294DA497" w14:textId="494ABC71" w:rsidR="78A40402" w:rsidRPr="00C32743" w:rsidRDefault="78A40402" w:rsidP="435E8FC4">
            <w:pPr>
              <w:jc w:val="center"/>
              <w:rPr>
                <w:rFonts w:ascii="Times New Roman" w:eastAsia="Arial" w:hAnsi="Times New Roman" w:cs="Times New Roman"/>
                <w:color w:val="000000" w:themeColor="text1"/>
              </w:rPr>
            </w:pPr>
            <w:r w:rsidRPr="00C32743">
              <w:rPr>
                <w:rFonts w:ascii="Times New Roman" w:eastAsia="Arial" w:hAnsi="Times New Roman" w:cs="Times New Roman"/>
              </w:rPr>
              <w:t>Їжачок, респіратор типу "Пелюстка"</w:t>
            </w:r>
          </w:p>
        </w:tc>
        <w:tc>
          <w:tcPr>
            <w:tcW w:w="116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6E0D1BDA" w14:textId="5EF08DBB" w:rsidR="1C33672C" w:rsidRPr="00C32743" w:rsidRDefault="1C33672C" w:rsidP="435E8FC4">
            <w:pPr>
              <w:jc w:val="center"/>
              <w:rPr>
                <w:rFonts w:ascii="Times New Roman" w:hAnsi="Times New Roman" w:cs="Times New Roman"/>
              </w:rPr>
            </w:pPr>
            <w:r w:rsidRPr="00C32743">
              <w:rPr>
                <w:rFonts w:ascii="Times New Roman" w:eastAsia="Arial" w:hAnsi="Times New Roman" w:cs="Times New Roman"/>
              </w:rPr>
              <w:t>Викликати блювоту, дати яйце або прот</w:t>
            </w:r>
            <w:r w:rsidR="00C32743" w:rsidRPr="00C32743">
              <w:rPr>
                <w:rFonts w:ascii="Times New Roman" w:eastAsia="Arial" w:hAnsi="Times New Roman" w:cs="Times New Roman"/>
              </w:rPr>
              <w:t>ио</w:t>
            </w:r>
            <w:r w:rsidRPr="00C32743">
              <w:rPr>
                <w:rFonts w:ascii="Times New Roman" w:eastAsia="Arial" w:hAnsi="Times New Roman" w:cs="Times New Roman"/>
              </w:rPr>
              <w:t>труту Стрижевського</w:t>
            </w:r>
          </w:p>
        </w:tc>
        <w:tc>
          <w:tcPr>
            <w:tcW w:w="92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4F84ABCA" w14:textId="4D7A1819" w:rsidR="1C33672C" w:rsidRPr="00C32743" w:rsidRDefault="1C33672C" w:rsidP="435E8FC4">
            <w:pPr>
              <w:jc w:val="center"/>
              <w:rPr>
                <w:rFonts w:ascii="Times New Roman" w:eastAsia="Arial" w:hAnsi="Times New Roman" w:cs="Times New Roman"/>
              </w:rPr>
            </w:pPr>
            <w:r w:rsidRPr="00C32743">
              <w:rPr>
                <w:rFonts w:ascii="Times New Roman" w:eastAsia="Arial" w:hAnsi="Times New Roman" w:cs="Times New Roman"/>
              </w:rPr>
              <w:t>Фото</w:t>
            </w:r>
            <w:r w:rsidR="00C32743" w:rsidRPr="00C32743">
              <w:rPr>
                <w:rFonts w:ascii="Times New Roman" w:eastAsia="Arial" w:hAnsi="Times New Roman" w:cs="Times New Roman"/>
              </w:rPr>
              <w:t>-</w:t>
            </w:r>
            <w:r w:rsidRPr="00C32743">
              <w:rPr>
                <w:rFonts w:ascii="Times New Roman" w:eastAsia="Arial" w:hAnsi="Times New Roman" w:cs="Times New Roman"/>
              </w:rPr>
              <w:t>метричний</w:t>
            </w:r>
          </w:p>
        </w:tc>
        <w:tc>
          <w:tcPr>
            <w:tcW w:w="503" w:type="dxa"/>
            <w:vMerge/>
            <w:tcBorders>
              <w:top w:val="single" w:sz="0" w:space="0" w:color="auto"/>
              <w:left w:val="single" w:sz="0" w:space="0" w:color="auto"/>
              <w:bottom w:val="single" w:sz="0" w:space="0" w:color="000000" w:themeColor="text1"/>
              <w:right w:val="single" w:sz="0" w:space="0" w:color="auto"/>
            </w:tcBorders>
            <w:vAlign w:val="center"/>
          </w:tcPr>
          <w:p w14:paraId="6FB78E55" w14:textId="77777777" w:rsidR="00F54A2A" w:rsidRPr="00C32743" w:rsidRDefault="00F54A2A"/>
        </w:tc>
        <w:tc>
          <w:tcPr>
            <w:tcW w:w="559" w:type="dxa"/>
            <w:vMerge/>
            <w:tcBorders>
              <w:top w:val="single" w:sz="0" w:space="0" w:color="auto"/>
              <w:left w:val="single" w:sz="0" w:space="0" w:color="auto"/>
              <w:bottom w:val="single" w:sz="0" w:space="0" w:color="000000" w:themeColor="text1"/>
              <w:right w:val="single" w:sz="0" w:space="0" w:color="auto"/>
            </w:tcBorders>
            <w:vAlign w:val="center"/>
          </w:tcPr>
          <w:p w14:paraId="77602810" w14:textId="77777777" w:rsidR="00F54A2A" w:rsidRPr="00C32743" w:rsidRDefault="00F54A2A"/>
        </w:tc>
      </w:tr>
    </w:tbl>
    <w:p w14:paraId="68AD281F" w14:textId="549F08B9" w:rsidR="435E8FC4" w:rsidRDefault="435E8FC4" w:rsidP="435E8FC4">
      <w:pPr>
        <w:shd w:val="clear" w:color="auto" w:fill="FFFFFF" w:themeFill="background1"/>
        <w:spacing w:line="360" w:lineRule="auto"/>
        <w:ind w:right="427"/>
        <w:jc w:val="center"/>
        <w:rPr>
          <w:rFonts w:ascii="Times New Roman" w:eastAsia="Times New Roman" w:hAnsi="Times New Roman" w:cs="Times New Roman"/>
          <w:sz w:val="28"/>
          <w:szCs w:val="28"/>
          <w:lang w:val="ru-RU"/>
        </w:rPr>
      </w:pPr>
    </w:p>
    <w:p w14:paraId="7CC71312" w14:textId="4EB6C269" w:rsidR="1C33672C" w:rsidRPr="00A91A00" w:rsidRDefault="211EACAC" w:rsidP="00A91A00">
      <w:pPr>
        <w:spacing w:after="0" w:line="360" w:lineRule="auto"/>
        <w:ind w:firstLine="709"/>
        <w:jc w:val="both"/>
      </w:pPr>
      <w:r w:rsidRPr="00A91A00">
        <w:rPr>
          <w:rFonts w:ascii="Times New Roman" w:eastAsia="Times New Roman" w:hAnsi="Times New Roman" w:cs="Times New Roman"/>
          <w:sz w:val="28"/>
          <w:szCs w:val="28"/>
        </w:rPr>
        <w:t>У гальванічному цеху передбачена система механічної припливної та місцевої витяжної вентиляції, що сприяє видаленню шкідливих речовин безпосередньо з місць їх викиду. Для підтримки комфортних умов праці цеху застосовується система центрального водяного опалення однотрубного типу з нижнім підключенням, температура води в якій не перевищує 70°C, відповідно до ДБН В.2.5-28:2010</w:t>
      </w:r>
      <w:r w:rsidR="000224EF" w:rsidRPr="000224EF">
        <w:rPr>
          <w:rFonts w:ascii="Times New Roman" w:eastAsia="Times New Roman" w:hAnsi="Times New Roman" w:cs="Times New Roman"/>
          <w:sz w:val="28"/>
          <w:szCs w:val="28"/>
          <w:lang w:val="ru-RU"/>
        </w:rPr>
        <w:t xml:space="preserve"> [21]</w:t>
      </w:r>
      <w:r w:rsidRPr="00A91A00">
        <w:rPr>
          <w:rFonts w:ascii="Times New Roman" w:eastAsia="Times New Roman" w:hAnsi="Times New Roman" w:cs="Times New Roman"/>
          <w:sz w:val="28"/>
          <w:szCs w:val="28"/>
        </w:rPr>
        <w:t>.</w:t>
      </w:r>
    </w:p>
    <w:p w14:paraId="06B73FEF" w14:textId="63A765F5" w:rsidR="1C33672C" w:rsidRPr="00A91A00" w:rsidRDefault="211EACAC" w:rsidP="00A91A00">
      <w:pPr>
        <w:spacing w:after="0" w:line="360" w:lineRule="auto"/>
        <w:ind w:firstLine="708"/>
        <w:jc w:val="both"/>
        <w:rPr>
          <w:rFonts w:ascii="Times New Roman" w:eastAsia="Times New Roman" w:hAnsi="Times New Roman" w:cs="Times New Roman"/>
          <w:color w:val="000000" w:themeColor="text1"/>
          <w:sz w:val="28"/>
          <w:szCs w:val="28"/>
        </w:rPr>
      </w:pPr>
      <w:r w:rsidRPr="00A91A00">
        <w:rPr>
          <w:rFonts w:ascii="Times New Roman" w:eastAsia="Times New Roman" w:hAnsi="Times New Roman" w:cs="Times New Roman"/>
          <w:sz w:val="28"/>
          <w:szCs w:val="28"/>
        </w:rPr>
        <w:lastRenderedPageBreak/>
        <w:t>Чистота повітря та підтримка необхідних метеорологічних умов залежать від ефективності організації вентиляційних систем. Згідно з ДСТУ 12.1.005-88, рівень шкідливих речовин у робочому середовищі контролюється за допомогою місцевої, загальної та аварійної вентиляції. Ванни, що мають шкідливі викиди, оснащуються бічними підсосами, виготовленими зі сталі 12Х18Н10Т для ефективного очищення повітря від забруднень.</w:t>
      </w:r>
      <w:r w:rsidR="71BC2437" w:rsidRPr="00A91A00">
        <w:rPr>
          <w:rFonts w:ascii="Times New Roman" w:eastAsia="Times New Roman" w:hAnsi="Times New Roman" w:cs="Times New Roman"/>
          <w:sz w:val="28"/>
          <w:szCs w:val="28"/>
        </w:rPr>
        <w:t xml:space="preserve"> </w:t>
      </w:r>
    </w:p>
    <w:p w14:paraId="5181797D" w14:textId="122B13A8" w:rsidR="5C1C5401" w:rsidRPr="00A91A00" w:rsidRDefault="5C1C5401" w:rsidP="00A91A00">
      <w:pPr>
        <w:spacing w:after="0" w:line="360" w:lineRule="auto"/>
        <w:jc w:val="both"/>
      </w:pPr>
      <w:r w:rsidRPr="00A91A00">
        <w:rPr>
          <w:rFonts w:ascii="Times New Roman" w:eastAsia="Times New Roman" w:hAnsi="Times New Roman" w:cs="Times New Roman"/>
          <w:sz w:val="28"/>
          <w:szCs w:val="28"/>
        </w:rPr>
        <w:t>Кімнати в гальванічному цеху обладнані системою повітряного опалення за допомогою калориферів, що працюють у поєднанні з припливною вентиляцією, для забезпечення оптимальної температури в холодну пору року. Для запобігання переохолодженню працівників і простудним захворюванням на вході в цех встановлюються теплові повітряні завіси, що сприяють перенаправленню холодного повітря в верхню зону приміщення.</w:t>
      </w:r>
    </w:p>
    <w:p w14:paraId="456EC0AA" w14:textId="5F59FD7D" w:rsidR="5C1C5401" w:rsidRPr="00A91A00" w:rsidRDefault="5C1C5401" w:rsidP="00A91A00">
      <w:pPr>
        <w:spacing w:after="0" w:line="360" w:lineRule="auto"/>
        <w:ind w:firstLine="708"/>
        <w:jc w:val="both"/>
      </w:pPr>
      <w:r w:rsidRPr="00A91A00">
        <w:rPr>
          <w:rFonts w:ascii="Times New Roman" w:eastAsia="Times New Roman" w:hAnsi="Times New Roman" w:cs="Times New Roman"/>
          <w:sz w:val="28"/>
          <w:szCs w:val="28"/>
        </w:rPr>
        <w:t>Контроль за чистотою повітря, особливо при низьких концентраціях пилу, здійснюється за допомогою фотоелектричного аналізатора типу АЗ-2М. Визначення частинок пилу різних розмірів одночасно виконується автоматичним аналізатором мікрочастинок CMF-5</w:t>
      </w:r>
      <w:r w:rsidR="000224EF" w:rsidRPr="000224EF">
        <w:rPr>
          <w:rFonts w:ascii="Times New Roman" w:eastAsia="Times New Roman" w:hAnsi="Times New Roman" w:cs="Times New Roman"/>
          <w:sz w:val="28"/>
          <w:szCs w:val="28"/>
          <w:lang w:val="ru-RU"/>
        </w:rPr>
        <w:t xml:space="preserve"> [22]</w:t>
      </w:r>
      <w:r w:rsidRPr="00A91A00">
        <w:rPr>
          <w:rFonts w:ascii="Times New Roman" w:eastAsia="Times New Roman" w:hAnsi="Times New Roman" w:cs="Times New Roman"/>
          <w:sz w:val="28"/>
          <w:szCs w:val="28"/>
        </w:rPr>
        <w:t>.</w:t>
      </w:r>
    </w:p>
    <w:p w14:paraId="6802FD75" w14:textId="53A34C6E" w:rsidR="5C1C5401" w:rsidRPr="00A91A00" w:rsidRDefault="5C1C5401" w:rsidP="00A91A00">
      <w:pPr>
        <w:spacing w:before="240" w:after="240" w:line="360" w:lineRule="auto"/>
        <w:ind w:firstLine="360"/>
        <w:jc w:val="both"/>
      </w:pPr>
      <w:r w:rsidRPr="00A91A00">
        <w:rPr>
          <w:rFonts w:ascii="Times New Roman" w:eastAsia="Times New Roman" w:hAnsi="Times New Roman" w:cs="Times New Roman"/>
          <w:sz w:val="28"/>
          <w:szCs w:val="28"/>
        </w:rPr>
        <w:t>Згідно з ДСТУ 12.1.007:2018, контроль за вмістом шкідливих речовин у повітрі робочої зони проводиться:</w:t>
      </w:r>
    </w:p>
    <w:p w14:paraId="3D9CAC01" w14:textId="11DE2D96" w:rsidR="5C1C5401" w:rsidRPr="00A91A00" w:rsidRDefault="5C1C5401" w:rsidP="00A91A00">
      <w:pPr>
        <w:pStyle w:val="a4"/>
        <w:numPr>
          <w:ilvl w:val="0"/>
          <w:numId w:val="6"/>
        </w:numPr>
        <w:spacing w:after="0" w:line="360" w:lineRule="auto"/>
        <w:jc w:val="both"/>
        <w:rPr>
          <w:rFonts w:ascii="Times New Roman" w:eastAsia="Times New Roman" w:hAnsi="Times New Roman" w:cs="Times New Roman"/>
          <w:sz w:val="28"/>
          <w:szCs w:val="28"/>
        </w:rPr>
      </w:pPr>
      <w:r w:rsidRPr="00A91A00">
        <w:rPr>
          <w:rFonts w:ascii="Times New Roman" w:eastAsia="Times New Roman" w:hAnsi="Times New Roman" w:cs="Times New Roman"/>
          <w:sz w:val="28"/>
          <w:szCs w:val="28"/>
        </w:rPr>
        <w:t>Суцільний контроль — для речовин 1-го класу небезпеки;</w:t>
      </w:r>
    </w:p>
    <w:p w14:paraId="2391A354" w14:textId="76A25C72" w:rsidR="5C1C5401" w:rsidRPr="00A91A00" w:rsidRDefault="5C1C5401" w:rsidP="00A91A00">
      <w:pPr>
        <w:pStyle w:val="a4"/>
        <w:numPr>
          <w:ilvl w:val="0"/>
          <w:numId w:val="6"/>
        </w:numPr>
        <w:spacing w:after="0" w:line="360" w:lineRule="auto"/>
        <w:jc w:val="both"/>
        <w:rPr>
          <w:rFonts w:ascii="Times New Roman" w:eastAsia="Times New Roman" w:hAnsi="Times New Roman" w:cs="Times New Roman"/>
          <w:sz w:val="28"/>
          <w:szCs w:val="28"/>
        </w:rPr>
      </w:pPr>
      <w:r w:rsidRPr="00A91A00">
        <w:rPr>
          <w:rFonts w:ascii="Times New Roman" w:eastAsia="Times New Roman" w:hAnsi="Times New Roman" w:cs="Times New Roman"/>
          <w:sz w:val="28"/>
          <w:szCs w:val="28"/>
        </w:rPr>
        <w:t>Періодичний контроль — для речовин 2, 3, 4 класів небезпеки.</w:t>
      </w:r>
    </w:p>
    <w:p w14:paraId="1103805C" w14:textId="24C10DBB" w:rsidR="435E8FC4" w:rsidRDefault="435E8FC4" w:rsidP="00A91A00">
      <w:pPr>
        <w:shd w:val="clear" w:color="auto" w:fill="FFFFFF" w:themeFill="background1"/>
        <w:tabs>
          <w:tab w:val="left" w:pos="9900"/>
        </w:tabs>
        <w:spacing w:line="360" w:lineRule="auto"/>
        <w:ind w:right="-180"/>
        <w:rPr>
          <w:rFonts w:ascii="Times New Roman" w:eastAsia="Times New Roman" w:hAnsi="Times New Roman" w:cs="Times New Roman"/>
          <w:sz w:val="28"/>
          <w:szCs w:val="28"/>
          <w:lang w:val="ru-RU"/>
        </w:rPr>
      </w:pPr>
    </w:p>
    <w:p w14:paraId="49DF0DFC" w14:textId="558F2F46" w:rsidR="1C33672C" w:rsidRPr="00A91A00" w:rsidRDefault="71BC2437" w:rsidP="00A91A00">
      <w:pPr>
        <w:shd w:val="clear" w:color="auto" w:fill="FFFFFF" w:themeFill="background1"/>
        <w:tabs>
          <w:tab w:val="left" w:pos="9900"/>
        </w:tabs>
        <w:spacing w:line="360" w:lineRule="auto"/>
        <w:ind w:left="284" w:right="-180" w:firstLine="283"/>
        <w:rPr>
          <w:rFonts w:ascii="Times New Roman" w:eastAsia="Times New Roman" w:hAnsi="Times New Roman" w:cs="Times New Roman"/>
          <w:sz w:val="28"/>
          <w:szCs w:val="28"/>
        </w:rPr>
      </w:pPr>
      <w:r w:rsidRPr="00A91A00">
        <w:rPr>
          <w:rFonts w:ascii="Times New Roman" w:eastAsia="Times New Roman" w:hAnsi="Times New Roman" w:cs="Times New Roman"/>
          <w:sz w:val="28"/>
          <w:szCs w:val="28"/>
        </w:rPr>
        <w:t>4.1.2 Виробниче освітлення</w:t>
      </w:r>
    </w:p>
    <w:p w14:paraId="2FD5BF73" w14:textId="623000C9" w:rsidR="5EDC8A43" w:rsidRDefault="5EDC8A43" w:rsidP="00A91A00">
      <w:pPr>
        <w:spacing w:after="0" w:line="360" w:lineRule="auto"/>
        <w:ind w:firstLine="284"/>
        <w:jc w:val="both"/>
      </w:pPr>
      <w:r w:rsidRPr="142EC5CC">
        <w:rPr>
          <w:rFonts w:ascii="Times New Roman" w:eastAsia="Times New Roman" w:hAnsi="Times New Roman" w:cs="Times New Roman"/>
          <w:sz w:val="28"/>
          <w:szCs w:val="28"/>
        </w:rPr>
        <w:t>Одним із ключових аспектів охорони праці є правильне та ефективне освітлення робочих місць і виробничих приміщень. Відповідно до ДБН В.2.5-28-2006, в гальванічному цеху робочі умови освітлення належать до категорії IV6, що визначає вимоги до освітленості для забезпечення належних візуальних умов для працівників</w:t>
      </w:r>
      <w:r w:rsidR="000224EF" w:rsidRPr="000224EF">
        <w:rPr>
          <w:rFonts w:ascii="Times New Roman" w:eastAsia="Times New Roman" w:hAnsi="Times New Roman" w:cs="Times New Roman"/>
          <w:sz w:val="28"/>
          <w:szCs w:val="28"/>
          <w:lang w:val="ru-RU"/>
        </w:rPr>
        <w:t xml:space="preserve"> [22]</w:t>
      </w:r>
      <w:r w:rsidRPr="142EC5CC">
        <w:rPr>
          <w:rFonts w:ascii="Times New Roman" w:eastAsia="Times New Roman" w:hAnsi="Times New Roman" w:cs="Times New Roman"/>
          <w:sz w:val="28"/>
          <w:szCs w:val="28"/>
        </w:rPr>
        <w:t>.</w:t>
      </w:r>
    </w:p>
    <w:p w14:paraId="45F345F7" w14:textId="6E5CC363" w:rsidR="5EDC8A43" w:rsidRDefault="5EDC8A43" w:rsidP="00A91A00">
      <w:pPr>
        <w:spacing w:after="0" w:line="360" w:lineRule="auto"/>
        <w:ind w:firstLine="284"/>
        <w:jc w:val="both"/>
      </w:pPr>
      <w:r w:rsidRPr="142EC5CC">
        <w:rPr>
          <w:rFonts w:ascii="Times New Roman" w:eastAsia="Times New Roman" w:hAnsi="Times New Roman" w:cs="Times New Roman"/>
          <w:sz w:val="28"/>
          <w:szCs w:val="28"/>
        </w:rPr>
        <w:lastRenderedPageBreak/>
        <w:t>У виробничому приміщенні використовуються різні типи освітлення, зокрема природне, штучне та комбіноване освітлення. Це дозволяє підтримувати оптимальні умови для роботи. Аварійне освітлення, у свою чергу, призначене для забезпечення видимості у випадку відключення основного робочого освітлення, що є важливим для підтримки безпеки працівників у надзвичайних ситуаціях.</w:t>
      </w:r>
    </w:p>
    <w:p w14:paraId="0972F6E0" w14:textId="31316E94" w:rsidR="00857EEA" w:rsidRDefault="1C33672C" w:rsidP="00857EEA">
      <w:pPr>
        <w:shd w:val="clear" w:color="auto" w:fill="FFFFFF" w:themeFill="background1"/>
        <w:spacing w:line="360" w:lineRule="auto"/>
        <w:ind w:right="427"/>
        <w:jc w:val="right"/>
        <w:rPr>
          <w:rFonts w:ascii="Times New Roman" w:eastAsia="Times New Roman" w:hAnsi="Times New Roman" w:cs="Times New Roman"/>
          <w:i/>
          <w:iCs/>
          <w:color w:val="000000" w:themeColor="text1"/>
          <w:sz w:val="28"/>
          <w:szCs w:val="28"/>
          <w:lang w:val="ru-RU"/>
        </w:rPr>
      </w:pPr>
      <w:r w:rsidRPr="435E8FC4">
        <w:rPr>
          <w:rFonts w:ascii="Times New Roman" w:eastAsia="Times New Roman" w:hAnsi="Times New Roman" w:cs="Times New Roman"/>
          <w:i/>
          <w:iCs/>
          <w:color w:val="000000" w:themeColor="text1"/>
          <w:sz w:val="28"/>
          <w:szCs w:val="28"/>
          <w:lang w:val="ru-RU"/>
        </w:rPr>
        <w:t>Таблиця4.</w:t>
      </w:r>
      <w:r w:rsidR="00857EEA">
        <w:rPr>
          <w:rFonts w:ascii="Times New Roman" w:eastAsia="Times New Roman" w:hAnsi="Times New Roman" w:cs="Times New Roman"/>
          <w:i/>
          <w:iCs/>
          <w:color w:val="000000" w:themeColor="text1"/>
          <w:sz w:val="28"/>
          <w:szCs w:val="28"/>
          <w:lang w:val="ru-RU"/>
        </w:rPr>
        <w:t>3</w:t>
      </w:r>
    </w:p>
    <w:p w14:paraId="714DF87B" w14:textId="7D62103C" w:rsidR="1C33672C" w:rsidRPr="000224EF" w:rsidRDefault="1C33672C" w:rsidP="435E8FC4">
      <w:pPr>
        <w:shd w:val="clear" w:color="auto" w:fill="FFFFFF" w:themeFill="background1"/>
        <w:spacing w:line="360" w:lineRule="auto"/>
        <w:ind w:right="427"/>
        <w:jc w:val="center"/>
        <w:rPr>
          <w:rFonts w:ascii="Times New Roman" w:eastAsia="Times New Roman" w:hAnsi="Times New Roman" w:cs="Times New Roman"/>
          <w:sz w:val="28"/>
          <w:szCs w:val="28"/>
          <w:lang w:val="ru-RU"/>
        </w:rPr>
      </w:pPr>
      <w:r w:rsidRPr="435E8FC4">
        <w:rPr>
          <w:rFonts w:ascii="Times New Roman" w:eastAsia="Times New Roman" w:hAnsi="Times New Roman" w:cs="Times New Roman"/>
          <w:sz w:val="28"/>
          <w:szCs w:val="28"/>
          <w:lang w:val="ru-RU"/>
        </w:rPr>
        <w:t>Норми і фактичні значення освітленості при штучному освітленні і КЕО при природному і комбінованому освітленні</w:t>
      </w:r>
      <w:r w:rsidR="000224EF" w:rsidRPr="000224EF">
        <w:rPr>
          <w:rFonts w:ascii="Times New Roman" w:eastAsia="Times New Roman" w:hAnsi="Times New Roman" w:cs="Times New Roman"/>
          <w:sz w:val="28"/>
          <w:szCs w:val="28"/>
          <w:lang w:val="ru-RU"/>
        </w:rPr>
        <w:t xml:space="preserve"> [22]</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25"/>
        <w:gridCol w:w="2850"/>
        <w:gridCol w:w="1139"/>
        <w:gridCol w:w="1339"/>
        <w:gridCol w:w="1339"/>
        <w:gridCol w:w="1339"/>
      </w:tblGrid>
      <w:tr w:rsidR="435E8FC4" w:rsidRPr="00857EEA" w14:paraId="26CFAF51" w14:textId="77777777" w:rsidTr="00857EEA">
        <w:trPr>
          <w:trHeight w:val="300"/>
          <w:jc w:val="center"/>
        </w:trPr>
        <w:tc>
          <w:tcPr>
            <w:tcW w:w="1325" w:type="dxa"/>
            <w:vMerge w:val="restart"/>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25A2FB56" w14:textId="054871E6" w:rsidR="1C33672C" w:rsidRPr="00857EEA" w:rsidRDefault="1C33672C" w:rsidP="435E8FC4">
            <w:pPr>
              <w:jc w:val="center"/>
              <w:rPr>
                <w:rFonts w:ascii="Times New Roman" w:eastAsia="Times New Roman" w:hAnsi="Times New Roman" w:cs="Times New Roman"/>
                <w:lang w:val="ru-RU"/>
              </w:rPr>
            </w:pPr>
            <w:r w:rsidRPr="00857EEA">
              <w:rPr>
                <w:rFonts w:ascii="Times New Roman" w:eastAsia="Times New Roman" w:hAnsi="Times New Roman" w:cs="Times New Roman"/>
                <w:lang w:val="ru-RU"/>
              </w:rPr>
              <w:t>Категорія візуальних робіт</w:t>
            </w:r>
          </w:p>
        </w:tc>
        <w:tc>
          <w:tcPr>
            <w:tcW w:w="2850" w:type="dxa"/>
            <w:vMerge w:val="restart"/>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127245B7" w14:textId="1103B9C3" w:rsidR="1C33672C" w:rsidRPr="00857EEA" w:rsidRDefault="1C33672C" w:rsidP="435E8FC4">
            <w:pPr>
              <w:jc w:val="center"/>
              <w:rPr>
                <w:rFonts w:ascii="Times New Roman" w:eastAsia="Times New Roman" w:hAnsi="Times New Roman" w:cs="Times New Roman"/>
                <w:lang w:val="ru-RU"/>
              </w:rPr>
            </w:pPr>
            <w:r w:rsidRPr="00857EEA">
              <w:rPr>
                <w:rFonts w:ascii="Times New Roman" w:eastAsia="Times New Roman" w:hAnsi="Times New Roman" w:cs="Times New Roman"/>
                <w:lang w:val="ru-RU"/>
              </w:rPr>
              <w:t>Освітленість при штучному освітленні, лк</w:t>
            </w:r>
          </w:p>
        </w:tc>
        <w:tc>
          <w:tcPr>
            <w:tcW w:w="5156" w:type="dxa"/>
            <w:gridSpan w:val="4"/>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129B8C06" w14:textId="453C3964" w:rsidR="435E8FC4" w:rsidRPr="00857EEA" w:rsidRDefault="435E8FC4" w:rsidP="00857EEA">
            <w:pPr>
              <w:jc w:val="center"/>
              <w:rPr>
                <w:rFonts w:ascii="Times New Roman" w:eastAsia="Arial" w:hAnsi="Times New Roman" w:cs="Times New Roman"/>
                <w:color w:val="000000" w:themeColor="text1"/>
              </w:rPr>
            </w:pPr>
            <w:r w:rsidRPr="00857EEA">
              <w:rPr>
                <w:rFonts w:ascii="Times New Roman" w:eastAsia="Arial" w:hAnsi="Times New Roman" w:cs="Times New Roman"/>
                <w:color w:val="000000" w:themeColor="text1"/>
                <w:lang w:val="ru-RU"/>
              </w:rPr>
              <w:t>Значе</w:t>
            </w:r>
            <w:r w:rsidR="47227B94" w:rsidRPr="00857EEA">
              <w:rPr>
                <w:rFonts w:ascii="Times New Roman" w:eastAsia="Arial" w:hAnsi="Times New Roman" w:cs="Times New Roman"/>
                <w:color w:val="000000" w:themeColor="text1"/>
                <w:lang w:val="ru-RU"/>
              </w:rPr>
              <w:t>ння</w:t>
            </w:r>
            <w:r w:rsidRPr="00857EEA">
              <w:rPr>
                <w:rFonts w:ascii="Times New Roman" w:eastAsia="Arial" w:hAnsi="Times New Roman" w:cs="Times New Roman"/>
                <w:color w:val="000000" w:themeColor="text1"/>
                <w:lang w:val="ru-RU"/>
              </w:rPr>
              <w:t xml:space="preserve"> КЕО,%</w:t>
            </w:r>
          </w:p>
        </w:tc>
      </w:tr>
      <w:tr w:rsidR="435E8FC4" w:rsidRPr="00857EEA" w14:paraId="65AECF1B" w14:textId="77777777" w:rsidTr="00857EEA">
        <w:trPr>
          <w:trHeight w:val="300"/>
          <w:jc w:val="center"/>
        </w:trPr>
        <w:tc>
          <w:tcPr>
            <w:tcW w:w="1325" w:type="dxa"/>
            <w:vMerge/>
            <w:tcBorders>
              <w:left w:val="single" w:sz="0" w:space="0" w:color="auto"/>
              <w:right w:val="single" w:sz="0" w:space="0" w:color="auto"/>
            </w:tcBorders>
            <w:vAlign w:val="center"/>
          </w:tcPr>
          <w:p w14:paraId="07A23338" w14:textId="77777777" w:rsidR="00F54A2A" w:rsidRPr="00857EEA" w:rsidRDefault="00F54A2A">
            <w:pPr>
              <w:rPr>
                <w:rFonts w:ascii="Times New Roman" w:hAnsi="Times New Roman" w:cs="Times New Roman"/>
              </w:rPr>
            </w:pPr>
          </w:p>
        </w:tc>
        <w:tc>
          <w:tcPr>
            <w:tcW w:w="2850" w:type="dxa"/>
            <w:vMerge/>
            <w:tcBorders>
              <w:left w:val="single" w:sz="0" w:space="0" w:color="auto"/>
              <w:right w:val="single" w:sz="0" w:space="0" w:color="auto"/>
            </w:tcBorders>
            <w:vAlign w:val="center"/>
          </w:tcPr>
          <w:p w14:paraId="69AFA21F" w14:textId="77777777" w:rsidR="00F54A2A" w:rsidRPr="00857EEA" w:rsidRDefault="00F54A2A">
            <w:pPr>
              <w:rPr>
                <w:rFonts w:ascii="Times New Roman" w:hAnsi="Times New Roman" w:cs="Times New Roman"/>
              </w:rPr>
            </w:pPr>
          </w:p>
        </w:tc>
        <w:tc>
          <w:tcPr>
            <w:tcW w:w="2478" w:type="dxa"/>
            <w:gridSpan w:val="2"/>
            <w:tcBorders>
              <w:top w:val="single" w:sz="6" w:space="0" w:color="auto"/>
              <w:left w:val="nil"/>
              <w:bottom w:val="single" w:sz="6" w:space="0" w:color="auto"/>
              <w:right w:val="single" w:sz="6" w:space="0" w:color="auto"/>
            </w:tcBorders>
            <w:tcMar>
              <w:top w:w="15" w:type="dxa"/>
              <w:left w:w="15" w:type="dxa"/>
              <w:right w:w="15" w:type="dxa"/>
            </w:tcMar>
          </w:tcPr>
          <w:p w14:paraId="7AC6FBB4" w14:textId="6B97C7E9" w:rsidR="5CA8DFCE" w:rsidRPr="00857EEA" w:rsidRDefault="5CA8DFCE" w:rsidP="00857EEA">
            <w:pPr>
              <w:jc w:val="center"/>
              <w:rPr>
                <w:rFonts w:ascii="Times New Roman" w:eastAsia="Arial" w:hAnsi="Times New Roman" w:cs="Times New Roman"/>
                <w:color w:val="000000" w:themeColor="text1"/>
                <w:lang w:val="ru-RU"/>
              </w:rPr>
            </w:pPr>
            <w:r w:rsidRPr="00857EEA">
              <w:rPr>
                <w:rFonts w:ascii="Times New Roman" w:eastAsia="Arial" w:hAnsi="Times New Roman" w:cs="Times New Roman"/>
                <w:color w:val="000000" w:themeColor="text1"/>
                <w:lang w:val="ru-RU"/>
              </w:rPr>
              <w:t>При звичайному осв.</w:t>
            </w:r>
          </w:p>
        </w:tc>
        <w:tc>
          <w:tcPr>
            <w:tcW w:w="2678" w:type="dxa"/>
            <w:gridSpan w:val="2"/>
            <w:tcBorders>
              <w:top w:val="single" w:sz="6" w:space="0" w:color="auto"/>
              <w:left w:val="nil"/>
              <w:bottom w:val="single" w:sz="6" w:space="0" w:color="auto"/>
              <w:right w:val="single" w:sz="6" w:space="0" w:color="auto"/>
            </w:tcBorders>
            <w:tcMar>
              <w:top w:w="15" w:type="dxa"/>
              <w:left w:w="15" w:type="dxa"/>
              <w:right w:w="15" w:type="dxa"/>
            </w:tcMar>
            <w:vAlign w:val="bottom"/>
          </w:tcPr>
          <w:p w14:paraId="0A5E6BEA" w14:textId="52520AD1" w:rsidR="435E8FC4" w:rsidRPr="00857EEA" w:rsidRDefault="435E8FC4" w:rsidP="00857EEA">
            <w:pPr>
              <w:jc w:val="center"/>
              <w:rPr>
                <w:rFonts w:ascii="Times New Roman" w:eastAsia="Arial" w:hAnsi="Times New Roman" w:cs="Times New Roman"/>
                <w:color w:val="000000" w:themeColor="text1"/>
                <w:lang w:val="ru-RU"/>
              </w:rPr>
            </w:pPr>
            <w:r w:rsidRPr="00857EEA">
              <w:rPr>
                <w:rFonts w:ascii="Times New Roman" w:eastAsia="Arial" w:hAnsi="Times New Roman" w:cs="Times New Roman"/>
                <w:color w:val="000000" w:themeColor="text1"/>
                <w:lang w:val="ru-RU"/>
              </w:rPr>
              <w:t xml:space="preserve">При </w:t>
            </w:r>
            <w:r w:rsidR="00E49FD8" w:rsidRPr="00857EEA">
              <w:rPr>
                <w:rFonts w:ascii="Times New Roman" w:eastAsia="Arial" w:hAnsi="Times New Roman" w:cs="Times New Roman"/>
                <w:color w:val="000000" w:themeColor="text1"/>
                <w:lang w:val="ru-RU"/>
              </w:rPr>
              <w:t>змішаному</w:t>
            </w:r>
            <w:r w:rsidRPr="00857EEA">
              <w:rPr>
                <w:rFonts w:ascii="Times New Roman" w:eastAsia="Arial" w:hAnsi="Times New Roman" w:cs="Times New Roman"/>
                <w:color w:val="000000" w:themeColor="text1"/>
                <w:lang w:val="ru-RU"/>
              </w:rPr>
              <w:t xml:space="preserve"> </w:t>
            </w:r>
            <w:r w:rsidR="158E2D5C" w:rsidRPr="00857EEA">
              <w:rPr>
                <w:rFonts w:ascii="Times New Roman" w:eastAsia="Arial" w:hAnsi="Times New Roman" w:cs="Times New Roman"/>
                <w:color w:val="000000" w:themeColor="text1"/>
                <w:lang w:val="ru-RU"/>
              </w:rPr>
              <w:t>о</w:t>
            </w:r>
            <w:r w:rsidRPr="00857EEA">
              <w:rPr>
                <w:rFonts w:ascii="Times New Roman" w:eastAsia="Arial" w:hAnsi="Times New Roman" w:cs="Times New Roman"/>
                <w:color w:val="000000" w:themeColor="text1"/>
                <w:lang w:val="ru-RU"/>
              </w:rPr>
              <w:t>св</w:t>
            </w:r>
            <w:r w:rsidR="2019293B" w:rsidRPr="00857EEA">
              <w:rPr>
                <w:rFonts w:ascii="Times New Roman" w:eastAsia="Arial" w:hAnsi="Times New Roman" w:cs="Times New Roman"/>
                <w:color w:val="000000" w:themeColor="text1"/>
                <w:lang w:val="ru-RU"/>
              </w:rPr>
              <w:t>.</w:t>
            </w:r>
          </w:p>
        </w:tc>
      </w:tr>
      <w:tr w:rsidR="435E8FC4" w:rsidRPr="00857EEA" w14:paraId="6C2EF35E" w14:textId="77777777" w:rsidTr="00857EEA">
        <w:trPr>
          <w:trHeight w:val="300"/>
          <w:jc w:val="center"/>
        </w:trPr>
        <w:tc>
          <w:tcPr>
            <w:tcW w:w="1325" w:type="dxa"/>
            <w:vMerge/>
            <w:tcBorders>
              <w:left w:val="single" w:sz="0" w:space="0" w:color="auto"/>
              <w:bottom w:val="single" w:sz="0" w:space="0" w:color="auto"/>
              <w:right w:val="single" w:sz="0" w:space="0" w:color="auto"/>
            </w:tcBorders>
            <w:vAlign w:val="center"/>
          </w:tcPr>
          <w:p w14:paraId="2FD868C7" w14:textId="77777777" w:rsidR="00F54A2A" w:rsidRPr="00857EEA" w:rsidRDefault="00F54A2A">
            <w:pPr>
              <w:rPr>
                <w:rFonts w:ascii="Times New Roman" w:hAnsi="Times New Roman" w:cs="Times New Roman"/>
              </w:rPr>
            </w:pPr>
          </w:p>
        </w:tc>
        <w:tc>
          <w:tcPr>
            <w:tcW w:w="2850" w:type="dxa"/>
            <w:vMerge/>
            <w:tcBorders>
              <w:left w:val="single" w:sz="0" w:space="0" w:color="auto"/>
              <w:bottom w:val="single" w:sz="0" w:space="0" w:color="auto"/>
              <w:right w:val="single" w:sz="0" w:space="0" w:color="auto"/>
            </w:tcBorders>
            <w:vAlign w:val="center"/>
          </w:tcPr>
          <w:p w14:paraId="77763297" w14:textId="77777777" w:rsidR="00F54A2A" w:rsidRPr="00857EEA" w:rsidRDefault="00F54A2A">
            <w:pPr>
              <w:rPr>
                <w:rFonts w:ascii="Times New Roman" w:hAnsi="Times New Roman" w:cs="Times New Roman"/>
              </w:rPr>
            </w:pPr>
          </w:p>
        </w:tc>
        <w:tc>
          <w:tcPr>
            <w:tcW w:w="1139" w:type="dxa"/>
            <w:tcBorders>
              <w:top w:val="single" w:sz="6" w:space="0" w:color="auto"/>
              <w:left w:val="nil"/>
              <w:bottom w:val="single" w:sz="6" w:space="0" w:color="auto"/>
              <w:right w:val="single" w:sz="6" w:space="0" w:color="auto"/>
            </w:tcBorders>
            <w:tcMar>
              <w:top w:w="15" w:type="dxa"/>
              <w:left w:w="15" w:type="dxa"/>
              <w:right w:w="15" w:type="dxa"/>
            </w:tcMar>
            <w:vAlign w:val="center"/>
          </w:tcPr>
          <w:p w14:paraId="46687CDC" w14:textId="18C41277" w:rsidR="0BDB6957" w:rsidRPr="00857EEA" w:rsidRDefault="0BDB6957" w:rsidP="435E8FC4">
            <w:pPr>
              <w:jc w:val="center"/>
              <w:rPr>
                <w:rFonts w:ascii="Times New Roman" w:eastAsia="Arial" w:hAnsi="Times New Roman" w:cs="Times New Roman"/>
                <w:color w:val="000000" w:themeColor="text1"/>
                <w:lang w:val="ru-RU"/>
              </w:rPr>
            </w:pPr>
            <w:r w:rsidRPr="00857EEA">
              <w:rPr>
                <w:rFonts w:ascii="Times New Roman" w:eastAsia="Arial" w:hAnsi="Times New Roman" w:cs="Times New Roman"/>
                <w:color w:val="000000" w:themeColor="text1"/>
                <w:lang w:val="ru-RU"/>
              </w:rPr>
              <w:t>Верхнє, або верхнє бокове</w:t>
            </w:r>
          </w:p>
        </w:tc>
        <w:tc>
          <w:tcPr>
            <w:tcW w:w="1339" w:type="dxa"/>
            <w:tcBorders>
              <w:top w:val="nil"/>
              <w:left w:val="single" w:sz="6" w:space="0" w:color="auto"/>
              <w:bottom w:val="single" w:sz="6" w:space="0" w:color="auto"/>
              <w:right w:val="single" w:sz="6" w:space="0" w:color="auto"/>
            </w:tcBorders>
            <w:tcMar>
              <w:top w:w="15" w:type="dxa"/>
              <w:left w:w="15" w:type="dxa"/>
              <w:right w:w="15" w:type="dxa"/>
            </w:tcMar>
            <w:vAlign w:val="bottom"/>
          </w:tcPr>
          <w:p w14:paraId="36889482" w14:textId="5B80189E" w:rsidR="435E8FC4" w:rsidRPr="00857EEA" w:rsidRDefault="435E8FC4" w:rsidP="00857EEA">
            <w:pPr>
              <w:spacing w:line="720" w:lineRule="auto"/>
              <w:jc w:val="center"/>
              <w:rPr>
                <w:rFonts w:ascii="Times New Roman" w:eastAsia="Arial" w:hAnsi="Times New Roman" w:cs="Times New Roman"/>
                <w:color w:val="000000" w:themeColor="text1"/>
              </w:rPr>
            </w:pPr>
            <w:r w:rsidRPr="00857EEA">
              <w:rPr>
                <w:rFonts w:ascii="Times New Roman" w:eastAsia="Arial" w:hAnsi="Times New Roman" w:cs="Times New Roman"/>
                <w:color w:val="000000" w:themeColor="text1"/>
                <w:lang w:val="ru-RU"/>
              </w:rPr>
              <w:t>Боков</w:t>
            </w:r>
            <w:r w:rsidR="7D8EF214" w:rsidRPr="00857EEA">
              <w:rPr>
                <w:rFonts w:ascii="Times New Roman" w:eastAsia="Arial" w:hAnsi="Times New Roman" w:cs="Times New Roman"/>
                <w:color w:val="000000" w:themeColor="text1"/>
                <w:lang w:val="ru-RU"/>
              </w:rPr>
              <w:t>е</w:t>
            </w:r>
          </w:p>
        </w:tc>
        <w:tc>
          <w:tcPr>
            <w:tcW w:w="1339"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5436CA55" w14:textId="18C41277" w:rsidR="7D8EF214" w:rsidRPr="00857EEA" w:rsidRDefault="7D8EF214" w:rsidP="435E8FC4">
            <w:pPr>
              <w:jc w:val="center"/>
              <w:rPr>
                <w:rFonts w:ascii="Times New Roman" w:eastAsia="Arial" w:hAnsi="Times New Roman" w:cs="Times New Roman"/>
                <w:color w:val="000000" w:themeColor="text1"/>
                <w:lang w:val="ru-RU"/>
              </w:rPr>
            </w:pPr>
            <w:r w:rsidRPr="00857EEA">
              <w:rPr>
                <w:rFonts w:ascii="Times New Roman" w:eastAsia="Arial" w:hAnsi="Times New Roman" w:cs="Times New Roman"/>
                <w:color w:val="000000" w:themeColor="text1"/>
                <w:lang w:val="ru-RU"/>
              </w:rPr>
              <w:t>Верхнє, або верхнє бокове</w:t>
            </w:r>
          </w:p>
          <w:p w14:paraId="6DD67967" w14:textId="572ABC66" w:rsidR="435E8FC4" w:rsidRPr="00857EEA" w:rsidRDefault="435E8FC4" w:rsidP="435E8FC4">
            <w:pPr>
              <w:jc w:val="center"/>
              <w:rPr>
                <w:rFonts w:ascii="Times New Roman" w:eastAsia="Arial" w:hAnsi="Times New Roman" w:cs="Times New Roman"/>
                <w:color w:val="000000" w:themeColor="text1"/>
                <w:lang w:val="ru-RU"/>
              </w:rPr>
            </w:pPr>
          </w:p>
        </w:tc>
        <w:tc>
          <w:tcPr>
            <w:tcW w:w="1339" w:type="dxa"/>
            <w:tcBorders>
              <w:top w:val="nil"/>
              <w:left w:val="single" w:sz="6" w:space="0" w:color="auto"/>
              <w:bottom w:val="single" w:sz="6" w:space="0" w:color="auto"/>
              <w:right w:val="single" w:sz="6" w:space="0" w:color="auto"/>
            </w:tcBorders>
            <w:tcMar>
              <w:top w:w="15" w:type="dxa"/>
              <w:left w:w="15" w:type="dxa"/>
              <w:right w:w="15" w:type="dxa"/>
            </w:tcMar>
            <w:vAlign w:val="bottom"/>
          </w:tcPr>
          <w:p w14:paraId="52461BEF" w14:textId="4106FAC4" w:rsidR="435E8FC4" w:rsidRPr="00857EEA" w:rsidRDefault="435E8FC4" w:rsidP="00857EEA">
            <w:pPr>
              <w:spacing w:line="720" w:lineRule="auto"/>
              <w:jc w:val="center"/>
              <w:rPr>
                <w:rFonts w:ascii="Times New Roman" w:eastAsia="Arial" w:hAnsi="Times New Roman" w:cs="Times New Roman"/>
                <w:color w:val="000000" w:themeColor="text1"/>
                <w:lang w:val="ru-RU"/>
              </w:rPr>
            </w:pPr>
            <w:r w:rsidRPr="00857EEA">
              <w:rPr>
                <w:rFonts w:ascii="Times New Roman" w:eastAsia="Arial" w:hAnsi="Times New Roman" w:cs="Times New Roman"/>
                <w:color w:val="000000" w:themeColor="text1"/>
                <w:lang w:val="ru-RU"/>
              </w:rPr>
              <w:t>Бок</w:t>
            </w:r>
            <w:r w:rsidR="65035D13" w:rsidRPr="00857EEA">
              <w:rPr>
                <w:rFonts w:ascii="Times New Roman" w:eastAsia="Arial" w:hAnsi="Times New Roman" w:cs="Times New Roman"/>
                <w:color w:val="000000" w:themeColor="text1"/>
                <w:lang w:val="ru-RU"/>
              </w:rPr>
              <w:t>ове</w:t>
            </w:r>
          </w:p>
        </w:tc>
      </w:tr>
      <w:tr w:rsidR="435E8FC4" w:rsidRPr="00857EEA" w14:paraId="40555494" w14:textId="77777777" w:rsidTr="00857EEA">
        <w:trPr>
          <w:trHeight w:val="300"/>
          <w:jc w:val="center"/>
        </w:trPr>
        <w:tc>
          <w:tcPr>
            <w:tcW w:w="1325" w:type="dxa"/>
            <w:tcBorders>
              <w:top w:val="nil"/>
              <w:left w:val="single" w:sz="6" w:space="0" w:color="auto"/>
              <w:bottom w:val="single" w:sz="6" w:space="0" w:color="auto"/>
              <w:right w:val="single" w:sz="6" w:space="0" w:color="auto"/>
            </w:tcBorders>
            <w:tcMar>
              <w:top w:w="15" w:type="dxa"/>
              <w:left w:w="15" w:type="dxa"/>
              <w:right w:w="15" w:type="dxa"/>
            </w:tcMar>
            <w:vAlign w:val="center"/>
          </w:tcPr>
          <w:p w14:paraId="05949D64" w14:textId="3E712B01" w:rsidR="435E8FC4" w:rsidRPr="00857EEA" w:rsidRDefault="435E8FC4" w:rsidP="435E8FC4">
            <w:pPr>
              <w:jc w:val="center"/>
              <w:rPr>
                <w:rFonts w:ascii="Times New Roman" w:eastAsia="Arial" w:hAnsi="Times New Roman" w:cs="Times New Roman"/>
                <w:color w:val="000000" w:themeColor="text1"/>
              </w:rPr>
            </w:pPr>
            <w:r w:rsidRPr="00857EEA">
              <w:rPr>
                <w:rFonts w:ascii="Times New Roman" w:eastAsia="Arial" w:hAnsi="Times New Roman" w:cs="Times New Roman"/>
                <w:color w:val="000000" w:themeColor="text1"/>
                <w:lang w:val="ru-RU"/>
              </w:rPr>
              <w:t>IVб</w:t>
            </w:r>
          </w:p>
        </w:tc>
        <w:tc>
          <w:tcPr>
            <w:tcW w:w="2850" w:type="dxa"/>
            <w:tcBorders>
              <w:top w:val="nil"/>
              <w:left w:val="single" w:sz="6" w:space="0" w:color="auto"/>
              <w:bottom w:val="single" w:sz="6" w:space="0" w:color="auto"/>
              <w:right w:val="single" w:sz="6" w:space="0" w:color="auto"/>
            </w:tcBorders>
            <w:tcMar>
              <w:top w:w="15" w:type="dxa"/>
              <w:left w:w="15" w:type="dxa"/>
              <w:right w:w="15" w:type="dxa"/>
            </w:tcMar>
            <w:vAlign w:val="center"/>
          </w:tcPr>
          <w:p w14:paraId="7DA0CEB9" w14:textId="347E6805" w:rsidR="435E8FC4" w:rsidRPr="00857EEA" w:rsidRDefault="435E8FC4" w:rsidP="435E8FC4">
            <w:pPr>
              <w:jc w:val="center"/>
              <w:rPr>
                <w:rFonts w:ascii="Times New Roman" w:eastAsia="Arial" w:hAnsi="Times New Roman" w:cs="Times New Roman"/>
                <w:color w:val="000000" w:themeColor="text1"/>
              </w:rPr>
            </w:pPr>
            <w:r w:rsidRPr="00857EEA">
              <w:rPr>
                <w:rFonts w:ascii="Times New Roman" w:eastAsia="Arial" w:hAnsi="Times New Roman" w:cs="Times New Roman"/>
                <w:color w:val="000000" w:themeColor="text1"/>
                <w:lang w:val="ru-RU"/>
              </w:rPr>
              <w:t>200</w:t>
            </w:r>
          </w:p>
        </w:tc>
        <w:tc>
          <w:tcPr>
            <w:tcW w:w="1139"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61D3C727" w14:textId="4AC81F59" w:rsidR="435E8FC4" w:rsidRPr="00857EEA" w:rsidRDefault="435E8FC4" w:rsidP="435E8FC4">
            <w:pPr>
              <w:jc w:val="center"/>
              <w:rPr>
                <w:rFonts w:ascii="Times New Roman" w:eastAsia="Arial" w:hAnsi="Times New Roman" w:cs="Times New Roman"/>
                <w:color w:val="000000" w:themeColor="text1"/>
              </w:rPr>
            </w:pPr>
            <w:r w:rsidRPr="00857EEA">
              <w:rPr>
                <w:rFonts w:ascii="Times New Roman" w:eastAsia="Arial" w:hAnsi="Times New Roman" w:cs="Times New Roman"/>
                <w:color w:val="000000" w:themeColor="text1"/>
                <w:lang w:val="ru-RU"/>
              </w:rPr>
              <w:t>0.7</w:t>
            </w:r>
          </w:p>
        </w:tc>
        <w:tc>
          <w:tcPr>
            <w:tcW w:w="1339"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5C697481" w14:textId="469CCDA1" w:rsidR="435E8FC4" w:rsidRPr="00857EEA" w:rsidRDefault="435E8FC4" w:rsidP="435E8FC4">
            <w:pPr>
              <w:jc w:val="center"/>
              <w:rPr>
                <w:rFonts w:ascii="Times New Roman" w:eastAsia="Arial" w:hAnsi="Times New Roman" w:cs="Times New Roman"/>
                <w:color w:val="000000" w:themeColor="text1"/>
              </w:rPr>
            </w:pPr>
            <w:r w:rsidRPr="00857EEA">
              <w:rPr>
                <w:rFonts w:ascii="Times New Roman" w:eastAsia="Arial" w:hAnsi="Times New Roman" w:cs="Times New Roman"/>
                <w:color w:val="000000" w:themeColor="text1"/>
                <w:lang w:val="ru-RU"/>
              </w:rPr>
              <w:t>0.2</w:t>
            </w:r>
          </w:p>
        </w:tc>
        <w:tc>
          <w:tcPr>
            <w:tcW w:w="1339"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35777A4B" w14:textId="2A867288" w:rsidR="435E8FC4" w:rsidRPr="00857EEA" w:rsidRDefault="435E8FC4" w:rsidP="435E8FC4">
            <w:pPr>
              <w:jc w:val="center"/>
              <w:rPr>
                <w:rFonts w:ascii="Times New Roman" w:eastAsia="Arial" w:hAnsi="Times New Roman" w:cs="Times New Roman"/>
                <w:color w:val="000000" w:themeColor="text1"/>
              </w:rPr>
            </w:pPr>
            <w:r w:rsidRPr="00857EEA">
              <w:rPr>
                <w:rFonts w:ascii="Times New Roman" w:eastAsia="Arial" w:hAnsi="Times New Roman" w:cs="Times New Roman"/>
                <w:color w:val="000000" w:themeColor="text1"/>
                <w:lang w:val="ru-RU"/>
              </w:rPr>
              <w:t>0.5</w:t>
            </w:r>
          </w:p>
        </w:tc>
        <w:tc>
          <w:tcPr>
            <w:tcW w:w="1339"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60C736BE" w14:textId="7E384036" w:rsidR="435E8FC4" w:rsidRPr="00857EEA" w:rsidRDefault="435E8FC4" w:rsidP="435E8FC4">
            <w:pPr>
              <w:jc w:val="center"/>
              <w:rPr>
                <w:rFonts w:ascii="Times New Roman" w:eastAsia="Arial" w:hAnsi="Times New Roman" w:cs="Times New Roman"/>
                <w:color w:val="000000" w:themeColor="text1"/>
              </w:rPr>
            </w:pPr>
            <w:r w:rsidRPr="00857EEA">
              <w:rPr>
                <w:rFonts w:ascii="Times New Roman" w:eastAsia="Arial" w:hAnsi="Times New Roman" w:cs="Times New Roman"/>
                <w:color w:val="000000" w:themeColor="text1"/>
                <w:lang w:val="ru-RU"/>
              </w:rPr>
              <w:t>0.2</w:t>
            </w:r>
          </w:p>
        </w:tc>
      </w:tr>
    </w:tbl>
    <w:p w14:paraId="2A3FDEA5" w14:textId="180E337C" w:rsidR="435E8FC4" w:rsidRDefault="435E8FC4" w:rsidP="435E8FC4">
      <w:pPr>
        <w:shd w:val="clear" w:color="auto" w:fill="FFFFFF" w:themeFill="background1"/>
        <w:spacing w:line="360" w:lineRule="auto"/>
        <w:ind w:right="427"/>
        <w:jc w:val="center"/>
        <w:rPr>
          <w:rFonts w:ascii="Times New Roman" w:eastAsia="Times New Roman" w:hAnsi="Times New Roman" w:cs="Times New Roman"/>
          <w:sz w:val="28"/>
          <w:szCs w:val="28"/>
          <w:lang w:val="ru-RU"/>
        </w:rPr>
      </w:pPr>
    </w:p>
    <w:p w14:paraId="28B712F0" w14:textId="1EE51C88" w:rsidR="4C86D524" w:rsidRPr="00857EEA" w:rsidRDefault="5419C5FC" w:rsidP="00857EEA">
      <w:pPr>
        <w:spacing w:before="240" w:after="240" w:line="360" w:lineRule="auto"/>
        <w:ind w:firstLine="360"/>
        <w:jc w:val="both"/>
      </w:pPr>
      <w:r w:rsidRPr="00857EEA">
        <w:rPr>
          <w:rFonts w:ascii="Times New Roman" w:eastAsia="Times New Roman" w:hAnsi="Times New Roman" w:cs="Times New Roman"/>
          <w:sz w:val="28"/>
          <w:szCs w:val="28"/>
        </w:rPr>
        <w:t>Штучне освітлення є необхідним у виробничих приміщеннях, оскільки компанія працює в години, коли природне освітлення відсутнє. Про</w:t>
      </w:r>
      <w:r w:rsidR="00857EEA" w:rsidRPr="00857EEA">
        <w:rPr>
          <w:rFonts w:ascii="Times New Roman" w:eastAsia="Times New Roman" w:hAnsi="Times New Roman" w:cs="Times New Roman"/>
          <w:sz w:val="28"/>
          <w:szCs w:val="28"/>
        </w:rPr>
        <w:t>є</w:t>
      </w:r>
      <w:r w:rsidRPr="00857EEA">
        <w:rPr>
          <w:rFonts w:ascii="Times New Roman" w:eastAsia="Times New Roman" w:hAnsi="Times New Roman" w:cs="Times New Roman"/>
          <w:sz w:val="28"/>
          <w:szCs w:val="28"/>
        </w:rPr>
        <w:t>кт передбачає встановлення загального рівномірного освітлення, яке поділяється на кілька типів за функціональним призначенням:</w:t>
      </w:r>
    </w:p>
    <w:p w14:paraId="1FE7B2F9" w14:textId="4A9C810B" w:rsidR="4C86D524" w:rsidRPr="00857EEA" w:rsidRDefault="5419C5FC" w:rsidP="142EC5CC">
      <w:pPr>
        <w:pStyle w:val="a4"/>
        <w:numPr>
          <w:ilvl w:val="0"/>
          <w:numId w:val="5"/>
        </w:numPr>
        <w:spacing w:after="0" w:line="360" w:lineRule="auto"/>
        <w:jc w:val="both"/>
        <w:rPr>
          <w:rFonts w:ascii="Times New Roman" w:eastAsia="Times New Roman" w:hAnsi="Times New Roman" w:cs="Times New Roman"/>
          <w:sz w:val="28"/>
          <w:szCs w:val="28"/>
        </w:rPr>
      </w:pPr>
      <w:r w:rsidRPr="00857EEA">
        <w:rPr>
          <w:rFonts w:ascii="Times New Roman" w:eastAsia="Times New Roman" w:hAnsi="Times New Roman" w:cs="Times New Roman"/>
          <w:sz w:val="28"/>
          <w:szCs w:val="28"/>
        </w:rPr>
        <w:t>Робоче освітлення — обов'язкове в усіх приміщеннях для забезпечення нормальних умов праці та безпеки для працівників і підтримки безперебійного виробничого процесу.</w:t>
      </w:r>
    </w:p>
    <w:p w14:paraId="020E4062" w14:textId="33AB8E7B" w:rsidR="4C86D524" w:rsidRPr="00857EEA" w:rsidRDefault="5419C5FC" w:rsidP="142EC5CC">
      <w:pPr>
        <w:pStyle w:val="a4"/>
        <w:numPr>
          <w:ilvl w:val="0"/>
          <w:numId w:val="5"/>
        </w:numPr>
        <w:spacing w:after="0" w:line="360" w:lineRule="auto"/>
        <w:jc w:val="both"/>
        <w:rPr>
          <w:rFonts w:ascii="Times New Roman" w:eastAsia="Times New Roman" w:hAnsi="Times New Roman" w:cs="Times New Roman"/>
          <w:sz w:val="28"/>
          <w:szCs w:val="28"/>
        </w:rPr>
      </w:pPr>
      <w:r w:rsidRPr="00857EEA">
        <w:rPr>
          <w:rFonts w:ascii="Times New Roman" w:eastAsia="Times New Roman" w:hAnsi="Times New Roman" w:cs="Times New Roman"/>
          <w:sz w:val="28"/>
          <w:szCs w:val="28"/>
        </w:rPr>
        <w:t>Чергування освітлення — включається в неробочі години для економії енергії.</w:t>
      </w:r>
    </w:p>
    <w:p w14:paraId="597CE033" w14:textId="12FDF806" w:rsidR="4C86D524" w:rsidRPr="00857EEA" w:rsidRDefault="5419C5FC" w:rsidP="142EC5CC">
      <w:pPr>
        <w:pStyle w:val="a4"/>
        <w:numPr>
          <w:ilvl w:val="0"/>
          <w:numId w:val="5"/>
        </w:numPr>
        <w:spacing w:after="0" w:line="360" w:lineRule="auto"/>
        <w:jc w:val="both"/>
        <w:rPr>
          <w:rFonts w:ascii="Times New Roman" w:eastAsia="Times New Roman" w:hAnsi="Times New Roman" w:cs="Times New Roman"/>
          <w:sz w:val="28"/>
          <w:szCs w:val="28"/>
        </w:rPr>
      </w:pPr>
      <w:r w:rsidRPr="00857EEA">
        <w:rPr>
          <w:rFonts w:ascii="Times New Roman" w:eastAsia="Times New Roman" w:hAnsi="Times New Roman" w:cs="Times New Roman"/>
          <w:sz w:val="28"/>
          <w:szCs w:val="28"/>
        </w:rPr>
        <w:lastRenderedPageBreak/>
        <w:t>Аварійне освітлення — активується у разі відключення основного робочого освітлення, щоб забезпечити мінімальну освітленість і безпеку працівників.</w:t>
      </w:r>
    </w:p>
    <w:p w14:paraId="4C972BA5" w14:textId="5ECDCBEC" w:rsidR="00857EEA" w:rsidRDefault="4C86D524" w:rsidP="00857EEA">
      <w:pPr>
        <w:shd w:val="clear" w:color="auto" w:fill="FFFFFF" w:themeFill="background1"/>
        <w:spacing w:line="360" w:lineRule="auto"/>
        <w:ind w:left="284" w:right="427" w:firstLine="283"/>
        <w:jc w:val="right"/>
        <w:rPr>
          <w:rFonts w:ascii="Times New Roman" w:eastAsia="Times New Roman" w:hAnsi="Times New Roman" w:cs="Times New Roman"/>
          <w:color w:val="000000" w:themeColor="text1"/>
          <w:sz w:val="28"/>
          <w:szCs w:val="28"/>
          <w:lang w:val="ru-RU"/>
        </w:rPr>
      </w:pPr>
      <w:r w:rsidRPr="435E8FC4">
        <w:rPr>
          <w:rFonts w:ascii="Times New Roman" w:eastAsia="Times New Roman" w:hAnsi="Times New Roman" w:cs="Times New Roman"/>
          <w:i/>
          <w:iCs/>
          <w:color w:val="000000" w:themeColor="text1"/>
          <w:sz w:val="28"/>
          <w:szCs w:val="28"/>
          <w:lang w:val="ru-RU"/>
        </w:rPr>
        <w:t>Таблиця</w:t>
      </w:r>
      <w:r w:rsidR="00857EEA">
        <w:rPr>
          <w:rFonts w:ascii="Times New Roman" w:eastAsia="Times New Roman" w:hAnsi="Times New Roman" w:cs="Times New Roman"/>
          <w:i/>
          <w:iCs/>
          <w:color w:val="000000" w:themeColor="text1"/>
          <w:sz w:val="28"/>
          <w:szCs w:val="28"/>
          <w:lang w:val="ru-RU"/>
        </w:rPr>
        <w:t xml:space="preserve"> </w:t>
      </w:r>
      <w:r w:rsidRPr="435E8FC4">
        <w:rPr>
          <w:rFonts w:ascii="Times New Roman" w:eastAsia="Times New Roman" w:hAnsi="Times New Roman" w:cs="Times New Roman"/>
          <w:i/>
          <w:iCs/>
          <w:color w:val="000000" w:themeColor="text1"/>
          <w:sz w:val="28"/>
          <w:szCs w:val="28"/>
          <w:lang w:val="ru-RU"/>
        </w:rPr>
        <w:t>4.4</w:t>
      </w:r>
    </w:p>
    <w:p w14:paraId="70A771A3" w14:textId="1818B3B9" w:rsidR="4C86D524" w:rsidRPr="000224EF" w:rsidRDefault="4C86D524" w:rsidP="435E8FC4">
      <w:pPr>
        <w:shd w:val="clear" w:color="auto" w:fill="FFFFFF" w:themeFill="background1"/>
        <w:spacing w:line="360" w:lineRule="auto"/>
        <w:ind w:left="284" w:right="427" w:firstLine="283"/>
        <w:jc w:val="center"/>
        <w:rPr>
          <w:rFonts w:ascii="Times New Roman" w:eastAsia="Times New Roman" w:hAnsi="Times New Roman" w:cs="Times New Roman"/>
          <w:sz w:val="28"/>
          <w:szCs w:val="28"/>
          <w:lang w:val="ru-RU"/>
        </w:rPr>
      </w:pPr>
      <w:r w:rsidRPr="435E8FC4">
        <w:rPr>
          <w:rFonts w:ascii="Times New Roman" w:eastAsia="Times New Roman" w:hAnsi="Times New Roman" w:cs="Times New Roman"/>
          <w:sz w:val="28"/>
          <w:szCs w:val="28"/>
          <w:lang w:val="ru-RU"/>
        </w:rPr>
        <w:t>Норми освітлення аварійного, евакуаційного, ремонтного та чергового освітлення</w:t>
      </w:r>
      <w:r w:rsidR="000224EF" w:rsidRPr="000224EF">
        <w:rPr>
          <w:rFonts w:ascii="Times New Roman" w:eastAsia="Times New Roman" w:hAnsi="Times New Roman" w:cs="Times New Roman"/>
          <w:sz w:val="28"/>
          <w:szCs w:val="28"/>
          <w:lang w:val="ru-RU"/>
        </w:rPr>
        <w:t xml:space="preserve"> [22]</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87"/>
        <w:gridCol w:w="1979"/>
        <w:gridCol w:w="3774"/>
        <w:gridCol w:w="2389"/>
      </w:tblGrid>
      <w:tr w:rsidR="435E8FC4" w:rsidRPr="00857EEA" w14:paraId="46E498CD" w14:textId="77777777" w:rsidTr="00857EEA">
        <w:trPr>
          <w:trHeight w:val="300"/>
          <w:jc w:val="center"/>
        </w:trPr>
        <w:tc>
          <w:tcPr>
            <w:tcW w:w="1187" w:type="dxa"/>
            <w:tcBorders>
              <w:top w:val="single" w:sz="6" w:space="0" w:color="auto"/>
              <w:left w:val="single" w:sz="6" w:space="0" w:color="auto"/>
              <w:bottom w:val="single" w:sz="6" w:space="0" w:color="auto"/>
              <w:right w:val="single" w:sz="6" w:space="0" w:color="auto"/>
            </w:tcBorders>
            <w:tcMar>
              <w:left w:w="105" w:type="dxa"/>
              <w:right w:w="105" w:type="dxa"/>
            </w:tcMar>
          </w:tcPr>
          <w:p w14:paraId="489C14D0" w14:textId="51F4F7D0" w:rsidR="435E8FC4" w:rsidRPr="00857EEA" w:rsidRDefault="00857EEA" w:rsidP="435E8FC4">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 з</w:t>
            </w:r>
            <w:r w:rsidR="435E8FC4" w:rsidRPr="00857EEA">
              <w:rPr>
                <w:rFonts w:ascii="Times New Roman" w:eastAsia="Times New Roman" w:hAnsi="Times New Roman" w:cs="Times New Roman"/>
                <w:color w:val="000000" w:themeColor="text1"/>
              </w:rPr>
              <w:t>/п</w:t>
            </w:r>
          </w:p>
        </w:tc>
        <w:tc>
          <w:tcPr>
            <w:tcW w:w="1979" w:type="dxa"/>
            <w:tcBorders>
              <w:top w:val="single" w:sz="6" w:space="0" w:color="auto"/>
              <w:left w:val="single" w:sz="6" w:space="0" w:color="auto"/>
              <w:bottom w:val="single" w:sz="6" w:space="0" w:color="auto"/>
              <w:right w:val="single" w:sz="6" w:space="0" w:color="auto"/>
            </w:tcBorders>
            <w:tcMar>
              <w:left w:w="105" w:type="dxa"/>
              <w:right w:w="105" w:type="dxa"/>
            </w:tcMar>
          </w:tcPr>
          <w:p w14:paraId="2F6690DA" w14:textId="5214BE99" w:rsidR="536FE1B4" w:rsidRPr="00857EEA" w:rsidRDefault="536FE1B4" w:rsidP="435E8FC4">
            <w:pPr>
              <w:spacing w:line="240" w:lineRule="auto"/>
              <w:ind w:right="427"/>
            </w:pPr>
            <w:r w:rsidRPr="00857EEA">
              <w:rPr>
                <w:rFonts w:ascii="Times New Roman" w:eastAsia="Times New Roman" w:hAnsi="Times New Roman" w:cs="Times New Roman"/>
              </w:rPr>
              <w:t>Тип освітлення</w:t>
            </w:r>
          </w:p>
        </w:tc>
        <w:tc>
          <w:tcPr>
            <w:tcW w:w="3774" w:type="dxa"/>
            <w:tcBorders>
              <w:top w:val="single" w:sz="6" w:space="0" w:color="auto"/>
              <w:left w:val="single" w:sz="6" w:space="0" w:color="auto"/>
              <w:bottom w:val="single" w:sz="6" w:space="0" w:color="auto"/>
              <w:right w:val="single" w:sz="6" w:space="0" w:color="auto"/>
            </w:tcBorders>
            <w:tcMar>
              <w:left w:w="105" w:type="dxa"/>
              <w:right w:w="105" w:type="dxa"/>
            </w:tcMar>
          </w:tcPr>
          <w:p w14:paraId="25449A4B" w14:textId="4023A855" w:rsidR="582749A6" w:rsidRPr="00857EEA" w:rsidRDefault="582749A6" w:rsidP="435E8FC4">
            <w:pPr>
              <w:spacing w:line="240" w:lineRule="auto"/>
              <w:ind w:right="427"/>
            </w:pPr>
            <w:r w:rsidRPr="00857EEA">
              <w:rPr>
                <w:rFonts w:ascii="Times New Roman" w:eastAsia="Times New Roman" w:hAnsi="Times New Roman" w:cs="Times New Roman"/>
              </w:rPr>
              <w:t>Приміщення, територія</w:t>
            </w:r>
          </w:p>
        </w:tc>
        <w:tc>
          <w:tcPr>
            <w:tcW w:w="2389" w:type="dxa"/>
            <w:tcBorders>
              <w:top w:val="single" w:sz="6" w:space="0" w:color="auto"/>
              <w:left w:val="single" w:sz="6" w:space="0" w:color="auto"/>
              <w:bottom w:val="single" w:sz="6" w:space="0" w:color="auto"/>
              <w:right w:val="single" w:sz="6" w:space="0" w:color="auto"/>
            </w:tcBorders>
            <w:tcMar>
              <w:left w:w="105" w:type="dxa"/>
              <w:right w:w="105" w:type="dxa"/>
            </w:tcMar>
          </w:tcPr>
          <w:p w14:paraId="3DE8C392" w14:textId="733A9EA8" w:rsidR="239C6E06" w:rsidRPr="00857EEA" w:rsidRDefault="239C6E06" w:rsidP="435E8FC4">
            <w:pPr>
              <w:spacing w:line="240" w:lineRule="auto"/>
              <w:ind w:right="427"/>
            </w:pPr>
            <w:r w:rsidRPr="00857EEA">
              <w:rPr>
                <w:rFonts w:ascii="Times New Roman" w:eastAsia="Times New Roman" w:hAnsi="Times New Roman" w:cs="Times New Roman"/>
              </w:rPr>
              <w:t>Стандарт освітленості</w:t>
            </w:r>
          </w:p>
        </w:tc>
      </w:tr>
      <w:tr w:rsidR="435E8FC4" w:rsidRPr="00857EEA" w14:paraId="3C8816D5" w14:textId="77777777" w:rsidTr="00857EEA">
        <w:trPr>
          <w:trHeight w:val="300"/>
          <w:jc w:val="center"/>
        </w:trPr>
        <w:tc>
          <w:tcPr>
            <w:tcW w:w="1187" w:type="dxa"/>
            <w:tcBorders>
              <w:top w:val="single" w:sz="6" w:space="0" w:color="auto"/>
              <w:left w:val="single" w:sz="6" w:space="0" w:color="auto"/>
              <w:bottom w:val="single" w:sz="6" w:space="0" w:color="auto"/>
              <w:right w:val="single" w:sz="6" w:space="0" w:color="auto"/>
            </w:tcBorders>
            <w:tcMar>
              <w:left w:w="105" w:type="dxa"/>
              <w:right w:w="105" w:type="dxa"/>
            </w:tcMar>
          </w:tcPr>
          <w:p w14:paraId="29EADC0C" w14:textId="37E3A80E" w:rsidR="435E8FC4" w:rsidRPr="00857EEA" w:rsidRDefault="435E8FC4" w:rsidP="435E8FC4">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1</w:t>
            </w:r>
          </w:p>
        </w:tc>
        <w:tc>
          <w:tcPr>
            <w:tcW w:w="1979" w:type="dxa"/>
            <w:tcBorders>
              <w:top w:val="single" w:sz="6" w:space="0" w:color="auto"/>
              <w:left w:val="single" w:sz="6" w:space="0" w:color="auto"/>
              <w:bottom w:val="single" w:sz="6" w:space="0" w:color="auto"/>
              <w:right w:val="single" w:sz="6" w:space="0" w:color="auto"/>
            </w:tcBorders>
            <w:tcMar>
              <w:left w:w="105" w:type="dxa"/>
              <w:right w:w="105" w:type="dxa"/>
            </w:tcMar>
          </w:tcPr>
          <w:p w14:paraId="3958708A" w14:textId="1D54E1E9" w:rsidR="79C1A35F" w:rsidRPr="00857EEA" w:rsidRDefault="79C1A35F" w:rsidP="435E8FC4">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Аварійне</w:t>
            </w:r>
          </w:p>
        </w:tc>
        <w:tc>
          <w:tcPr>
            <w:tcW w:w="3774" w:type="dxa"/>
            <w:tcBorders>
              <w:top w:val="single" w:sz="6" w:space="0" w:color="auto"/>
              <w:left w:val="single" w:sz="6" w:space="0" w:color="auto"/>
              <w:bottom w:val="single" w:sz="6" w:space="0" w:color="auto"/>
              <w:right w:val="single" w:sz="6" w:space="0" w:color="auto"/>
            </w:tcBorders>
            <w:tcMar>
              <w:left w:w="105" w:type="dxa"/>
              <w:right w:w="105" w:type="dxa"/>
            </w:tcMar>
          </w:tcPr>
          <w:p w14:paraId="1435FEDF" w14:textId="07D5FF43" w:rsidR="7206B479" w:rsidRPr="00857EEA" w:rsidRDefault="7206B479" w:rsidP="435E8FC4">
            <w:pPr>
              <w:spacing w:line="240" w:lineRule="auto"/>
              <w:ind w:right="427"/>
            </w:pPr>
            <w:r w:rsidRPr="00857EEA">
              <w:rPr>
                <w:rFonts w:ascii="Times New Roman" w:eastAsia="Times New Roman" w:hAnsi="Times New Roman" w:cs="Times New Roman"/>
              </w:rPr>
              <w:t>Робоча поверхня виробничих приміщень, територія підприємства</w:t>
            </w:r>
          </w:p>
        </w:tc>
        <w:tc>
          <w:tcPr>
            <w:tcW w:w="2389" w:type="dxa"/>
            <w:tcBorders>
              <w:top w:val="single" w:sz="6" w:space="0" w:color="auto"/>
              <w:left w:val="single" w:sz="6" w:space="0" w:color="auto"/>
              <w:bottom w:val="single" w:sz="6" w:space="0" w:color="auto"/>
              <w:right w:val="single" w:sz="6" w:space="0" w:color="auto"/>
            </w:tcBorders>
            <w:tcMar>
              <w:left w:w="105" w:type="dxa"/>
              <w:right w:w="105" w:type="dxa"/>
            </w:tcMar>
          </w:tcPr>
          <w:p w14:paraId="72C4AE16" w14:textId="3A138003" w:rsidR="435E8FC4" w:rsidRPr="00857EEA" w:rsidRDefault="435E8FC4" w:rsidP="435E8FC4">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Не мен</w:t>
            </w:r>
            <w:r w:rsidR="0DE1DA34" w:rsidRPr="00857EEA">
              <w:rPr>
                <w:rFonts w:ascii="Times New Roman" w:eastAsia="Times New Roman" w:hAnsi="Times New Roman" w:cs="Times New Roman"/>
                <w:color w:val="000000" w:themeColor="text1"/>
              </w:rPr>
              <w:t xml:space="preserve">ше </w:t>
            </w:r>
            <w:r w:rsidRPr="00857EEA">
              <w:rPr>
                <w:rFonts w:ascii="Times New Roman" w:eastAsia="Times New Roman" w:hAnsi="Times New Roman" w:cs="Times New Roman"/>
                <w:color w:val="000000" w:themeColor="text1"/>
              </w:rPr>
              <w:t>2</w:t>
            </w:r>
          </w:p>
          <w:p w14:paraId="2DE9D734" w14:textId="649C980F" w:rsidR="435E8FC4" w:rsidRPr="00857EEA" w:rsidRDefault="435E8FC4" w:rsidP="435E8FC4">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Не мен</w:t>
            </w:r>
            <w:r w:rsidR="63C12C49" w:rsidRPr="00857EEA">
              <w:rPr>
                <w:rFonts w:ascii="Times New Roman" w:eastAsia="Times New Roman" w:hAnsi="Times New Roman" w:cs="Times New Roman"/>
                <w:color w:val="000000" w:themeColor="text1"/>
              </w:rPr>
              <w:t>ше</w:t>
            </w:r>
            <w:r w:rsidRPr="00857EEA">
              <w:rPr>
                <w:rFonts w:ascii="Times New Roman" w:eastAsia="Times New Roman" w:hAnsi="Times New Roman" w:cs="Times New Roman"/>
                <w:color w:val="000000" w:themeColor="text1"/>
              </w:rPr>
              <w:t xml:space="preserve"> 1</w:t>
            </w:r>
          </w:p>
          <w:p w14:paraId="21C0EC3A" w14:textId="099A962E" w:rsidR="435E8FC4" w:rsidRPr="00857EEA" w:rsidRDefault="435E8FC4" w:rsidP="435E8FC4">
            <w:pPr>
              <w:spacing w:line="240" w:lineRule="auto"/>
              <w:ind w:right="427"/>
              <w:rPr>
                <w:rFonts w:ascii="Times New Roman" w:eastAsia="Times New Roman" w:hAnsi="Times New Roman" w:cs="Times New Roman"/>
                <w:color w:val="000000" w:themeColor="text1"/>
              </w:rPr>
            </w:pPr>
          </w:p>
          <w:p w14:paraId="0D29214A" w14:textId="47F1D0C9" w:rsidR="435E8FC4" w:rsidRPr="00857EEA" w:rsidRDefault="435E8FC4" w:rsidP="435E8FC4">
            <w:pPr>
              <w:spacing w:line="240" w:lineRule="auto"/>
              <w:ind w:right="427"/>
              <w:rPr>
                <w:rFonts w:ascii="Times New Roman" w:eastAsia="Times New Roman" w:hAnsi="Times New Roman" w:cs="Times New Roman"/>
                <w:color w:val="000000" w:themeColor="text1"/>
              </w:rPr>
            </w:pPr>
          </w:p>
        </w:tc>
      </w:tr>
      <w:tr w:rsidR="435E8FC4" w:rsidRPr="00857EEA" w14:paraId="7C011D0C" w14:textId="77777777" w:rsidTr="00857EEA">
        <w:trPr>
          <w:trHeight w:val="300"/>
          <w:jc w:val="center"/>
        </w:trPr>
        <w:tc>
          <w:tcPr>
            <w:tcW w:w="1187" w:type="dxa"/>
            <w:tcBorders>
              <w:top w:val="single" w:sz="6" w:space="0" w:color="auto"/>
              <w:left w:val="single" w:sz="6" w:space="0" w:color="auto"/>
              <w:bottom w:val="single" w:sz="6" w:space="0" w:color="auto"/>
              <w:right w:val="single" w:sz="6" w:space="0" w:color="auto"/>
            </w:tcBorders>
            <w:tcMar>
              <w:left w:w="105" w:type="dxa"/>
              <w:right w:w="105" w:type="dxa"/>
            </w:tcMar>
          </w:tcPr>
          <w:p w14:paraId="758639F9" w14:textId="44D47421" w:rsidR="435E8FC4" w:rsidRPr="00857EEA" w:rsidRDefault="435E8FC4" w:rsidP="435E8FC4">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2</w:t>
            </w:r>
          </w:p>
        </w:tc>
        <w:tc>
          <w:tcPr>
            <w:tcW w:w="1979" w:type="dxa"/>
            <w:tcBorders>
              <w:top w:val="single" w:sz="6" w:space="0" w:color="auto"/>
              <w:left w:val="single" w:sz="6" w:space="0" w:color="auto"/>
              <w:bottom w:val="single" w:sz="6" w:space="0" w:color="auto"/>
              <w:right w:val="single" w:sz="6" w:space="0" w:color="auto"/>
            </w:tcBorders>
            <w:tcMar>
              <w:left w:w="105" w:type="dxa"/>
              <w:right w:w="105" w:type="dxa"/>
            </w:tcMar>
          </w:tcPr>
          <w:p w14:paraId="309A295F" w14:textId="4DE6729C" w:rsidR="4E7338C5" w:rsidRPr="00857EEA" w:rsidRDefault="4E7338C5" w:rsidP="435E8FC4">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Евакуаційне</w:t>
            </w:r>
          </w:p>
        </w:tc>
        <w:tc>
          <w:tcPr>
            <w:tcW w:w="3774" w:type="dxa"/>
            <w:tcBorders>
              <w:top w:val="single" w:sz="6" w:space="0" w:color="auto"/>
              <w:left w:val="single" w:sz="6" w:space="0" w:color="auto"/>
              <w:bottom w:val="single" w:sz="6" w:space="0" w:color="auto"/>
              <w:right w:val="single" w:sz="6" w:space="0" w:color="auto"/>
            </w:tcBorders>
            <w:tcMar>
              <w:left w:w="105" w:type="dxa"/>
              <w:right w:w="105" w:type="dxa"/>
            </w:tcMar>
          </w:tcPr>
          <w:p w14:paraId="3FBAF460" w14:textId="145069C8" w:rsidR="0232B282" w:rsidRPr="00857EEA" w:rsidRDefault="0232B282" w:rsidP="435E8FC4">
            <w:pPr>
              <w:spacing w:line="240" w:lineRule="auto"/>
              <w:ind w:right="427"/>
            </w:pPr>
            <w:r w:rsidRPr="00857EEA">
              <w:rPr>
                <w:rFonts w:ascii="Times New Roman" w:eastAsia="Times New Roman" w:hAnsi="Times New Roman" w:cs="Times New Roman"/>
              </w:rPr>
              <w:t>Уздовж основних проходів, на рівні підлоги і на сходинках сходів (в закритих приміщеннях) на відкритих майданчиках</w:t>
            </w:r>
          </w:p>
        </w:tc>
        <w:tc>
          <w:tcPr>
            <w:tcW w:w="2389" w:type="dxa"/>
            <w:tcBorders>
              <w:top w:val="single" w:sz="6" w:space="0" w:color="auto"/>
              <w:left w:val="single" w:sz="6" w:space="0" w:color="auto"/>
              <w:bottom w:val="single" w:sz="6" w:space="0" w:color="auto"/>
              <w:right w:val="single" w:sz="6" w:space="0" w:color="auto"/>
            </w:tcBorders>
            <w:tcMar>
              <w:left w:w="105" w:type="dxa"/>
              <w:right w:w="105" w:type="dxa"/>
            </w:tcMar>
          </w:tcPr>
          <w:p w14:paraId="3D113C04" w14:textId="57447081" w:rsidR="435E8FC4" w:rsidRPr="00857EEA" w:rsidRDefault="435E8FC4" w:rsidP="0CF92A76">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Не мен</w:t>
            </w:r>
            <w:r w:rsidR="391132DF" w:rsidRPr="00857EEA">
              <w:rPr>
                <w:rFonts w:ascii="Times New Roman" w:eastAsia="Times New Roman" w:hAnsi="Times New Roman" w:cs="Times New Roman"/>
                <w:color w:val="000000" w:themeColor="text1"/>
              </w:rPr>
              <w:t>ш</w:t>
            </w:r>
            <w:r w:rsidRPr="00857EEA">
              <w:rPr>
                <w:rFonts w:ascii="Times New Roman" w:eastAsia="Times New Roman" w:hAnsi="Times New Roman" w:cs="Times New Roman"/>
                <w:color w:val="000000" w:themeColor="text1"/>
              </w:rPr>
              <w:t>е0.5</w:t>
            </w:r>
          </w:p>
          <w:p w14:paraId="7CE65DB8" w14:textId="2275D6E1" w:rsidR="435E8FC4" w:rsidRPr="00857EEA" w:rsidRDefault="435E8FC4" w:rsidP="0CF92A76">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Не мен</w:t>
            </w:r>
            <w:r w:rsidR="25CB9E18" w:rsidRPr="00857EEA">
              <w:rPr>
                <w:rFonts w:ascii="Times New Roman" w:eastAsia="Times New Roman" w:hAnsi="Times New Roman" w:cs="Times New Roman"/>
                <w:color w:val="000000" w:themeColor="text1"/>
              </w:rPr>
              <w:t>ш</w:t>
            </w:r>
            <w:r w:rsidRPr="00857EEA">
              <w:rPr>
                <w:rFonts w:ascii="Times New Roman" w:eastAsia="Times New Roman" w:hAnsi="Times New Roman" w:cs="Times New Roman"/>
                <w:color w:val="000000" w:themeColor="text1"/>
              </w:rPr>
              <w:t>е 0.2</w:t>
            </w:r>
          </w:p>
        </w:tc>
      </w:tr>
      <w:tr w:rsidR="435E8FC4" w:rsidRPr="00857EEA" w14:paraId="6C132959" w14:textId="77777777" w:rsidTr="00857EEA">
        <w:trPr>
          <w:trHeight w:val="300"/>
          <w:jc w:val="center"/>
        </w:trPr>
        <w:tc>
          <w:tcPr>
            <w:tcW w:w="1187" w:type="dxa"/>
            <w:tcBorders>
              <w:top w:val="single" w:sz="6" w:space="0" w:color="auto"/>
              <w:left w:val="single" w:sz="6" w:space="0" w:color="auto"/>
              <w:bottom w:val="single" w:sz="6" w:space="0" w:color="auto"/>
              <w:right w:val="single" w:sz="6" w:space="0" w:color="auto"/>
            </w:tcBorders>
            <w:tcMar>
              <w:left w:w="105" w:type="dxa"/>
              <w:right w:w="105" w:type="dxa"/>
            </w:tcMar>
          </w:tcPr>
          <w:p w14:paraId="57382CC4" w14:textId="32F14FAF" w:rsidR="435E8FC4" w:rsidRPr="00857EEA" w:rsidRDefault="435E8FC4" w:rsidP="435E8FC4">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3</w:t>
            </w:r>
          </w:p>
        </w:tc>
        <w:tc>
          <w:tcPr>
            <w:tcW w:w="1979" w:type="dxa"/>
            <w:tcBorders>
              <w:top w:val="single" w:sz="6" w:space="0" w:color="auto"/>
              <w:left w:val="single" w:sz="6" w:space="0" w:color="auto"/>
              <w:bottom w:val="single" w:sz="6" w:space="0" w:color="auto"/>
              <w:right w:val="single" w:sz="6" w:space="0" w:color="auto"/>
            </w:tcBorders>
            <w:tcMar>
              <w:left w:w="105" w:type="dxa"/>
              <w:right w:w="105" w:type="dxa"/>
            </w:tcMar>
          </w:tcPr>
          <w:p w14:paraId="77657A65" w14:textId="3D835C2A" w:rsidR="435E8FC4" w:rsidRPr="00857EEA" w:rsidRDefault="435E8FC4" w:rsidP="435E8FC4">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Ремонтне</w:t>
            </w:r>
          </w:p>
        </w:tc>
        <w:tc>
          <w:tcPr>
            <w:tcW w:w="3774" w:type="dxa"/>
            <w:tcBorders>
              <w:top w:val="single" w:sz="6" w:space="0" w:color="auto"/>
              <w:left w:val="single" w:sz="6" w:space="0" w:color="auto"/>
              <w:bottom w:val="single" w:sz="6" w:space="0" w:color="auto"/>
              <w:right w:val="single" w:sz="6" w:space="0" w:color="auto"/>
            </w:tcBorders>
            <w:tcMar>
              <w:left w:w="105" w:type="dxa"/>
              <w:right w:w="105" w:type="dxa"/>
            </w:tcMar>
          </w:tcPr>
          <w:p w14:paraId="49AC34AD" w14:textId="595100C4" w:rsidR="16B1EBE1" w:rsidRPr="00857EEA" w:rsidRDefault="16B1EBE1" w:rsidP="435E8FC4">
            <w:pPr>
              <w:spacing w:line="240" w:lineRule="auto"/>
              <w:ind w:right="427"/>
            </w:pPr>
            <w:r w:rsidRPr="00857EEA">
              <w:rPr>
                <w:rFonts w:ascii="Times New Roman" w:eastAsia="Times New Roman" w:hAnsi="Times New Roman" w:cs="Times New Roman"/>
              </w:rPr>
              <w:t>Пульт управління різними агрегатами і верстатами, поверхнею робочого місця</w:t>
            </w:r>
          </w:p>
        </w:tc>
        <w:tc>
          <w:tcPr>
            <w:tcW w:w="2389" w:type="dxa"/>
            <w:tcBorders>
              <w:top w:val="single" w:sz="6" w:space="0" w:color="auto"/>
              <w:left w:val="single" w:sz="6" w:space="0" w:color="auto"/>
              <w:bottom w:val="single" w:sz="6" w:space="0" w:color="auto"/>
              <w:right w:val="single" w:sz="6" w:space="0" w:color="auto"/>
            </w:tcBorders>
            <w:tcMar>
              <w:left w:w="105" w:type="dxa"/>
              <w:right w:w="105" w:type="dxa"/>
            </w:tcMar>
          </w:tcPr>
          <w:p w14:paraId="0490D9D6" w14:textId="6C9A5CDD" w:rsidR="435E8FC4" w:rsidRPr="00857EEA" w:rsidRDefault="435E8FC4" w:rsidP="0CF92A76">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Не мен</w:t>
            </w:r>
            <w:r w:rsidR="4F20BFEA" w:rsidRPr="00857EEA">
              <w:rPr>
                <w:rFonts w:ascii="Times New Roman" w:eastAsia="Times New Roman" w:hAnsi="Times New Roman" w:cs="Times New Roman"/>
                <w:color w:val="000000" w:themeColor="text1"/>
              </w:rPr>
              <w:t>ш</w:t>
            </w:r>
            <w:r w:rsidRPr="00857EEA">
              <w:rPr>
                <w:rFonts w:ascii="Times New Roman" w:eastAsia="Times New Roman" w:hAnsi="Times New Roman" w:cs="Times New Roman"/>
                <w:color w:val="000000" w:themeColor="text1"/>
              </w:rPr>
              <w:t>е 2</w:t>
            </w:r>
          </w:p>
        </w:tc>
      </w:tr>
      <w:tr w:rsidR="435E8FC4" w:rsidRPr="00857EEA" w14:paraId="23402467" w14:textId="77777777" w:rsidTr="00857EEA">
        <w:trPr>
          <w:trHeight w:val="300"/>
          <w:jc w:val="center"/>
        </w:trPr>
        <w:tc>
          <w:tcPr>
            <w:tcW w:w="1187" w:type="dxa"/>
            <w:tcBorders>
              <w:top w:val="single" w:sz="6" w:space="0" w:color="auto"/>
              <w:left w:val="single" w:sz="6" w:space="0" w:color="auto"/>
              <w:bottom w:val="single" w:sz="6" w:space="0" w:color="auto"/>
              <w:right w:val="single" w:sz="6" w:space="0" w:color="auto"/>
            </w:tcBorders>
            <w:tcMar>
              <w:left w:w="105" w:type="dxa"/>
              <w:right w:w="105" w:type="dxa"/>
            </w:tcMar>
          </w:tcPr>
          <w:p w14:paraId="0BFF5A8E" w14:textId="2B566A81" w:rsidR="435E8FC4" w:rsidRPr="00857EEA" w:rsidRDefault="435E8FC4" w:rsidP="435E8FC4">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4</w:t>
            </w:r>
          </w:p>
        </w:tc>
        <w:tc>
          <w:tcPr>
            <w:tcW w:w="1979" w:type="dxa"/>
            <w:tcBorders>
              <w:top w:val="single" w:sz="6" w:space="0" w:color="auto"/>
              <w:left w:val="single" w:sz="6" w:space="0" w:color="auto"/>
              <w:bottom w:val="single" w:sz="6" w:space="0" w:color="auto"/>
              <w:right w:val="single" w:sz="6" w:space="0" w:color="auto"/>
            </w:tcBorders>
            <w:tcMar>
              <w:left w:w="105" w:type="dxa"/>
              <w:right w:w="105" w:type="dxa"/>
            </w:tcMar>
          </w:tcPr>
          <w:p w14:paraId="7AC52280" w14:textId="04A7A263" w:rsidR="72E4EBDE" w:rsidRPr="00857EEA" w:rsidRDefault="72E4EBDE" w:rsidP="435E8FC4">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чергове</w:t>
            </w:r>
          </w:p>
        </w:tc>
        <w:tc>
          <w:tcPr>
            <w:tcW w:w="3774" w:type="dxa"/>
            <w:tcBorders>
              <w:top w:val="single" w:sz="6" w:space="0" w:color="auto"/>
              <w:left w:val="single" w:sz="6" w:space="0" w:color="auto"/>
              <w:bottom w:val="single" w:sz="6" w:space="0" w:color="auto"/>
              <w:right w:val="single" w:sz="6" w:space="0" w:color="auto"/>
            </w:tcBorders>
            <w:tcMar>
              <w:left w:w="105" w:type="dxa"/>
              <w:right w:w="105" w:type="dxa"/>
            </w:tcMar>
          </w:tcPr>
          <w:p w14:paraId="794247FF" w14:textId="24309867" w:rsidR="64FCF218" w:rsidRPr="00857EEA" w:rsidRDefault="64FCF218" w:rsidP="435E8FC4">
            <w:pPr>
              <w:spacing w:line="240" w:lineRule="auto"/>
              <w:ind w:right="427"/>
            </w:pPr>
            <w:r w:rsidRPr="00857EEA">
              <w:rPr>
                <w:rFonts w:ascii="Times New Roman" w:eastAsia="Times New Roman" w:hAnsi="Times New Roman" w:cs="Times New Roman"/>
              </w:rPr>
              <w:t>На рівні землі в горизонтальній площині</w:t>
            </w:r>
          </w:p>
        </w:tc>
        <w:tc>
          <w:tcPr>
            <w:tcW w:w="2389" w:type="dxa"/>
            <w:tcBorders>
              <w:top w:val="single" w:sz="6" w:space="0" w:color="auto"/>
              <w:left w:val="single" w:sz="6" w:space="0" w:color="auto"/>
              <w:bottom w:val="single" w:sz="6" w:space="0" w:color="auto"/>
              <w:right w:val="single" w:sz="6" w:space="0" w:color="auto"/>
            </w:tcBorders>
            <w:tcMar>
              <w:left w:w="105" w:type="dxa"/>
              <w:right w:w="105" w:type="dxa"/>
            </w:tcMar>
          </w:tcPr>
          <w:p w14:paraId="361F2CDC" w14:textId="7F175B7B" w:rsidR="435E8FC4" w:rsidRPr="00857EEA" w:rsidRDefault="435E8FC4" w:rsidP="0CF92A76">
            <w:pPr>
              <w:spacing w:line="240" w:lineRule="auto"/>
              <w:ind w:right="427"/>
              <w:rPr>
                <w:rFonts w:ascii="Times New Roman" w:eastAsia="Times New Roman" w:hAnsi="Times New Roman" w:cs="Times New Roman"/>
                <w:color w:val="000000" w:themeColor="text1"/>
              </w:rPr>
            </w:pPr>
            <w:r w:rsidRPr="00857EEA">
              <w:rPr>
                <w:rFonts w:ascii="Times New Roman" w:eastAsia="Times New Roman" w:hAnsi="Times New Roman" w:cs="Times New Roman"/>
                <w:color w:val="000000" w:themeColor="text1"/>
              </w:rPr>
              <w:t>Не мен</w:t>
            </w:r>
            <w:r w:rsidR="2519DFFA" w:rsidRPr="00857EEA">
              <w:rPr>
                <w:rFonts w:ascii="Times New Roman" w:eastAsia="Times New Roman" w:hAnsi="Times New Roman" w:cs="Times New Roman"/>
                <w:color w:val="000000" w:themeColor="text1"/>
              </w:rPr>
              <w:t>ш</w:t>
            </w:r>
            <w:r w:rsidRPr="00857EEA">
              <w:rPr>
                <w:rFonts w:ascii="Times New Roman" w:eastAsia="Times New Roman" w:hAnsi="Times New Roman" w:cs="Times New Roman"/>
                <w:color w:val="000000" w:themeColor="text1"/>
              </w:rPr>
              <w:t>е 0.5</w:t>
            </w:r>
          </w:p>
        </w:tc>
      </w:tr>
    </w:tbl>
    <w:p w14:paraId="3F65C5A8" w14:textId="36E9FD28" w:rsidR="435E8FC4" w:rsidRDefault="435E8FC4" w:rsidP="435E8FC4">
      <w:pPr>
        <w:shd w:val="clear" w:color="auto" w:fill="FFFFFF" w:themeFill="background1"/>
        <w:spacing w:line="360" w:lineRule="auto"/>
        <w:ind w:left="284" w:right="427" w:firstLine="283"/>
        <w:jc w:val="center"/>
        <w:rPr>
          <w:rFonts w:ascii="Times New Roman" w:eastAsia="Times New Roman" w:hAnsi="Times New Roman" w:cs="Times New Roman"/>
          <w:sz w:val="28"/>
          <w:szCs w:val="28"/>
          <w:lang w:val="ru-RU"/>
        </w:rPr>
      </w:pPr>
    </w:p>
    <w:p w14:paraId="19D1722C" w14:textId="1FBAC5BE" w:rsidR="3E1B397E" w:rsidRPr="00857EEA" w:rsidRDefault="3E1B397E" w:rsidP="00857EEA">
      <w:pPr>
        <w:spacing w:after="0" w:line="360" w:lineRule="auto"/>
        <w:ind w:firstLine="708"/>
        <w:jc w:val="both"/>
      </w:pPr>
      <w:r w:rsidRPr="00857EEA">
        <w:rPr>
          <w:rFonts w:ascii="Times New Roman" w:eastAsia="Times New Roman" w:hAnsi="Times New Roman" w:cs="Times New Roman"/>
          <w:sz w:val="28"/>
          <w:szCs w:val="28"/>
        </w:rPr>
        <w:t>Для загального освітлення цеху, відповідно до галузевих норм, використовуються газорозрядні лампи низького тиску типу НРЦ або ЛБ, які підходять для приміщень з робочими категоріями II. Аварійне освітлення підключається до окремої мережі, яка не залежить від основного джерела електроживлення. Для аварійного освітлення застосовуються лампи розжарювання типу Б або В (за ДСТУ 6238:2012) і люмінесцентні лампи типу ЛДЦ (за ДСТУ 6825:2019).</w:t>
      </w:r>
    </w:p>
    <w:p w14:paraId="49695EAC" w14:textId="1E791DDC" w:rsidR="3E1B397E" w:rsidRPr="00857EEA" w:rsidRDefault="3E1B397E" w:rsidP="00857EEA">
      <w:pPr>
        <w:spacing w:after="0" w:line="360" w:lineRule="auto"/>
        <w:ind w:firstLine="360"/>
        <w:jc w:val="both"/>
      </w:pPr>
      <w:r w:rsidRPr="00857EEA">
        <w:rPr>
          <w:rFonts w:ascii="Times New Roman" w:eastAsia="Times New Roman" w:hAnsi="Times New Roman" w:cs="Times New Roman"/>
          <w:sz w:val="28"/>
          <w:szCs w:val="28"/>
        </w:rPr>
        <w:t xml:space="preserve">Управління освітленням проводиться шляхом регулярної перевірки світильників за допомогою люксметра Ю-116 (ДСТУ 8790:2018), який використовується один раз на рік і після кожного ремонту освітлювальних </w:t>
      </w:r>
      <w:r w:rsidRPr="00857EEA">
        <w:rPr>
          <w:rFonts w:ascii="Times New Roman" w:eastAsia="Times New Roman" w:hAnsi="Times New Roman" w:cs="Times New Roman"/>
          <w:sz w:val="28"/>
          <w:szCs w:val="28"/>
        </w:rPr>
        <w:lastRenderedPageBreak/>
        <w:t>установок для забезпечення відповідного рівня освітленості в робочих зонах</w:t>
      </w:r>
      <w:r w:rsidR="000224EF" w:rsidRPr="000224EF">
        <w:rPr>
          <w:rFonts w:ascii="Times New Roman" w:eastAsia="Times New Roman" w:hAnsi="Times New Roman" w:cs="Times New Roman"/>
          <w:sz w:val="28"/>
          <w:szCs w:val="28"/>
          <w:lang w:val="ru-RU"/>
        </w:rPr>
        <w:t xml:space="preserve"> [21, 22]</w:t>
      </w:r>
      <w:r w:rsidRPr="00857EEA">
        <w:rPr>
          <w:rFonts w:ascii="Times New Roman" w:eastAsia="Times New Roman" w:hAnsi="Times New Roman" w:cs="Times New Roman"/>
          <w:sz w:val="28"/>
          <w:szCs w:val="28"/>
        </w:rPr>
        <w:t>.</w:t>
      </w:r>
    </w:p>
    <w:p w14:paraId="4170AA91" w14:textId="77777777" w:rsidR="00857EEA" w:rsidRDefault="00857EEA" w:rsidP="00325B94">
      <w:pPr>
        <w:shd w:val="clear" w:color="auto" w:fill="FFFFFF" w:themeFill="background1"/>
        <w:spacing w:line="360" w:lineRule="auto"/>
        <w:ind w:right="427"/>
        <w:rPr>
          <w:rFonts w:ascii="Times New Roman" w:eastAsia="Times New Roman" w:hAnsi="Times New Roman" w:cs="Times New Roman"/>
          <w:sz w:val="28"/>
          <w:szCs w:val="28"/>
          <w:lang w:val="ru-RU"/>
        </w:rPr>
      </w:pPr>
    </w:p>
    <w:p w14:paraId="6B2872CE" w14:textId="63786A0E" w:rsidR="435E8FC4" w:rsidRPr="00857EEA" w:rsidRDefault="133FB158" w:rsidP="00857EEA">
      <w:pPr>
        <w:shd w:val="clear" w:color="auto" w:fill="FFFFFF" w:themeFill="background1"/>
        <w:spacing w:line="360" w:lineRule="auto"/>
        <w:ind w:left="360" w:right="-180" w:firstLine="180"/>
        <w:rPr>
          <w:rFonts w:ascii="Times New Roman" w:eastAsia="Times New Roman" w:hAnsi="Times New Roman" w:cs="Times New Roman"/>
          <w:sz w:val="28"/>
          <w:szCs w:val="28"/>
        </w:rPr>
      </w:pPr>
      <w:r w:rsidRPr="00857EEA">
        <w:rPr>
          <w:rFonts w:ascii="Times New Roman" w:eastAsia="Times New Roman" w:hAnsi="Times New Roman" w:cs="Times New Roman"/>
          <w:sz w:val="28"/>
          <w:szCs w:val="28"/>
        </w:rPr>
        <w:t xml:space="preserve">4.1.3 </w:t>
      </w:r>
      <w:r w:rsidR="00857EEA">
        <w:rPr>
          <w:rFonts w:ascii="Times New Roman" w:eastAsia="Times New Roman" w:hAnsi="Times New Roman" w:cs="Times New Roman"/>
          <w:sz w:val="28"/>
          <w:szCs w:val="28"/>
        </w:rPr>
        <w:t>В</w:t>
      </w:r>
      <w:r w:rsidRPr="00857EEA">
        <w:rPr>
          <w:rFonts w:ascii="Times New Roman" w:eastAsia="Times New Roman" w:hAnsi="Times New Roman" w:cs="Times New Roman"/>
          <w:sz w:val="28"/>
          <w:szCs w:val="28"/>
        </w:rPr>
        <w:t>иробничий шум</w:t>
      </w:r>
    </w:p>
    <w:p w14:paraId="68F6C2B9" w14:textId="4348F265" w:rsidR="435E8FC4" w:rsidRPr="00857EEA" w:rsidRDefault="744E601A" w:rsidP="00857EEA">
      <w:pPr>
        <w:spacing w:before="240" w:after="240" w:line="360" w:lineRule="auto"/>
        <w:ind w:firstLine="360"/>
        <w:jc w:val="both"/>
        <w:rPr>
          <w:rFonts w:ascii="Times New Roman" w:eastAsia="Times New Roman" w:hAnsi="Times New Roman" w:cs="Times New Roman"/>
          <w:color w:val="000000" w:themeColor="text1"/>
          <w:sz w:val="28"/>
          <w:szCs w:val="28"/>
        </w:rPr>
      </w:pPr>
      <w:r w:rsidRPr="00857EEA">
        <w:rPr>
          <w:rFonts w:ascii="Times New Roman" w:eastAsia="Times New Roman" w:hAnsi="Times New Roman" w:cs="Times New Roman"/>
          <w:sz w:val="28"/>
          <w:szCs w:val="28"/>
        </w:rPr>
        <w:t>Джерела шуму в розглянутому цеху включають випрямлячі змінного струму, вентиляційну систему, рух автооператора та електроприводи. Рівень звукового тиску на виробництві становить 86 дБА, що перевищує допустиме значення, згідно з ДСТУ 3273:1995, яке обмежує рівень звукового тиску на постійних робочих місцях і в робочих зонах до 80 дБА. Це свідчить про необхідність вжиття заходів для зниження рівня шуму, таких як покращення шумозахисту обладнання та застосування засобів індивідуального захисту для працівників.</w:t>
      </w:r>
    </w:p>
    <w:p w14:paraId="38001EE8" w14:textId="7C5B063C" w:rsidR="435E8FC4" w:rsidRPr="00857EEA" w:rsidRDefault="744E601A" w:rsidP="00857EEA">
      <w:pPr>
        <w:spacing w:before="240" w:after="240" w:line="360" w:lineRule="auto"/>
        <w:ind w:firstLine="360"/>
        <w:jc w:val="both"/>
      </w:pPr>
      <w:r w:rsidRPr="00857EEA">
        <w:rPr>
          <w:rFonts w:ascii="Times New Roman" w:eastAsia="Times New Roman" w:hAnsi="Times New Roman" w:cs="Times New Roman"/>
          <w:sz w:val="28"/>
          <w:szCs w:val="28"/>
        </w:rPr>
        <w:t>Згідно з ДБН В.2.5-56:2014, про</w:t>
      </w:r>
      <w:r w:rsidR="00857EEA" w:rsidRPr="00857EEA">
        <w:rPr>
          <w:rFonts w:ascii="Times New Roman" w:eastAsia="Times New Roman" w:hAnsi="Times New Roman" w:cs="Times New Roman"/>
          <w:sz w:val="28"/>
          <w:szCs w:val="28"/>
        </w:rPr>
        <w:t>є</w:t>
      </w:r>
      <w:r w:rsidRPr="00857EEA">
        <w:rPr>
          <w:rFonts w:ascii="Times New Roman" w:eastAsia="Times New Roman" w:hAnsi="Times New Roman" w:cs="Times New Roman"/>
          <w:sz w:val="28"/>
          <w:szCs w:val="28"/>
        </w:rPr>
        <w:t>ктом передбачено кілька способів зниження рівня шуму в цеху:</w:t>
      </w:r>
    </w:p>
    <w:p w14:paraId="4128A3C3" w14:textId="6CD17D64" w:rsidR="435E8FC4" w:rsidRPr="00325B94" w:rsidRDefault="744E601A" w:rsidP="142EC5CC">
      <w:pPr>
        <w:pStyle w:val="a4"/>
        <w:numPr>
          <w:ilvl w:val="0"/>
          <w:numId w:val="4"/>
        </w:numPr>
        <w:spacing w:after="0" w:line="360" w:lineRule="auto"/>
        <w:jc w:val="both"/>
        <w:rPr>
          <w:rFonts w:ascii="Times New Roman" w:eastAsia="Times New Roman" w:hAnsi="Times New Roman" w:cs="Times New Roman"/>
          <w:sz w:val="28"/>
          <w:szCs w:val="28"/>
        </w:rPr>
      </w:pPr>
      <w:r w:rsidRPr="00325B94">
        <w:rPr>
          <w:rFonts w:ascii="Times New Roman" w:eastAsia="Times New Roman" w:hAnsi="Times New Roman" w:cs="Times New Roman"/>
          <w:sz w:val="28"/>
          <w:szCs w:val="28"/>
        </w:rPr>
        <w:t>Ізоляція джерел шуму: Використання звукоізоляційних і звукопоглинальних перегородок і кожухів, які запобігають поширенню шуму.</w:t>
      </w:r>
    </w:p>
    <w:p w14:paraId="6ACCFF0B" w14:textId="4BC0932F" w:rsidR="435E8FC4" w:rsidRPr="00325B94" w:rsidRDefault="744E601A" w:rsidP="142EC5CC">
      <w:pPr>
        <w:pStyle w:val="a4"/>
        <w:numPr>
          <w:ilvl w:val="0"/>
          <w:numId w:val="4"/>
        </w:numPr>
        <w:spacing w:after="0" w:line="360" w:lineRule="auto"/>
        <w:jc w:val="both"/>
        <w:rPr>
          <w:rFonts w:ascii="Times New Roman" w:eastAsia="Times New Roman" w:hAnsi="Times New Roman" w:cs="Times New Roman"/>
          <w:sz w:val="28"/>
          <w:szCs w:val="28"/>
        </w:rPr>
      </w:pPr>
      <w:r w:rsidRPr="00325B94">
        <w:rPr>
          <w:rFonts w:ascii="Times New Roman" w:eastAsia="Times New Roman" w:hAnsi="Times New Roman" w:cs="Times New Roman"/>
          <w:sz w:val="28"/>
          <w:szCs w:val="28"/>
        </w:rPr>
        <w:t>Зниження шуму на джерелі: Це включає мінімальні допуски на виготовлення, ретельне балансування, а також гасіння коливань деталей, що контактують.</w:t>
      </w:r>
    </w:p>
    <w:p w14:paraId="4EF983B7" w14:textId="6DE83129" w:rsidR="435E8FC4" w:rsidRPr="00325B94" w:rsidRDefault="744E601A" w:rsidP="142EC5CC">
      <w:pPr>
        <w:pStyle w:val="a4"/>
        <w:numPr>
          <w:ilvl w:val="0"/>
          <w:numId w:val="4"/>
        </w:numPr>
        <w:spacing w:after="0" w:line="360" w:lineRule="auto"/>
        <w:jc w:val="both"/>
        <w:rPr>
          <w:rFonts w:ascii="Times New Roman" w:eastAsia="Times New Roman" w:hAnsi="Times New Roman" w:cs="Times New Roman"/>
          <w:sz w:val="28"/>
          <w:szCs w:val="28"/>
        </w:rPr>
      </w:pPr>
      <w:r w:rsidRPr="00325B94">
        <w:rPr>
          <w:rFonts w:ascii="Times New Roman" w:eastAsia="Times New Roman" w:hAnsi="Times New Roman" w:cs="Times New Roman"/>
          <w:sz w:val="28"/>
          <w:szCs w:val="28"/>
        </w:rPr>
        <w:t>Архітектурно-планувальне рішення: Раціональне розміщення технологічного обладнання, акустична обробка приміщень із використанням звукопоглинаючих пористих матеріалів</w:t>
      </w:r>
      <w:r w:rsidR="000224EF" w:rsidRPr="000224EF">
        <w:rPr>
          <w:rFonts w:ascii="Times New Roman" w:eastAsia="Times New Roman" w:hAnsi="Times New Roman" w:cs="Times New Roman"/>
          <w:sz w:val="28"/>
          <w:szCs w:val="28"/>
          <w:lang w:val="ru-RU"/>
        </w:rPr>
        <w:t xml:space="preserve"> [22]</w:t>
      </w:r>
      <w:r w:rsidRPr="00325B94">
        <w:rPr>
          <w:rFonts w:ascii="Times New Roman" w:eastAsia="Times New Roman" w:hAnsi="Times New Roman" w:cs="Times New Roman"/>
          <w:sz w:val="28"/>
          <w:szCs w:val="28"/>
        </w:rPr>
        <w:t>.</w:t>
      </w:r>
    </w:p>
    <w:p w14:paraId="17522407" w14:textId="3FDA7C7C" w:rsidR="435E8FC4" w:rsidRPr="00325B94" w:rsidRDefault="744E601A" w:rsidP="142EC5CC">
      <w:pPr>
        <w:spacing w:before="240" w:after="240" w:line="360" w:lineRule="auto"/>
        <w:jc w:val="both"/>
      </w:pPr>
      <w:r w:rsidRPr="00325B94">
        <w:rPr>
          <w:rFonts w:ascii="Times New Roman" w:eastAsia="Times New Roman" w:hAnsi="Times New Roman" w:cs="Times New Roman"/>
          <w:sz w:val="28"/>
          <w:szCs w:val="28"/>
        </w:rPr>
        <w:t>Завдяки цим заходам, рівень звуку в цеху був знижений до 80 дБА, що відповідає вимогам ДСН 3.3.6.039-99.</w:t>
      </w:r>
    </w:p>
    <w:p w14:paraId="152896BA" w14:textId="075EA545" w:rsidR="435E8FC4" w:rsidRPr="00325B94" w:rsidRDefault="744E601A" w:rsidP="142EC5CC">
      <w:pPr>
        <w:spacing w:before="240" w:after="240" w:line="360" w:lineRule="auto"/>
        <w:jc w:val="both"/>
      </w:pPr>
      <w:r w:rsidRPr="00325B94">
        <w:rPr>
          <w:rFonts w:ascii="Times New Roman" w:eastAsia="Times New Roman" w:hAnsi="Times New Roman" w:cs="Times New Roman"/>
          <w:sz w:val="28"/>
          <w:szCs w:val="28"/>
        </w:rPr>
        <w:t>Для моніторингу рівня шуму та вібрацій у про</w:t>
      </w:r>
      <w:r w:rsidR="00857EEA" w:rsidRPr="00325B94">
        <w:rPr>
          <w:rFonts w:ascii="Times New Roman" w:eastAsia="Times New Roman" w:hAnsi="Times New Roman" w:cs="Times New Roman"/>
          <w:sz w:val="28"/>
          <w:szCs w:val="28"/>
        </w:rPr>
        <w:t>є</w:t>
      </w:r>
      <w:r w:rsidRPr="00325B94">
        <w:rPr>
          <w:rFonts w:ascii="Times New Roman" w:eastAsia="Times New Roman" w:hAnsi="Times New Roman" w:cs="Times New Roman"/>
          <w:sz w:val="28"/>
          <w:szCs w:val="28"/>
        </w:rPr>
        <w:t>ктованому цеху використовується прилад ІШВ-003.</w:t>
      </w:r>
    </w:p>
    <w:p w14:paraId="6E344D59" w14:textId="54F6FBC4" w:rsidR="435E8FC4" w:rsidRPr="00857EEA" w:rsidRDefault="133FB158" w:rsidP="0CF92A76">
      <w:pPr>
        <w:shd w:val="clear" w:color="auto" w:fill="FFFFFF" w:themeFill="background1"/>
        <w:spacing w:line="360" w:lineRule="auto"/>
        <w:ind w:right="-180"/>
        <w:jc w:val="both"/>
        <w:rPr>
          <w:rFonts w:ascii="Times New Roman" w:eastAsia="Times New Roman" w:hAnsi="Times New Roman" w:cs="Times New Roman"/>
          <w:sz w:val="28"/>
          <w:szCs w:val="28"/>
        </w:rPr>
      </w:pPr>
      <w:r w:rsidRPr="142EC5CC">
        <w:rPr>
          <w:rFonts w:ascii="Times New Roman" w:eastAsia="Times New Roman" w:hAnsi="Times New Roman" w:cs="Times New Roman"/>
          <w:color w:val="000000" w:themeColor="text1"/>
          <w:sz w:val="28"/>
          <w:szCs w:val="28"/>
          <w:lang w:val="ru-RU"/>
        </w:rPr>
        <w:lastRenderedPageBreak/>
        <w:t xml:space="preserve"> </w:t>
      </w:r>
      <w:r w:rsidR="00857EEA">
        <w:rPr>
          <w:rFonts w:ascii="Times New Roman" w:eastAsia="Times New Roman" w:hAnsi="Times New Roman" w:cs="Times New Roman"/>
          <w:color w:val="000000" w:themeColor="text1"/>
          <w:sz w:val="28"/>
          <w:szCs w:val="28"/>
          <w:lang w:val="ru-RU"/>
        </w:rPr>
        <w:tab/>
      </w:r>
      <w:r w:rsidR="3BC3AEDF" w:rsidRPr="00857EEA">
        <w:rPr>
          <w:rFonts w:ascii="Times New Roman" w:eastAsia="Times New Roman" w:hAnsi="Times New Roman" w:cs="Times New Roman"/>
          <w:sz w:val="28"/>
          <w:szCs w:val="28"/>
        </w:rPr>
        <w:t>Для захисту рук від локальної вібрації, згідно з вимогами ДСТУ 12.4.002-97, використовуються спеціальні рукавички з віброізоляційними або демпфуючими вкладишами. Ці рукавички зменшують вплив вібрацій, що виникають під час роботи з механічними пристроями, та допомагають знижувати ризик виникнення вібраційного синдрому, який може призвести до проблем зі здоров'ям, зокрема, з порушенням кровообігу та нервової системи рук.</w:t>
      </w:r>
    </w:p>
    <w:p w14:paraId="749F94F2" w14:textId="7E096706" w:rsidR="435E8FC4" w:rsidRPr="00E349AC" w:rsidRDefault="25380B40" w:rsidP="00E349AC">
      <w:pPr>
        <w:shd w:val="clear" w:color="auto" w:fill="FFFFFF" w:themeFill="background1"/>
        <w:spacing w:line="360" w:lineRule="auto"/>
        <w:ind w:right="-180" w:firstLine="708"/>
        <w:rPr>
          <w:rFonts w:ascii="Times New Roman" w:eastAsia="Times New Roman" w:hAnsi="Times New Roman" w:cs="Times New Roman"/>
          <w:sz w:val="28"/>
          <w:szCs w:val="28"/>
        </w:rPr>
      </w:pPr>
      <w:r w:rsidRPr="00E349AC">
        <w:rPr>
          <w:rFonts w:ascii="Times New Roman" w:eastAsia="Times New Roman" w:hAnsi="Times New Roman" w:cs="Times New Roman"/>
          <w:sz w:val="28"/>
          <w:szCs w:val="28"/>
        </w:rPr>
        <w:t>4.1.4 Електробезпека</w:t>
      </w:r>
    </w:p>
    <w:p w14:paraId="251953CF" w14:textId="22AE8C2B" w:rsidR="435E8FC4" w:rsidRPr="0047204F" w:rsidRDefault="5BA4AB01" w:rsidP="00E349AC">
      <w:pPr>
        <w:spacing w:before="240" w:after="240" w:line="360" w:lineRule="auto"/>
        <w:ind w:firstLine="708"/>
        <w:jc w:val="both"/>
      </w:pPr>
      <w:r w:rsidRPr="0047204F">
        <w:rPr>
          <w:rFonts w:ascii="Times New Roman" w:eastAsia="Times New Roman" w:hAnsi="Times New Roman" w:cs="Times New Roman"/>
          <w:sz w:val="28"/>
          <w:szCs w:val="28"/>
        </w:rPr>
        <w:t>Електроцехи, в тому числі гальванічні, відносяться до категорії особливо небезпечних приміщень через наявність хімічно активного середовища, яке може пошкоджувати ізоляцію та струмоведучі частини електрообладнання. Це підвищує ризик ураження електричним струмом, оскільки хімічні реакції або контакти з агресивними електролітами можуть значно знижувати ефективність ізоляції і робити електричне обладнання більш вразливим до коротких замикань або витоків струму</w:t>
      </w:r>
      <w:r w:rsidR="000224EF" w:rsidRPr="000224EF">
        <w:rPr>
          <w:rFonts w:ascii="Times New Roman" w:eastAsia="Times New Roman" w:hAnsi="Times New Roman" w:cs="Times New Roman"/>
          <w:sz w:val="28"/>
          <w:szCs w:val="28"/>
        </w:rPr>
        <w:t xml:space="preserve"> [21-22]</w:t>
      </w:r>
      <w:r w:rsidRPr="0047204F">
        <w:rPr>
          <w:rFonts w:ascii="Times New Roman" w:eastAsia="Times New Roman" w:hAnsi="Times New Roman" w:cs="Times New Roman"/>
          <w:sz w:val="28"/>
          <w:szCs w:val="28"/>
        </w:rPr>
        <w:t>.</w:t>
      </w:r>
    </w:p>
    <w:p w14:paraId="33F77EB0" w14:textId="4D894DB0" w:rsidR="435E8FC4" w:rsidRPr="0047204F" w:rsidRDefault="5BA4AB01" w:rsidP="0047204F">
      <w:pPr>
        <w:spacing w:before="240" w:after="240" w:line="360" w:lineRule="auto"/>
        <w:ind w:firstLine="708"/>
        <w:jc w:val="both"/>
      </w:pPr>
      <w:r w:rsidRPr="0047204F">
        <w:rPr>
          <w:rFonts w:ascii="Times New Roman" w:eastAsia="Times New Roman" w:hAnsi="Times New Roman" w:cs="Times New Roman"/>
          <w:sz w:val="28"/>
          <w:szCs w:val="28"/>
        </w:rPr>
        <w:t xml:space="preserve">В електрообладнанні такого цеху зазвичай використовується трифазна чотирипровідна електрична мережа змінного струму напругою 380/220 В і частотою 50 Гц з глухозаземленою нейтраллю. Така система забезпечує стабільність електроживлення і мінімізує ризики електричних уражень при належній технічній експлуатації та за умови дотримання норм безпеки. </w:t>
      </w:r>
    </w:p>
    <w:p w14:paraId="7E61D00C" w14:textId="3F289C4A" w:rsidR="435E8FC4" w:rsidRPr="002521A2" w:rsidRDefault="25380B40" w:rsidP="0CF92A76">
      <w:pPr>
        <w:shd w:val="clear" w:color="auto" w:fill="FFFFFF" w:themeFill="background1"/>
        <w:spacing w:before="280" w:after="280" w:line="360" w:lineRule="auto"/>
        <w:ind w:left="708"/>
        <w:jc w:val="both"/>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Причини ураження електричним струмом:</w:t>
      </w:r>
    </w:p>
    <w:p w14:paraId="40BA3EDF" w14:textId="70F9F985" w:rsidR="435E8FC4" w:rsidRPr="002521A2" w:rsidRDefault="6CB7EF43" w:rsidP="0CF92A76">
      <w:pPr>
        <w:spacing w:before="240" w:after="240"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1. Випадковий контакт з струмоведучими частинами, які потрапили під напругу в результаті:</w:t>
      </w:r>
    </w:p>
    <w:p w14:paraId="7AC5709C" w14:textId="1B12A9E2" w:rsidR="435E8FC4" w:rsidRPr="002521A2" w:rsidRDefault="6CB7EF43" w:rsidP="0CF92A76">
      <w:pPr>
        <w:pStyle w:val="a4"/>
        <w:numPr>
          <w:ilvl w:val="1"/>
          <w:numId w:val="27"/>
        </w:numPr>
        <w:spacing w:before="240" w:after="240"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помилкові дії під час роботи;</w:t>
      </w:r>
    </w:p>
    <w:p w14:paraId="13E7CA6A" w14:textId="2FB4B064" w:rsidR="435E8FC4" w:rsidRPr="002521A2" w:rsidRDefault="6CB7EF43" w:rsidP="0CF92A76">
      <w:pPr>
        <w:pStyle w:val="a4"/>
        <w:numPr>
          <w:ilvl w:val="1"/>
          <w:numId w:val="27"/>
        </w:numPr>
        <w:spacing w:before="240" w:after="240"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несправність захисних засобів, якими потерпілий торкався струмоведучих частин тощо.</w:t>
      </w:r>
    </w:p>
    <w:p w14:paraId="7E5A0502" w14:textId="3FBB50C0" w:rsidR="435E8FC4" w:rsidRPr="002521A2" w:rsidRDefault="0CF92A76" w:rsidP="0CF92A76">
      <w:pPr>
        <w:spacing w:before="240" w:after="240"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lastRenderedPageBreak/>
        <w:t xml:space="preserve">2. </w:t>
      </w:r>
      <w:r w:rsidR="6CB7EF43" w:rsidRPr="002521A2">
        <w:rPr>
          <w:rFonts w:ascii="Times New Roman" w:eastAsia="Times New Roman" w:hAnsi="Times New Roman" w:cs="Times New Roman"/>
          <w:sz w:val="28"/>
          <w:szCs w:val="28"/>
        </w:rPr>
        <w:t xml:space="preserve">Поява напруги на металевих конструктивних деталях електрообладнання в результаті: </w:t>
      </w:r>
    </w:p>
    <w:p w14:paraId="4610611F" w14:textId="6E7DB24D" w:rsidR="435E8FC4" w:rsidRPr="002521A2" w:rsidRDefault="6CB7EF43" w:rsidP="0CF92A76">
      <w:pPr>
        <w:pStyle w:val="a4"/>
        <w:numPr>
          <w:ilvl w:val="1"/>
          <w:numId w:val="27"/>
        </w:numPr>
        <w:spacing w:before="240" w:after="240"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пошкодження ізоляції струмоведучих частин;</w:t>
      </w:r>
    </w:p>
    <w:p w14:paraId="23AE4620" w14:textId="72C3A5B5" w:rsidR="435E8FC4" w:rsidRPr="002521A2" w:rsidRDefault="6CB7EF43" w:rsidP="0CF92A76">
      <w:pPr>
        <w:pStyle w:val="a4"/>
        <w:numPr>
          <w:ilvl w:val="1"/>
          <w:numId w:val="27"/>
        </w:numPr>
        <w:spacing w:before="240" w:after="240"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замикання фази мережі на землю;</w:t>
      </w:r>
    </w:p>
    <w:p w14:paraId="3CD56D47" w14:textId="3E19644F" w:rsidR="435E8FC4" w:rsidRPr="002521A2" w:rsidRDefault="6CB7EF43" w:rsidP="0CF92A76">
      <w:pPr>
        <w:pStyle w:val="a4"/>
        <w:numPr>
          <w:ilvl w:val="1"/>
          <w:numId w:val="27"/>
        </w:numPr>
        <w:spacing w:before="240" w:after="240"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падіння проводу (під напругою) на конструктивні деталі електрообладнання і т.д.</w:t>
      </w:r>
    </w:p>
    <w:p w14:paraId="745B332F" w14:textId="0F068703" w:rsidR="435E8FC4" w:rsidRPr="002521A2" w:rsidRDefault="6CB7EF43" w:rsidP="0CF92A76">
      <w:pPr>
        <w:spacing w:before="240" w:after="240"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3.Поява напруги на відключених струмоведучих частинах в результаті:</w:t>
      </w:r>
    </w:p>
    <w:p w14:paraId="68551B4F" w14:textId="3233BD82" w:rsidR="435E8FC4" w:rsidRPr="002521A2" w:rsidRDefault="6CB7EF43" w:rsidP="0CF92A76">
      <w:pPr>
        <w:pStyle w:val="a4"/>
        <w:numPr>
          <w:ilvl w:val="1"/>
          <w:numId w:val="27"/>
        </w:numPr>
        <w:spacing w:before="240" w:after="240"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помилкове спрацьовування відключеної установки;</w:t>
      </w:r>
    </w:p>
    <w:p w14:paraId="02E54946" w14:textId="50547113" w:rsidR="435E8FC4" w:rsidRPr="002521A2" w:rsidRDefault="6CB7EF43" w:rsidP="0CF92A76">
      <w:pPr>
        <w:pStyle w:val="a4"/>
        <w:numPr>
          <w:ilvl w:val="1"/>
          <w:numId w:val="27"/>
        </w:numPr>
        <w:spacing w:before="240" w:after="240"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короткі замикання між відключеними і струмоведучими частинами, що перебувають під напругою;</w:t>
      </w:r>
    </w:p>
    <w:p w14:paraId="50E8BF98" w14:textId="270B3B74" w:rsidR="435E8FC4" w:rsidRPr="002521A2" w:rsidRDefault="6CB7EF43" w:rsidP="0CF92A76">
      <w:pPr>
        <w:pStyle w:val="a4"/>
        <w:numPr>
          <w:ilvl w:val="1"/>
          <w:numId w:val="27"/>
        </w:numPr>
        <w:spacing w:before="240" w:after="240"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розряд блискавки в електроустановку і т.д.</w:t>
      </w:r>
    </w:p>
    <w:p w14:paraId="1623DB7E" w14:textId="44780ED3" w:rsidR="435E8FC4" w:rsidRPr="002521A2" w:rsidRDefault="6CB7EF43" w:rsidP="0CF92A76">
      <w:pPr>
        <w:spacing w:before="240" w:after="240"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4.Виникнення ступінчастого напруження на земельній ділянці, де знаходиться людина, в результаті:</w:t>
      </w:r>
    </w:p>
    <w:p w14:paraId="5199057F" w14:textId="1EA717C9" w:rsidR="435E8FC4" w:rsidRPr="002521A2" w:rsidRDefault="6CB7EF43" w:rsidP="0CF92A76">
      <w:pPr>
        <w:pStyle w:val="a4"/>
        <w:numPr>
          <w:ilvl w:val="1"/>
          <w:numId w:val="27"/>
        </w:numPr>
        <w:spacing w:before="240" w:after="240"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замикання фази на землю;</w:t>
      </w:r>
    </w:p>
    <w:p w14:paraId="50B26592" w14:textId="0B2444BD" w:rsidR="435E8FC4" w:rsidRPr="002521A2" w:rsidRDefault="6CB7EF43" w:rsidP="0CF92A76">
      <w:pPr>
        <w:pStyle w:val="a4"/>
        <w:numPr>
          <w:ilvl w:val="1"/>
          <w:numId w:val="27"/>
        </w:numPr>
        <w:spacing w:before="240" w:after="240"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видалення потенціалу протяжними струмопровідними предметами;</w:t>
      </w:r>
    </w:p>
    <w:p w14:paraId="30CDB49A" w14:textId="3BC137D1" w:rsidR="435E8FC4" w:rsidRPr="002521A2" w:rsidRDefault="6CB7EF43" w:rsidP="0CF92A76">
      <w:pPr>
        <w:pStyle w:val="a4"/>
        <w:numPr>
          <w:ilvl w:val="1"/>
          <w:numId w:val="27"/>
        </w:numPr>
        <w:spacing w:line="360" w:lineRule="auto"/>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несправності в пристрої захисного заземлення і т.д.</w:t>
      </w:r>
    </w:p>
    <w:p w14:paraId="29A3D0B9" w14:textId="24CBAB85" w:rsidR="435E8FC4" w:rsidRPr="002521A2" w:rsidRDefault="6CB7EF43" w:rsidP="0CF92A76">
      <w:pPr>
        <w:spacing w:line="360" w:lineRule="auto"/>
      </w:pPr>
      <w:r w:rsidRPr="002521A2">
        <w:rPr>
          <w:rFonts w:ascii="Times New Roman" w:eastAsia="Times New Roman" w:hAnsi="Times New Roman" w:cs="Times New Roman"/>
          <w:sz w:val="28"/>
          <w:szCs w:val="28"/>
        </w:rPr>
        <w:t>Сила струму, що проходить через людину при однофазному дотику в електричному ланцюзі:</w:t>
      </w:r>
    </w:p>
    <w:p w14:paraId="142B3506" w14:textId="769746C9" w:rsidR="435E8FC4" w:rsidRPr="002521A2" w:rsidRDefault="6CB7EF43" w:rsidP="0CF92A76">
      <w:pPr>
        <w:shd w:val="clear" w:color="auto" w:fill="FFFFFF" w:themeFill="background1"/>
        <w:spacing w:line="360" w:lineRule="auto"/>
        <w:ind w:left="284" w:right="-180"/>
        <w:rPr>
          <w:rFonts w:ascii="Times New Roman" w:eastAsia="Times New Roman" w:hAnsi="Times New Roman" w:cs="Times New Roman"/>
          <w:sz w:val="28"/>
          <w:szCs w:val="28"/>
        </w:rPr>
      </w:pPr>
      <w:r w:rsidRPr="002521A2">
        <w:rPr>
          <w:rFonts w:ascii="Times New Roman" w:eastAsia="Times New Roman" w:hAnsi="Times New Roman" w:cs="Times New Roman"/>
          <w:color w:val="000000" w:themeColor="text1"/>
          <w:sz w:val="28"/>
          <w:szCs w:val="28"/>
        </w:rPr>
        <w:t xml:space="preserve">   </w:t>
      </w:r>
      <w:r w:rsidRPr="002521A2">
        <w:rPr>
          <w:noProof/>
          <w:lang w:val="ru-RU" w:eastAsia="ru-RU"/>
        </w:rPr>
        <w:drawing>
          <wp:inline distT="0" distB="0" distL="0" distR="0" wp14:anchorId="1E49F565" wp14:editId="138663FE">
            <wp:extent cx="123825" cy="228600"/>
            <wp:effectExtent l="0" t="0" r="0" b="0"/>
            <wp:docPr id="1357892908" name="Рисунок 1357892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23825" cy="228600"/>
                    </a:xfrm>
                    <a:prstGeom prst="rect">
                      <a:avLst/>
                    </a:prstGeom>
                  </pic:spPr>
                </pic:pic>
              </a:graphicData>
            </a:graphic>
          </wp:inline>
        </w:drawing>
      </w:r>
      <w:r w:rsidRPr="002521A2">
        <w:rPr>
          <w:noProof/>
          <w:lang w:val="ru-RU" w:eastAsia="ru-RU"/>
        </w:rPr>
        <w:drawing>
          <wp:inline distT="0" distB="0" distL="0" distR="0" wp14:anchorId="79E9800A" wp14:editId="32206B66">
            <wp:extent cx="1409700" cy="438150"/>
            <wp:effectExtent l="0" t="0" r="0" b="0"/>
            <wp:docPr id="1631847588" name="Рисунок 163184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409700" cy="438150"/>
                    </a:xfrm>
                    <a:prstGeom prst="rect">
                      <a:avLst/>
                    </a:prstGeom>
                  </pic:spPr>
                </pic:pic>
              </a:graphicData>
            </a:graphic>
          </wp:inline>
        </w:drawing>
      </w:r>
      <w:r w:rsidRPr="002521A2">
        <w:rPr>
          <w:rFonts w:ascii="Times New Roman" w:eastAsia="Times New Roman" w:hAnsi="Times New Roman" w:cs="Times New Roman"/>
          <w:color w:val="000000" w:themeColor="text1"/>
          <w:sz w:val="28"/>
          <w:szCs w:val="28"/>
        </w:rPr>
        <w:t xml:space="preserve">                                       </w:t>
      </w:r>
    </w:p>
    <w:p w14:paraId="228783A0" w14:textId="61EDD033" w:rsidR="435E8FC4" w:rsidRPr="002521A2" w:rsidRDefault="6CB7EF43" w:rsidP="0CF92A76">
      <w:pPr>
        <w:shd w:val="clear" w:color="auto" w:fill="FFFFFF" w:themeFill="background1"/>
        <w:spacing w:line="360" w:lineRule="auto"/>
        <w:ind w:left="284" w:right="-180"/>
        <w:rPr>
          <w:rFonts w:ascii="Times New Roman" w:eastAsia="Times New Roman" w:hAnsi="Times New Roman" w:cs="Times New Roman"/>
          <w:color w:val="000000" w:themeColor="text1"/>
          <w:sz w:val="28"/>
          <w:szCs w:val="28"/>
        </w:rPr>
      </w:pPr>
      <w:r w:rsidRPr="002521A2">
        <w:rPr>
          <w:rFonts w:ascii="Times New Roman" w:eastAsia="Times New Roman" w:hAnsi="Times New Roman" w:cs="Times New Roman"/>
          <w:color w:val="000000" w:themeColor="text1"/>
          <w:sz w:val="28"/>
          <w:szCs w:val="28"/>
        </w:rPr>
        <w:t xml:space="preserve">  де     U</w:t>
      </w:r>
      <w:r w:rsidRPr="002521A2">
        <w:rPr>
          <w:rFonts w:ascii="Times New Roman" w:eastAsia="Times New Roman" w:hAnsi="Times New Roman" w:cs="Times New Roman"/>
          <w:color w:val="000000" w:themeColor="text1"/>
          <w:sz w:val="28"/>
          <w:szCs w:val="28"/>
          <w:vertAlign w:val="subscript"/>
        </w:rPr>
        <w:t>ф</w:t>
      </w:r>
      <w:r w:rsidRPr="002521A2">
        <w:rPr>
          <w:rFonts w:ascii="Times New Roman" w:eastAsia="Times New Roman" w:hAnsi="Times New Roman" w:cs="Times New Roman"/>
          <w:color w:val="000000" w:themeColor="text1"/>
          <w:sz w:val="28"/>
          <w:szCs w:val="28"/>
        </w:rPr>
        <w:t xml:space="preserve"> = 220 - </w:t>
      </w:r>
      <w:r w:rsidRPr="002521A2">
        <w:rPr>
          <w:rFonts w:ascii="Times New Roman" w:eastAsia="Times New Roman" w:hAnsi="Times New Roman" w:cs="Times New Roman"/>
          <w:sz w:val="28"/>
          <w:szCs w:val="28"/>
        </w:rPr>
        <w:t>Фазна напруга</w:t>
      </w:r>
      <w:r w:rsidRPr="002521A2">
        <w:rPr>
          <w:rFonts w:ascii="Times New Roman" w:eastAsia="Times New Roman" w:hAnsi="Times New Roman" w:cs="Times New Roman"/>
          <w:color w:val="000000" w:themeColor="text1"/>
          <w:sz w:val="28"/>
          <w:szCs w:val="28"/>
        </w:rPr>
        <w:t>, В;</w:t>
      </w:r>
    </w:p>
    <w:p w14:paraId="13B98CF3" w14:textId="339EE30F" w:rsidR="435E8FC4" w:rsidRPr="002521A2" w:rsidRDefault="6CB7EF43" w:rsidP="0CF92A76">
      <w:pPr>
        <w:shd w:val="clear" w:color="auto" w:fill="FFFFFF" w:themeFill="background1"/>
        <w:spacing w:line="360" w:lineRule="auto"/>
        <w:ind w:left="284" w:right="-180"/>
        <w:rPr>
          <w:rFonts w:ascii="Times New Roman" w:eastAsia="Times New Roman" w:hAnsi="Times New Roman" w:cs="Times New Roman"/>
          <w:color w:val="000000" w:themeColor="text1"/>
          <w:sz w:val="28"/>
          <w:szCs w:val="28"/>
        </w:rPr>
      </w:pPr>
      <w:r w:rsidRPr="002521A2">
        <w:rPr>
          <w:rFonts w:ascii="Times New Roman" w:eastAsia="Times New Roman" w:hAnsi="Times New Roman" w:cs="Times New Roman"/>
          <w:color w:val="000000" w:themeColor="text1"/>
          <w:sz w:val="28"/>
          <w:szCs w:val="28"/>
        </w:rPr>
        <w:t xml:space="preserve">               R</w:t>
      </w:r>
      <w:r w:rsidR="002521A2">
        <w:rPr>
          <w:rFonts w:ascii="Times New Roman" w:eastAsia="Times New Roman" w:hAnsi="Times New Roman" w:cs="Times New Roman"/>
          <w:color w:val="000000" w:themeColor="text1"/>
          <w:sz w:val="28"/>
          <w:szCs w:val="28"/>
          <w:vertAlign w:val="subscript"/>
        </w:rPr>
        <w:t>л</w:t>
      </w:r>
      <w:r w:rsidRPr="002521A2">
        <w:rPr>
          <w:rFonts w:ascii="Times New Roman" w:eastAsia="Times New Roman" w:hAnsi="Times New Roman" w:cs="Times New Roman"/>
          <w:color w:val="000000" w:themeColor="text1"/>
          <w:sz w:val="28"/>
          <w:szCs w:val="28"/>
        </w:rPr>
        <w:t xml:space="preserve"> - 1000 -</w:t>
      </w:r>
      <w:r w:rsidRPr="002521A2">
        <w:rPr>
          <w:rFonts w:ascii="Times New Roman" w:eastAsia="Times New Roman" w:hAnsi="Times New Roman" w:cs="Times New Roman"/>
          <w:sz w:val="28"/>
          <w:szCs w:val="28"/>
        </w:rPr>
        <w:t>Опір організму людини</w:t>
      </w:r>
      <w:r w:rsidRPr="002521A2">
        <w:rPr>
          <w:rFonts w:ascii="Times New Roman" w:eastAsia="Times New Roman" w:hAnsi="Times New Roman" w:cs="Times New Roman"/>
          <w:color w:val="000000" w:themeColor="text1"/>
          <w:sz w:val="28"/>
          <w:szCs w:val="28"/>
        </w:rPr>
        <w:t>, Ом;</w:t>
      </w:r>
    </w:p>
    <w:p w14:paraId="6FBCCF36" w14:textId="7A733D46" w:rsidR="435E8FC4" w:rsidRPr="002521A2" w:rsidRDefault="6CB7EF43" w:rsidP="0CF92A76">
      <w:pPr>
        <w:shd w:val="clear" w:color="auto" w:fill="FFFFFF" w:themeFill="background1"/>
        <w:spacing w:line="360" w:lineRule="auto"/>
        <w:ind w:left="284" w:right="-180"/>
      </w:pPr>
      <w:r w:rsidRPr="002521A2">
        <w:rPr>
          <w:rFonts w:ascii="Times New Roman" w:eastAsia="Times New Roman" w:hAnsi="Times New Roman" w:cs="Times New Roman"/>
          <w:color w:val="000000" w:themeColor="text1"/>
          <w:sz w:val="28"/>
          <w:szCs w:val="28"/>
        </w:rPr>
        <w:t xml:space="preserve">               R</w:t>
      </w:r>
      <w:r w:rsidRPr="002521A2">
        <w:rPr>
          <w:rFonts w:ascii="Times New Roman" w:eastAsia="Times New Roman" w:hAnsi="Times New Roman" w:cs="Times New Roman"/>
          <w:color w:val="000000" w:themeColor="text1"/>
          <w:sz w:val="28"/>
          <w:szCs w:val="28"/>
          <w:vertAlign w:val="subscript"/>
        </w:rPr>
        <w:t>0</w:t>
      </w:r>
      <w:r w:rsidRPr="002521A2">
        <w:rPr>
          <w:rFonts w:ascii="Times New Roman" w:eastAsia="Times New Roman" w:hAnsi="Times New Roman" w:cs="Times New Roman"/>
          <w:color w:val="000000" w:themeColor="text1"/>
          <w:sz w:val="28"/>
          <w:szCs w:val="28"/>
        </w:rPr>
        <w:t xml:space="preserve"> – 4- </w:t>
      </w:r>
      <w:r w:rsidRPr="002521A2">
        <w:rPr>
          <w:rFonts w:ascii="Times New Roman" w:eastAsia="Times New Roman" w:hAnsi="Times New Roman" w:cs="Times New Roman"/>
          <w:sz w:val="28"/>
          <w:szCs w:val="28"/>
        </w:rPr>
        <w:t>Опір заземлення</w:t>
      </w:r>
      <w:r w:rsidRPr="002521A2">
        <w:rPr>
          <w:rFonts w:ascii="Times New Roman" w:eastAsia="Times New Roman" w:hAnsi="Times New Roman" w:cs="Times New Roman"/>
          <w:color w:val="000000" w:themeColor="text1"/>
          <w:sz w:val="28"/>
          <w:szCs w:val="28"/>
        </w:rPr>
        <w:t>, Ом.</w:t>
      </w:r>
    </w:p>
    <w:p w14:paraId="53BA4ABB" w14:textId="251F7C75" w:rsidR="435E8FC4" w:rsidRPr="002521A2" w:rsidRDefault="6CB7EF43" w:rsidP="0CF92A76">
      <w:pPr>
        <w:shd w:val="clear" w:color="auto" w:fill="FFFFFF" w:themeFill="background1"/>
        <w:spacing w:line="360" w:lineRule="auto"/>
        <w:ind w:left="284" w:right="-180"/>
        <w:rPr>
          <w:rFonts w:ascii="Times New Roman" w:eastAsia="Times New Roman" w:hAnsi="Times New Roman" w:cs="Times New Roman"/>
          <w:sz w:val="28"/>
          <w:szCs w:val="28"/>
        </w:rPr>
      </w:pPr>
      <w:r w:rsidRPr="002521A2">
        <w:rPr>
          <w:rFonts w:ascii="Times New Roman" w:eastAsia="Times New Roman" w:hAnsi="Times New Roman" w:cs="Times New Roman"/>
          <w:color w:val="000000" w:themeColor="text1"/>
          <w:sz w:val="28"/>
          <w:szCs w:val="28"/>
        </w:rPr>
        <w:lastRenderedPageBreak/>
        <w:t xml:space="preserve">    </w:t>
      </w:r>
      <w:r w:rsidRPr="002521A2">
        <w:rPr>
          <w:noProof/>
          <w:lang w:val="ru-RU" w:eastAsia="ru-RU"/>
        </w:rPr>
        <w:drawing>
          <wp:inline distT="0" distB="0" distL="0" distR="0" wp14:anchorId="5B290720" wp14:editId="1A4AC317">
            <wp:extent cx="1809750" cy="400050"/>
            <wp:effectExtent l="0" t="0" r="0" b="0"/>
            <wp:docPr id="1758494904" name="Рисунок 1758494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809750" cy="400050"/>
                    </a:xfrm>
                    <a:prstGeom prst="rect">
                      <a:avLst/>
                    </a:prstGeom>
                  </pic:spPr>
                </pic:pic>
              </a:graphicData>
            </a:graphic>
          </wp:inline>
        </w:drawing>
      </w:r>
      <w:r w:rsidRPr="002521A2">
        <w:rPr>
          <w:rFonts w:ascii="Times New Roman" w:eastAsia="Times New Roman" w:hAnsi="Times New Roman" w:cs="Times New Roman"/>
          <w:color w:val="000000" w:themeColor="text1"/>
          <w:sz w:val="28"/>
          <w:szCs w:val="28"/>
        </w:rPr>
        <w:t xml:space="preserve">                              </w:t>
      </w:r>
    </w:p>
    <w:p w14:paraId="5BCF7203" w14:textId="3ADF53F8" w:rsidR="435E8FC4" w:rsidRPr="002521A2" w:rsidRDefault="6CB7EF43" w:rsidP="0CF92A76">
      <w:pPr>
        <w:shd w:val="clear" w:color="auto" w:fill="FFFFFF" w:themeFill="background1"/>
        <w:spacing w:line="360" w:lineRule="auto"/>
        <w:ind w:left="284" w:right="-180"/>
        <w:jc w:val="both"/>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Згідно з</w:t>
      </w:r>
      <w:r w:rsidRPr="002521A2">
        <w:rPr>
          <w:rFonts w:ascii="Times New Roman" w:eastAsia="Times New Roman" w:hAnsi="Times New Roman" w:cs="Times New Roman"/>
          <w:color w:val="000000" w:themeColor="text1"/>
          <w:sz w:val="28"/>
          <w:szCs w:val="28"/>
        </w:rPr>
        <w:t xml:space="preserve"> </w:t>
      </w:r>
      <w:r w:rsidR="10BE8D1C" w:rsidRPr="002521A2">
        <w:rPr>
          <w:rFonts w:ascii="Times New Roman" w:eastAsia="Times New Roman" w:hAnsi="Times New Roman" w:cs="Times New Roman"/>
          <w:sz w:val="28"/>
          <w:szCs w:val="28"/>
        </w:rPr>
        <w:t>ДСТУ 12.1.038:2008</w:t>
      </w:r>
      <w:r w:rsidRPr="002521A2">
        <w:rPr>
          <w:rFonts w:ascii="Times New Roman" w:eastAsia="Times New Roman" w:hAnsi="Times New Roman" w:cs="Times New Roman"/>
          <w:color w:val="000000" w:themeColor="text1"/>
          <w:sz w:val="28"/>
          <w:szCs w:val="28"/>
        </w:rPr>
        <w:t xml:space="preserve"> </w:t>
      </w:r>
      <w:r w:rsidRPr="002521A2">
        <w:rPr>
          <w:rFonts w:ascii="Times New Roman" w:eastAsia="Times New Roman" w:hAnsi="Times New Roman" w:cs="Times New Roman"/>
          <w:sz w:val="28"/>
          <w:szCs w:val="28"/>
        </w:rPr>
        <w:t>в нормальному режимі роботи електрообладнання</w:t>
      </w:r>
      <w:r w:rsidR="002521A2">
        <w:rPr>
          <w:rFonts w:ascii="Times New Roman" w:eastAsia="Times New Roman" w:hAnsi="Times New Roman" w:cs="Times New Roman"/>
          <w:sz w:val="28"/>
          <w:szCs w:val="28"/>
        </w:rPr>
        <w:t xml:space="preserve"> </w:t>
      </w:r>
      <w:r w:rsidRPr="002521A2">
        <w:rPr>
          <w:rFonts w:ascii="Times New Roman" w:eastAsia="Times New Roman" w:hAnsi="Times New Roman" w:cs="Times New Roman"/>
          <w:color w:val="000000" w:themeColor="text1"/>
          <w:sz w:val="28"/>
          <w:szCs w:val="28"/>
        </w:rPr>
        <w:t xml:space="preserve">I = 0.3 мА, U = 2 В, </w:t>
      </w:r>
      <w:r w:rsidRPr="002521A2">
        <w:rPr>
          <w:rFonts w:ascii="Times New Roman" w:eastAsia="Times New Roman" w:hAnsi="Times New Roman" w:cs="Times New Roman"/>
          <w:sz w:val="28"/>
          <w:szCs w:val="28"/>
        </w:rPr>
        <w:t>і в аварійному режимі</w:t>
      </w:r>
      <w:r w:rsidRPr="002521A2">
        <w:rPr>
          <w:rFonts w:ascii="Times New Roman" w:eastAsia="Times New Roman" w:hAnsi="Times New Roman" w:cs="Times New Roman"/>
          <w:color w:val="000000" w:themeColor="text1"/>
          <w:sz w:val="28"/>
          <w:szCs w:val="28"/>
        </w:rPr>
        <w:t xml:space="preserve"> –</w:t>
      </w:r>
      <w:r w:rsidR="002521A2">
        <w:rPr>
          <w:rFonts w:ascii="Times New Roman" w:eastAsia="Times New Roman" w:hAnsi="Times New Roman" w:cs="Times New Roman"/>
          <w:color w:val="000000" w:themeColor="text1"/>
          <w:sz w:val="28"/>
          <w:szCs w:val="28"/>
        </w:rPr>
        <w:t xml:space="preserve"> </w:t>
      </w:r>
      <w:r w:rsidRPr="002521A2">
        <w:rPr>
          <w:rFonts w:ascii="Times New Roman" w:eastAsia="Times New Roman" w:hAnsi="Times New Roman" w:cs="Times New Roman"/>
          <w:color w:val="000000" w:themeColor="text1"/>
          <w:sz w:val="28"/>
          <w:szCs w:val="28"/>
        </w:rPr>
        <w:t>I= 6 мА, U = 36 В.</w:t>
      </w:r>
    </w:p>
    <w:p w14:paraId="121FC4FB" w14:textId="7FA7D6B4" w:rsidR="435E8FC4" w:rsidRPr="002521A2" w:rsidRDefault="6CB7EF43" w:rsidP="0CF92A76">
      <w:pPr>
        <w:shd w:val="clear" w:color="auto" w:fill="FFFFFF" w:themeFill="background1"/>
        <w:spacing w:line="360" w:lineRule="auto"/>
        <w:ind w:left="284" w:right="-180"/>
        <w:jc w:val="both"/>
      </w:pPr>
      <w:r w:rsidRPr="002521A2">
        <w:rPr>
          <w:rFonts w:ascii="Times New Roman" w:eastAsia="Times New Roman" w:hAnsi="Times New Roman" w:cs="Times New Roman"/>
          <w:sz w:val="28"/>
          <w:szCs w:val="28"/>
        </w:rPr>
        <w:t>Напруга дотику:</w:t>
      </w:r>
    </w:p>
    <w:p w14:paraId="58ABC5B6" w14:textId="7A837974" w:rsidR="435E8FC4" w:rsidRPr="002521A2" w:rsidRDefault="6CB7EF43" w:rsidP="0CF92A76">
      <w:pPr>
        <w:shd w:val="clear" w:color="auto" w:fill="FFFFFF" w:themeFill="background1"/>
        <w:spacing w:line="360" w:lineRule="auto"/>
        <w:ind w:left="284" w:right="-180"/>
        <w:jc w:val="both"/>
        <w:rPr>
          <w:rFonts w:ascii="Times New Roman" w:eastAsia="Times New Roman" w:hAnsi="Times New Roman" w:cs="Times New Roman"/>
          <w:sz w:val="28"/>
          <w:szCs w:val="28"/>
        </w:rPr>
      </w:pPr>
      <w:r w:rsidRPr="002521A2">
        <w:rPr>
          <w:noProof/>
          <w:lang w:val="ru-RU" w:eastAsia="ru-RU"/>
        </w:rPr>
        <w:drawing>
          <wp:inline distT="0" distB="0" distL="0" distR="0" wp14:anchorId="5D1A5BF9" wp14:editId="5B8DA457">
            <wp:extent cx="2514600" cy="238125"/>
            <wp:effectExtent l="0" t="0" r="0" b="0"/>
            <wp:docPr id="235117491" name="Рисунок 23511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514600" cy="238125"/>
                    </a:xfrm>
                    <a:prstGeom prst="rect">
                      <a:avLst/>
                    </a:prstGeom>
                  </pic:spPr>
                </pic:pic>
              </a:graphicData>
            </a:graphic>
          </wp:inline>
        </w:drawing>
      </w:r>
      <w:r w:rsidRPr="002521A2">
        <w:rPr>
          <w:rFonts w:ascii="Times New Roman" w:eastAsia="Times New Roman" w:hAnsi="Times New Roman" w:cs="Times New Roman"/>
          <w:color w:val="000000" w:themeColor="text1"/>
          <w:sz w:val="28"/>
          <w:szCs w:val="28"/>
        </w:rPr>
        <w:t xml:space="preserve">                                  </w:t>
      </w:r>
    </w:p>
    <w:p w14:paraId="1A077F37" w14:textId="36AB2DCC" w:rsidR="435E8FC4" w:rsidRPr="002521A2" w:rsidRDefault="25380B40" w:rsidP="0CF92A76">
      <w:pPr>
        <w:spacing w:before="240" w:after="240" w:line="360" w:lineRule="auto"/>
        <w:jc w:val="both"/>
      </w:pPr>
      <w:r w:rsidRPr="002521A2">
        <w:rPr>
          <w:rFonts w:ascii="Times New Roman" w:eastAsia="Times New Roman" w:hAnsi="Times New Roman" w:cs="Times New Roman"/>
          <w:sz w:val="28"/>
          <w:szCs w:val="28"/>
        </w:rPr>
        <w:t>Звідси випливає, що при порушенні вимог Правил улаштування на виробництві можливі електротравми з важким</w:t>
      </w:r>
      <w:r w:rsidR="15F8B321" w:rsidRPr="002521A2">
        <w:rPr>
          <w:rFonts w:ascii="Times New Roman" w:eastAsia="Times New Roman" w:hAnsi="Times New Roman" w:cs="Times New Roman"/>
          <w:sz w:val="28"/>
          <w:szCs w:val="28"/>
        </w:rPr>
        <w:t>и</w:t>
      </w:r>
      <w:r w:rsidRPr="002521A2">
        <w:rPr>
          <w:rFonts w:ascii="Times New Roman" w:eastAsia="Times New Roman" w:hAnsi="Times New Roman" w:cs="Times New Roman"/>
          <w:sz w:val="28"/>
          <w:szCs w:val="28"/>
        </w:rPr>
        <w:t xml:space="preserve"> наслідк</w:t>
      </w:r>
      <w:r w:rsidR="3DD558F1" w:rsidRPr="002521A2">
        <w:rPr>
          <w:rFonts w:ascii="Times New Roman" w:eastAsia="Times New Roman" w:hAnsi="Times New Roman" w:cs="Times New Roman"/>
          <w:sz w:val="28"/>
          <w:szCs w:val="28"/>
        </w:rPr>
        <w:t>а</w:t>
      </w:r>
      <w:r w:rsidRPr="002521A2">
        <w:rPr>
          <w:rFonts w:ascii="Times New Roman" w:eastAsia="Times New Roman" w:hAnsi="Times New Roman" w:cs="Times New Roman"/>
          <w:sz w:val="28"/>
          <w:szCs w:val="28"/>
        </w:rPr>
        <w:t>м</w:t>
      </w:r>
      <w:r w:rsidR="7B4C1BEE" w:rsidRPr="002521A2">
        <w:rPr>
          <w:rFonts w:ascii="Times New Roman" w:eastAsia="Times New Roman" w:hAnsi="Times New Roman" w:cs="Times New Roman"/>
          <w:sz w:val="28"/>
          <w:szCs w:val="28"/>
        </w:rPr>
        <w:t>и</w:t>
      </w:r>
      <w:r w:rsidRPr="002521A2">
        <w:rPr>
          <w:rFonts w:ascii="Times New Roman" w:eastAsia="Times New Roman" w:hAnsi="Times New Roman" w:cs="Times New Roman"/>
          <w:sz w:val="28"/>
          <w:szCs w:val="28"/>
        </w:rPr>
        <w:t>.</w:t>
      </w:r>
    </w:p>
    <w:p w14:paraId="04A5FB37" w14:textId="304A6F9C" w:rsidR="435E8FC4" w:rsidRPr="002521A2" w:rsidRDefault="75AFB1F2" w:rsidP="142EC5CC">
      <w:pPr>
        <w:spacing w:before="240" w:after="240" w:line="360" w:lineRule="auto"/>
        <w:jc w:val="both"/>
      </w:pPr>
      <w:r w:rsidRPr="002521A2">
        <w:rPr>
          <w:rFonts w:ascii="Times New Roman" w:eastAsia="Times New Roman" w:hAnsi="Times New Roman" w:cs="Times New Roman"/>
          <w:sz w:val="28"/>
          <w:szCs w:val="28"/>
        </w:rPr>
        <w:t>Для захисту персоналу від ураження електричним струмом у гальванічному цеху застосовуються такі заходи безпеки:</w:t>
      </w:r>
    </w:p>
    <w:p w14:paraId="08D3C570" w14:textId="7E1F553B" w:rsidR="435E8FC4" w:rsidRPr="004E37A1" w:rsidRDefault="75AFB1F2" w:rsidP="142EC5CC">
      <w:pPr>
        <w:pStyle w:val="a4"/>
        <w:numPr>
          <w:ilvl w:val="0"/>
          <w:numId w:val="3"/>
        </w:numPr>
        <w:spacing w:before="240" w:after="240" w:line="360" w:lineRule="auto"/>
        <w:jc w:val="both"/>
        <w:rPr>
          <w:rFonts w:ascii="Times New Roman" w:eastAsia="Times New Roman" w:hAnsi="Times New Roman" w:cs="Times New Roman"/>
          <w:sz w:val="28"/>
          <w:szCs w:val="28"/>
        </w:rPr>
      </w:pPr>
      <w:r w:rsidRPr="00A21CE9">
        <w:rPr>
          <w:rFonts w:ascii="Times New Roman" w:eastAsia="Times New Roman" w:hAnsi="Times New Roman" w:cs="Times New Roman"/>
          <w:sz w:val="28"/>
          <w:szCs w:val="28"/>
        </w:rPr>
        <w:t>Захисне відключення електроустановок:</w:t>
      </w:r>
      <w:r w:rsidRPr="004E37A1">
        <w:rPr>
          <w:rFonts w:ascii="Times New Roman" w:eastAsia="Times New Roman" w:hAnsi="Times New Roman" w:cs="Times New Roman"/>
          <w:sz w:val="28"/>
          <w:szCs w:val="28"/>
        </w:rPr>
        <w:t xml:space="preserve"> </w:t>
      </w:r>
      <w:r w:rsidR="00A21CE9">
        <w:rPr>
          <w:rFonts w:ascii="Times New Roman" w:eastAsia="Times New Roman" w:hAnsi="Times New Roman" w:cs="Times New Roman"/>
          <w:sz w:val="28"/>
          <w:szCs w:val="28"/>
        </w:rPr>
        <w:t>з</w:t>
      </w:r>
      <w:r w:rsidRPr="004E37A1">
        <w:rPr>
          <w:rFonts w:ascii="Times New Roman" w:eastAsia="Times New Roman" w:hAnsi="Times New Roman" w:cs="Times New Roman"/>
          <w:sz w:val="28"/>
          <w:szCs w:val="28"/>
        </w:rPr>
        <w:t>абезпечує автоматичне відключення живлення при виявленні короткого замикання або пошкодження ізоляції, що допомагає мінімізувати ризик ураження електричним струмом.</w:t>
      </w:r>
    </w:p>
    <w:p w14:paraId="5F4DA78A" w14:textId="10AD2BCD" w:rsidR="435E8FC4" w:rsidRPr="004E37A1" w:rsidRDefault="75AFB1F2" w:rsidP="142EC5CC">
      <w:pPr>
        <w:pStyle w:val="a4"/>
        <w:numPr>
          <w:ilvl w:val="0"/>
          <w:numId w:val="3"/>
        </w:numPr>
        <w:spacing w:before="240" w:after="240" w:line="360" w:lineRule="auto"/>
        <w:jc w:val="both"/>
        <w:rPr>
          <w:rFonts w:ascii="Times New Roman" w:eastAsia="Times New Roman" w:hAnsi="Times New Roman" w:cs="Times New Roman"/>
          <w:sz w:val="28"/>
          <w:szCs w:val="28"/>
        </w:rPr>
      </w:pPr>
      <w:r w:rsidRPr="00FB74CD">
        <w:rPr>
          <w:rFonts w:ascii="Times New Roman" w:eastAsia="Times New Roman" w:hAnsi="Times New Roman" w:cs="Times New Roman"/>
          <w:sz w:val="28"/>
          <w:szCs w:val="28"/>
        </w:rPr>
        <w:t>Захисні засоби для персоналу:</w:t>
      </w:r>
      <w:r w:rsidRPr="004E37A1">
        <w:rPr>
          <w:rFonts w:ascii="Times New Roman" w:eastAsia="Times New Roman" w:hAnsi="Times New Roman" w:cs="Times New Roman"/>
          <w:sz w:val="28"/>
          <w:szCs w:val="28"/>
        </w:rPr>
        <w:t xml:space="preserve"> </w:t>
      </w:r>
      <w:r w:rsidR="00FB74CD">
        <w:rPr>
          <w:rFonts w:ascii="Times New Roman" w:eastAsia="Times New Roman" w:hAnsi="Times New Roman" w:cs="Times New Roman"/>
          <w:sz w:val="28"/>
          <w:szCs w:val="28"/>
        </w:rPr>
        <w:t>в</w:t>
      </w:r>
      <w:r w:rsidRPr="004E37A1">
        <w:rPr>
          <w:rFonts w:ascii="Times New Roman" w:eastAsia="Times New Roman" w:hAnsi="Times New Roman" w:cs="Times New Roman"/>
          <w:sz w:val="28"/>
          <w:szCs w:val="28"/>
        </w:rPr>
        <w:t>икористовуються діелектричні рукавички, гумові килимки та інструменти з ізолюючими ручками, щоб зменшити ймовірність прямого контакту з електричними провідниками під час роботи з обладнанням.</w:t>
      </w:r>
    </w:p>
    <w:p w14:paraId="20EFFC7B" w14:textId="745A9DBF" w:rsidR="435E8FC4" w:rsidRPr="004E37A1" w:rsidRDefault="75AFB1F2" w:rsidP="142EC5CC">
      <w:pPr>
        <w:pStyle w:val="a4"/>
        <w:numPr>
          <w:ilvl w:val="0"/>
          <w:numId w:val="3"/>
        </w:numPr>
        <w:spacing w:before="240" w:after="240" w:line="360" w:lineRule="auto"/>
        <w:jc w:val="both"/>
        <w:rPr>
          <w:rFonts w:ascii="Times New Roman" w:eastAsia="Times New Roman" w:hAnsi="Times New Roman" w:cs="Times New Roman"/>
          <w:sz w:val="28"/>
          <w:szCs w:val="28"/>
        </w:rPr>
      </w:pPr>
      <w:r w:rsidRPr="00FB74CD">
        <w:rPr>
          <w:rFonts w:ascii="Times New Roman" w:eastAsia="Times New Roman" w:hAnsi="Times New Roman" w:cs="Times New Roman"/>
          <w:sz w:val="28"/>
          <w:szCs w:val="28"/>
        </w:rPr>
        <w:t>Мережа з ізольованою нейтраллю в нормальному режимі та з заземленою нейтраллю в аварійний період:</w:t>
      </w:r>
      <w:r w:rsidRPr="004E37A1">
        <w:rPr>
          <w:rFonts w:ascii="Times New Roman" w:eastAsia="Times New Roman" w:hAnsi="Times New Roman" w:cs="Times New Roman"/>
          <w:sz w:val="28"/>
          <w:szCs w:val="28"/>
        </w:rPr>
        <w:t xml:space="preserve"> </w:t>
      </w:r>
      <w:r w:rsidR="00FB74CD">
        <w:rPr>
          <w:rFonts w:ascii="Times New Roman" w:eastAsia="Times New Roman" w:hAnsi="Times New Roman" w:cs="Times New Roman"/>
          <w:sz w:val="28"/>
          <w:szCs w:val="28"/>
        </w:rPr>
        <w:t>т</w:t>
      </w:r>
      <w:r w:rsidRPr="004E37A1">
        <w:rPr>
          <w:rFonts w:ascii="Times New Roman" w:eastAsia="Times New Roman" w:hAnsi="Times New Roman" w:cs="Times New Roman"/>
          <w:sz w:val="28"/>
          <w:szCs w:val="28"/>
        </w:rPr>
        <w:t>ака конфігурація забезпечує додатковий захист при коротких замиканнях або інших неполадках, щоб запобігти потраплянню небезпечних струмів на обладнання чи людей.</w:t>
      </w:r>
    </w:p>
    <w:p w14:paraId="78771CF0" w14:textId="068C4CFD" w:rsidR="435E8FC4" w:rsidRPr="004E37A1" w:rsidRDefault="75AFB1F2" w:rsidP="142EC5CC">
      <w:pPr>
        <w:pStyle w:val="a4"/>
        <w:numPr>
          <w:ilvl w:val="0"/>
          <w:numId w:val="3"/>
        </w:numPr>
        <w:spacing w:before="240" w:after="240" w:line="360" w:lineRule="auto"/>
        <w:jc w:val="both"/>
        <w:rPr>
          <w:rFonts w:ascii="Times New Roman" w:eastAsia="Times New Roman" w:hAnsi="Times New Roman" w:cs="Times New Roman"/>
          <w:sz w:val="28"/>
          <w:szCs w:val="28"/>
        </w:rPr>
      </w:pPr>
      <w:r w:rsidRPr="00FB74CD">
        <w:rPr>
          <w:rFonts w:ascii="Times New Roman" w:eastAsia="Times New Roman" w:hAnsi="Times New Roman" w:cs="Times New Roman"/>
          <w:sz w:val="28"/>
          <w:szCs w:val="28"/>
        </w:rPr>
        <w:t xml:space="preserve">Контроль та попередження пошкоджень ізоляції: </w:t>
      </w:r>
      <w:r w:rsidR="00FB74CD">
        <w:rPr>
          <w:rFonts w:ascii="Times New Roman" w:eastAsia="Times New Roman" w:hAnsi="Times New Roman" w:cs="Times New Roman"/>
          <w:sz w:val="28"/>
          <w:szCs w:val="28"/>
        </w:rPr>
        <w:t>п</w:t>
      </w:r>
      <w:r w:rsidRPr="004E37A1">
        <w:rPr>
          <w:rFonts w:ascii="Times New Roman" w:eastAsia="Times New Roman" w:hAnsi="Times New Roman" w:cs="Times New Roman"/>
          <w:sz w:val="28"/>
          <w:szCs w:val="28"/>
        </w:rPr>
        <w:t>роводяться періодичні огляди та перевірки електричної ізоляції проводів і обладнання, щоб вчасно виявити будь-які дефекти та уникнути аварій.</w:t>
      </w:r>
    </w:p>
    <w:p w14:paraId="742B57BC" w14:textId="23875D57" w:rsidR="435E8FC4" w:rsidRPr="004E37A1" w:rsidRDefault="75AFB1F2" w:rsidP="142EC5CC">
      <w:pPr>
        <w:pStyle w:val="a4"/>
        <w:numPr>
          <w:ilvl w:val="0"/>
          <w:numId w:val="3"/>
        </w:numPr>
        <w:spacing w:before="240" w:after="240" w:line="360" w:lineRule="auto"/>
        <w:jc w:val="both"/>
        <w:rPr>
          <w:rFonts w:ascii="Times New Roman" w:eastAsia="Times New Roman" w:hAnsi="Times New Roman" w:cs="Times New Roman"/>
          <w:sz w:val="28"/>
          <w:szCs w:val="28"/>
        </w:rPr>
      </w:pPr>
      <w:r w:rsidRPr="00FB74CD">
        <w:rPr>
          <w:rFonts w:ascii="Times New Roman" w:eastAsia="Times New Roman" w:hAnsi="Times New Roman" w:cs="Times New Roman"/>
          <w:sz w:val="28"/>
          <w:szCs w:val="28"/>
        </w:rPr>
        <w:lastRenderedPageBreak/>
        <w:t>Регулярні інструктажі та наочні матеріали:</w:t>
      </w:r>
      <w:r w:rsidRPr="004E37A1">
        <w:rPr>
          <w:rFonts w:ascii="Times New Roman" w:eastAsia="Times New Roman" w:hAnsi="Times New Roman" w:cs="Times New Roman"/>
          <w:sz w:val="28"/>
          <w:szCs w:val="28"/>
        </w:rPr>
        <w:t xml:space="preserve"> </w:t>
      </w:r>
      <w:r w:rsidR="00FB74CD">
        <w:rPr>
          <w:rFonts w:ascii="Times New Roman" w:eastAsia="Times New Roman" w:hAnsi="Times New Roman" w:cs="Times New Roman"/>
          <w:sz w:val="28"/>
          <w:szCs w:val="28"/>
        </w:rPr>
        <w:t>о</w:t>
      </w:r>
      <w:r w:rsidRPr="004E37A1">
        <w:rPr>
          <w:rFonts w:ascii="Times New Roman" w:eastAsia="Times New Roman" w:hAnsi="Times New Roman" w:cs="Times New Roman"/>
          <w:sz w:val="28"/>
          <w:szCs w:val="28"/>
        </w:rPr>
        <w:t>рганізовуються інструктажі з безпеки для персоналу, а також розміщуються наочні матеріали (плакати, таблиці), що допомагають нагадати працівникам про основні правила безпеки і необхідні заходи у разі надзвичайних ситуацій</w:t>
      </w:r>
      <w:r w:rsidR="000224EF" w:rsidRPr="000224EF">
        <w:rPr>
          <w:rFonts w:ascii="Times New Roman" w:eastAsia="Times New Roman" w:hAnsi="Times New Roman" w:cs="Times New Roman"/>
          <w:sz w:val="28"/>
          <w:szCs w:val="28"/>
        </w:rPr>
        <w:t xml:space="preserve"> [22]</w:t>
      </w:r>
      <w:r w:rsidRPr="004E37A1">
        <w:rPr>
          <w:rFonts w:ascii="Times New Roman" w:eastAsia="Times New Roman" w:hAnsi="Times New Roman" w:cs="Times New Roman"/>
          <w:sz w:val="28"/>
          <w:szCs w:val="28"/>
        </w:rPr>
        <w:t>.</w:t>
      </w:r>
    </w:p>
    <w:p w14:paraId="7439A511" w14:textId="6B87C7B7" w:rsidR="435E8FC4" w:rsidRPr="004E37A1" w:rsidRDefault="435E8FC4" w:rsidP="0CF92A76">
      <w:pPr>
        <w:shd w:val="clear" w:color="auto" w:fill="FFFFFF" w:themeFill="background1"/>
        <w:tabs>
          <w:tab w:val="left" w:pos="9720"/>
          <w:tab w:val="left" w:pos="9900"/>
          <w:tab w:val="left" w:pos="10260"/>
        </w:tabs>
        <w:spacing w:line="360" w:lineRule="auto"/>
        <w:ind w:right="-180"/>
        <w:jc w:val="both"/>
        <w:rPr>
          <w:rFonts w:ascii="Times New Roman" w:eastAsia="Times New Roman" w:hAnsi="Times New Roman" w:cs="Times New Roman"/>
          <w:sz w:val="28"/>
          <w:szCs w:val="28"/>
        </w:rPr>
      </w:pPr>
    </w:p>
    <w:p w14:paraId="5B37893C" w14:textId="1CB6F6D8" w:rsidR="435E8FC4" w:rsidRPr="002521A2" w:rsidRDefault="25380B40" w:rsidP="007575F5">
      <w:pPr>
        <w:spacing w:line="360" w:lineRule="auto"/>
        <w:ind w:firstLine="708"/>
        <w:rPr>
          <w:rFonts w:ascii="Times New Roman" w:eastAsia="Times New Roman" w:hAnsi="Times New Roman" w:cs="Times New Roman"/>
          <w:sz w:val="28"/>
          <w:szCs w:val="28"/>
        </w:rPr>
      </w:pPr>
      <w:r w:rsidRPr="002521A2">
        <w:rPr>
          <w:rFonts w:ascii="Times New Roman" w:eastAsia="Times New Roman" w:hAnsi="Times New Roman" w:cs="Times New Roman"/>
          <w:sz w:val="28"/>
          <w:szCs w:val="28"/>
        </w:rPr>
        <w:t>4.1.5 Безпека технологічного процесу і обслуговування обладнання</w:t>
      </w:r>
    </w:p>
    <w:p w14:paraId="6EB08845" w14:textId="060897FA" w:rsidR="435E8FC4" w:rsidRPr="007575F5" w:rsidRDefault="3FE1BF34" w:rsidP="0CF92A76">
      <w:pPr>
        <w:spacing w:before="240" w:after="240" w:line="360" w:lineRule="auto"/>
        <w:jc w:val="both"/>
      </w:pPr>
      <w:r w:rsidRPr="007575F5">
        <w:rPr>
          <w:rFonts w:ascii="Times New Roman" w:eastAsia="Times New Roman" w:hAnsi="Times New Roman" w:cs="Times New Roman"/>
          <w:sz w:val="28"/>
          <w:szCs w:val="28"/>
        </w:rPr>
        <w:t>У технологічному процесі гальванічного покриття існують кілька джерел потенційної небезпеки:</w:t>
      </w:r>
    </w:p>
    <w:p w14:paraId="250508BB" w14:textId="0628750F" w:rsidR="435E8FC4" w:rsidRPr="004E37A1" w:rsidRDefault="3FE1BF34" w:rsidP="142EC5CC">
      <w:pPr>
        <w:pStyle w:val="a4"/>
        <w:numPr>
          <w:ilvl w:val="0"/>
          <w:numId w:val="2"/>
        </w:numPr>
        <w:spacing w:before="240" w:after="240" w:line="360" w:lineRule="auto"/>
        <w:jc w:val="both"/>
        <w:rPr>
          <w:rFonts w:ascii="Times New Roman" w:eastAsia="Times New Roman" w:hAnsi="Times New Roman" w:cs="Times New Roman"/>
          <w:sz w:val="28"/>
          <w:szCs w:val="28"/>
        </w:rPr>
      </w:pPr>
      <w:r w:rsidRPr="00FB74CD">
        <w:rPr>
          <w:rFonts w:ascii="Times New Roman" w:eastAsia="Times New Roman" w:hAnsi="Times New Roman" w:cs="Times New Roman"/>
          <w:sz w:val="28"/>
          <w:szCs w:val="28"/>
        </w:rPr>
        <w:t>Рухомий автооператор:</w:t>
      </w:r>
      <w:r w:rsidRPr="004E37A1">
        <w:rPr>
          <w:rFonts w:ascii="Times New Roman" w:eastAsia="Times New Roman" w:hAnsi="Times New Roman" w:cs="Times New Roman"/>
          <w:sz w:val="28"/>
          <w:szCs w:val="28"/>
        </w:rPr>
        <w:t xml:space="preserve"> </w:t>
      </w:r>
      <w:r w:rsidR="007575F5">
        <w:rPr>
          <w:rFonts w:ascii="Times New Roman" w:eastAsia="Times New Roman" w:hAnsi="Times New Roman" w:cs="Times New Roman"/>
          <w:sz w:val="28"/>
          <w:szCs w:val="28"/>
        </w:rPr>
        <w:t>в</w:t>
      </w:r>
      <w:r w:rsidRPr="004E37A1">
        <w:rPr>
          <w:rFonts w:ascii="Times New Roman" w:eastAsia="Times New Roman" w:hAnsi="Times New Roman" w:cs="Times New Roman"/>
          <w:sz w:val="28"/>
          <w:szCs w:val="28"/>
        </w:rPr>
        <w:t>ін переносить підвіски між ваннами з електролітами і може становити небезпеку для працівників, які обслуговують ванни, оскільки існує ризик травм при неправильному розміщенні або несправності обладнання.</w:t>
      </w:r>
    </w:p>
    <w:p w14:paraId="1E8EE59C" w14:textId="25A9888A" w:rsidR="435E8FC4" w:rsidRPr="007575F5" w:rsidRDefault="3FE1BF34" w:rsidP="142EC5CC">
      <w:pPr>
        <w:pStyle w:val="a4"/>
        <w:numPr>
          <w:ilvl w:val="0"/>
          <w:numId w:val="2"/>
        </w:numPr>
        <w:spacing w:before="240" w:after="240" w:line="360" w:lineRule="auto"/>
        <w:jc w:val="both"/>
        <w:rPr>
          <w:rFonts w:ascii="Times New Roman" w:eastAsia="Times New Roman" w:hAnsi="Times New Roman" w:cs="Times New Roman"/>
          <w:sz w:val="28"/>
          <w:szCs w:val="28"/>
        </w:rPr>
      </w:pPr>
      <w:r w:rsidRPr="00FB74CD">
        <w:rPr>
          <w:rFonts w:ascii="Times New Roman" w:eastAsia="Times New Roman" w:hAnsi="Times New Roman" w:cs="Times New Roman"/>
          <w:sz w:val="28"/>
          <w:szCs w:val="28"/>
        </w:rPr>
        <w:t>Приготування та заміна електролітів:</w:t>
      </w:r>
      <w:r w:rsidRPr="007575F5">
        <w:rPr>
          <w:rFonts w:ascii="Times New Roman" w:eastAsia="Times New Roman" w:hAnsi="Times New Roman" w:cs="Times New Roman"/>
          <w:sz w:val="28"/>
          <w:szCs w:val="28"/>
        </w:rPr>
        <w:t xml:space="preserve"> </w:t>
      </w:r>
      <w:r w:rsidR="007575F5">
        <w:rPr>
          <w:rFonts w:ascii="Times New Roman" w:eastAsia="Times New Roman" w:hAnsi="Times New Roman" w:cs="Times New Roman"/>
          <w:sz w:val="28"/>
          <w:szCs w:val="28"/>
        </w:rPr>
        <w:t>т</w:t>
      </w:r>
      <w:r w:rsidRPr="007575F5">
        <w:rPr>
          <w:rFonts w:ascii="Times New Roman" w:eastAsia="Times New Roman" w:hAnsi="Times New Roman" w:cs="Times New Roman"/>
          <w:sz w:val="28"/>
          <w:szCs w:val="28"/>
        </w:rPr>
        <w:t>ехнологічний процес передбачає взаємодію з великими обсягами кислот і лугів, що створює ризики для здоров'я працівників при неправильній обробці або витоках цих речовин.</w:t>
      </w:r>
    </w:p>
    <w:p w14:paraId="7FF05071" w14:textId="7CE5E338" w:rsidR="435E8FC4" w:rsidRPr="007575F5" w:rsidRDefault="3FE1BF34" w:rsidP="142EC5CC">
      <w:pPr>
        <w:pStyle w:val="a4"/>
        <w:numPr>
          <w:ilvl w:val="0"/>
          <w:numId w:val="2"/>
        </w:numPr>
        <w:spacing w:before="240" w:after="240" w:line="360" w:lineRule="auto"/>
        <w:jc w:val="both"/>
        <w:rPr>
          <w:rFonts w:ascii="Times New Roman" w:eastAsia="Times New Roman" w:hAnsi="Times New Roman" w:cs="Times New Roman"/>
          <w:sz w:val="28"/>
          <w:szCs w:val="28"/>
        </w:rPr>
      </w:pPr>
      <w:r w:rsidRPr="00FB74CD">
        <w:rPr>
          <w:rFonts w:ascii="Times New Roman" w:eastAsia="Times New Roman" w:hAnsi="Times New Roman" w:cs="Times New Roman"/>
          <w:sz w:val="28"/>
          <w:szCs w:val="28"/>
        </w:rPr>
        <w:t>Монтаж автоматичної лінії:</w:t>
      </w:r>
      <w:r w:rsidRPr="007575F5">
        <w:rPr>
          <w:rFonts w:ascii="Times New Roman" w:eastAsia="Times New Roman" w:hAnsi="Times New Roman" w:cs="Times New Roman"/>
          <w:sz w:val="28"/>
          <w:szCs w:val="28"/>
        </w:rPr>
        <w:t xml:space="preserve"> </w:t>
      </w:r>
      <w:r w:rsidR="007575F5">
        <w:rPr>
          <w:rFonts w:ascii="Times New Roman" w:eastAsia="Times New Roman" w:hAnsi="Times New Roman" w:cs="Times New Roman"/>
          <w:sz w:val="28"/>
          <w:szCs w:val="28"/>
        </w:rPr>
        <w:t>а</w:t>
      </w:r>
      <w:r w:rsidRPr="007575F5">
        <w:rPr>
          <w:rFonts w:ascii="Times New Roman" w:eastAsia="Times New Roman" w:hAnsi="Times New Roman" w:cs="Times New Roman"/>
          <w:sz w:val="28"/>
          <w:szCs w:val="28"/>
        </w:rPr>
        <w:t xml:space="preserve">втоматичні лінії, як у випадку з </w:t>
      </w:r>
      <w:r w:rsidR="0082111F">
        <w:rPr>
          <w:rFonts w:ascii="Times New Roman" w:eastAsia="Times New Roman" w:hAnsi="Times New Roman" w:cs="Times New Roman"/>
          <w:sz w:val="28"/>
          <w:szCs w:val="28"/>
        </w:rPr>
        <w:t>нікелюванням</w:t>
      </w:r>
      <w:r w:rsidRPr="007575F5">
        <w:rPr>
          <w:rFonts w:ascii="Times New Roman" w:eastAsia="Times New Roman" w:hAnsi="Times New Roman" w:cs="Times New Roman"/>
          <w:sz w:val="28"/>
          <w:szCs w:val="28"/>
        </w:rPr>
        <w:t>, повинні відповідати певним нормам, таким як ДСП 173-96. Важливою вимогою є правильне розташування обладнання, яке повинно забезпечувати безпечну відстань для роботи, щоб знизити можливі травми та нещасні випадки. Наприклад, відстань від стіни до робочого обладнання на робочій стороні повинна бути не менше 1,5 м.</w:t>
      </w:r>
    </w:p>
    <w:p w14:paraId="792F9174" w14:textId="73296143" w:rsidR="435E8FC4" w:rsidRPr="007575F5" w:rsidRDefault="3FE1BF34" w:rsidP="142EC5CC">
      <w:pPr>
        <w:pStyle w:val="a4"/>
        <w:numPr>
          <w:ilvl w:val="0"/>
          <w:numId w:val="2"/>
        </w:numPr>
        <w:spacing w:before="240" w:after="240" w:line="360" w:lineRule="auto"/>
        <w:jc w:val="both"/>
        <w:rPr>
          <w:rFonts w:ascii="Times New Roman" w:eastAsia="Times New Roman" w:hAnsi="Times New Roman" w:cs="Times New Roman"/>
          <w:sz w:val="28"/>
          <w:szCs w:val="28"/>
        </w:rPr>
      </w:pPr>
      <w:r w:rsidRPr="00FB74CD">
        <w:rPr>
          <w:rFonts w:ascii="Times New Roman" w:eastAsia="Times New Roman" w:hAnsi="Times New Roman" w:cs="Times New Roman"/>
          <w:sz w:val="28"/>
          <w:szCs w:val="28"/>
        </w:rPr>
        <w:t>Площа виробничого приміщення:</w:t>
      </w:r>
      <w:r w:rsidRPr="007575F5">
        <w:rPr>
          <w:rFonts w:ascii="Times New Roman" w:eastAsia="Times New Roman" w:hAnsi="Times New Roman" w:cs="Times New Roman"/>
          <w:sz w:val="28"/>
          <w:szCs w:val="28"/>
        </w:rPr>
        <w:t xml:space="preserve"> </w:t>
      </w:r>
      <w:r w:rsidR="0082111F">
        <w:rPr>
          <w:rFonts w:ascii="Times New Roman" w:eastAsia="Times New Roman" w:hAnsi="Times New Roman" w:cs="Times New Roman"/>
          <w:sz w:val="28"/>
          <w:szCs w:val="28"/>
        </w:rPr>
        <w:t>п</w:t>
      </w:r>
      <w:r w:rsidRPr="007575F5">
        <w:rPr>
          <w:rFonts w:ascii="Times New Roman" w:eastAsia="Times New Roman" w:hAnsi="Times New Roman" w:cs="Times New Roman"/>
          <w:sz w:val="28"/>
          <w:szCs w:val="28"/>
        </w:rPr>
        <w:t>лоща на одного працівника повинна бути не менше 4,5 м², а висота приміщення для нижнього поверху – не менше 5 м. Це сприяє не тільки комфортним умовам для працівників, але й дозволяє дотримуватися вимог до безпеки в процесі роботи з обладнанням та хімічними речовинами</w:t>
      </w:r>
      <w:r w:rsidR="000224EF" w:rsidRPr="000224EF">
        <w:rPr>
          <w:rFonts w:ascii="Times New Roman" w:eastAsia="Times New Roman" w:hAnsi="Times New Roman" w:cs="Times New Roman"/>
          <w:sz w:val="28"/>
          <w:szCs w:val="28"/>
          <w:lang w:val="ru-RU"/>
        </w:rPr>
        <w:t xml:space="preserve"> [21]</w:t>
      </w:r>
      <w:r w:rsidRPr="007575F5">
        <w:rPr>
          <w:rFonts w:ascii="Times New Roman" w:eastAsia="Times New Roman" w:hAnsi="Times New Roman" w:cs="Times New Roman"/>
          <w:sz w:val="28"/>
          <w:szCs w:val="28"/>
        </w:rPr>
        <w:t xml:space="preserve">. </w:t>
      </w:r>
    </w:p>
    <w:p w14:paraId="35BAF849" w14:textId="432221CE" w:rsidR="435E8FC4" w:rsidRPr="0082111F" w:rsidRDefault="25380B40" w:rsidP="0CF92A76">
      <w:pPr>
        <w:spacing w:before="240" w:after="240" w:line="360" w:lineRule="auto"/>
        <w:jc w:val="both"/>
      </w:pPr>
      <w:r w:rsidRPr="0082111F">
        <w:rPr>
          <w:rFonts w:ascii="Times New Roman" w:eastAsia="Times New Roman" w:hAnsi="Times New Roman" w:cs="Times New Roman"/>
          <w:sz w:val="28"/>
          <w:szCs w:val="28"/>
        </w:rPr>
        <w:lastRenderedPageBreak/>
        <w:t>Для аварійної зупинки всіх рухомих частин передбачена аварійна кнопка «Зупинка загальна», «Аварійна зупинка».</w:t>
      </w:r>
    </w:p>
    <w:p w14:paraId="3665A6DE" w14:textId="0F7269F2" w:rsidR="435E8FC4" w:rsidRPr="0082111F" w:rsidRDefault="25380B40" w:rsidP="142EC5CC">
      <w:pPr>
        <w:spacing w:before="240" w:after="240" w:line="360" w:lineRule="auto"/>
        <w:jc w:val="both"/>
        <w:rPr>
          <w:rFonts w:ascii="Times New Roman" w:eastAsia="Times New Roman" w:hAnsi="Times New Roman" w:cs="Times New Roman"/>
          <w:sz w:val="28"/>
          <w:szCs w:val="28"/>
        </w:rPr>
      </w:pPr>
      <w:r w:rsidRPr="142EC5CC">
        <w:rPr>
          <w:rFonts w:ascii="Times New Roman" w:eastAsia="Times New Roman" w:hAnsi="Times New Roman" w:cs="Times New Roman"/>
          <w:sz w:val="28"/>
          <w:szCs w:val="28"/>
          <w:lang w:val="ru-RU"/>
        </w:rPr>
        <w:t xml:space="preserve">   </w:t>
      </w:r>
      <w:r w:rsidR="265C1864" w:rsidRPr="0082111F">
        <w:rPr>
          <w:rFonts w:ascii="Times New Roman" w:eastAsia="Times New Roman" w:hAnsi="Times New Roman" w:cs="Times New Roman"/>
          <w:sz w:val="28"/>
          <w:szCs w:val="28"/>
        </w:rPr>
        <w:t>Автоматична коробка передач оснащена різними механізмами безпеки, такими як обмежувачі та гальмівні пристрої. У процесі роботи з електролітами в гальванічному виробництві важливо уникати переливу електроліту з ванни. Для цього при опусканні суспензій повинна дотримуватися відстань між верхнім краєм ванни і дзеркалом електроліту не менше 200 мм. Це дозволяє уникнути витоків і забезпечити стабільність процесу.</w:t>
      </w:r>
    </w:p>
    <w:p w14:paraId="05217085" w14:textId="457072C2" w:rsidR="435E8FC4" w:rsidRPr="0082111F" w:rsidRDefault="265C1864" w:rsidP="142EC5CC">
      <w:pPr>
        <w:spacing w:before="240" w:after="240" w:line="360" w:lineRule="auto"/>
        <w:jc w:val="both"/>
      </w:pPr>
      <w:r w:rsidRPr="0082111F">
        <w:rPr>
          <w:rFonts w:ascii="Times New Roman" w:eastAsia="Times New Roman" w:hAnsi="Times New Roman" w:cs="Times New Roman"/>
          <w:sz w:val="28"/>
          <w:szCs w:val="28"/>
        </w:rPr>
        <w:t>Для зменшення виносу електроліту з поверхні ванни використовуються різні хімічні добавки, серед яких: інгібітори корозії, спеціальні присадки та поверхнево-активні речовини. Ці добавки допомагають знижувати втрати електроліту і покращують ефективність процесу гальванічного покриття</w:t>
      </w:r>
      <w:r w:rsidR="000224EF" w:rsidRPr="000224EF">
        <w:rPr>
          <w:rFonts w:ascii="Times New Roman" w:eastAsia="Times New Roman" w:hAnsi="Times New Roman" w:cs="Times New Roman"/>
          <w:sz w:val="28"/>
          <w:szCs w:val="28"/>
          <w:lang w:val="ru-RU"/>
        </w:rPr>
        <w:t xml:space="preserve"> [22]</w:t>
      </w:r>
      <w:r w:rsidRPr="0082111F">
        <w:rPr>
          <w:rFonts w:ascii="Times New Roman" w:eastAsia="Times New Roman" w:hAnsi="Times New Roman" w:cs="Times New Roman"/>
          <w:sz w:val="28"/>
          <w:szCs w:val="28"/>
        </w:rPr>
        <w:t>.</w:t>
      </w:r>
    </w:p>
    <w:p w14:paraId="635474A9" w14:textId="7F5146F7" w:rsidR="435E8FC4" w:rsidRDefault="435E8FC4" w:rsidP="0CF92A76">
      <w:pPr>
        <w:shd w:val="clear" w:color="auto" w:fill="FFFFFF" w:themeFill="background1"/>
        <w:spacing w:line="360" w:lineRule="auto"/>
        <w:ind w:right="-180"/>
        <w:jc w:val="both"/>
        <w:rPr>
          <w:rFonts w:ascii="Times New Roman" w:eastAsia="Times New Roman" w:hAnsi="Times New Roman" w:cs="Times New Roman"/>
          <w:sz w:val="28"/>
          <w:szCs w:val="28"/>
          <w:lang w:val="ru-RU"/>
        </w:rPr>
      </w:pPr>
    </w:p>
    <w:p w14:paraId="0AA953D7" w14:textId="457ABEE3" w:rsidR="435E8FC4" w:rsidRPr="009A77EA" w:rsidRDefault="6CB7EF43" w:rsidP="009A77EA">
      <w:pPr>
        <w:spacing w:line="360" w:lineRule="auto"/>
        <w:ind w:firstLine="708"/>
        <w:rPr>
          <w:rFonts w:ascii="Times New Roman" w:eastAsia="Times New Roman" w:hAnsi="Times New Roman" w:cs="Times New Roman"/>
          <w:sz w:val="28"/>
          <w:szCs w:val="28"/>
        </w:rPr>
      </w:pPr>
      <w:r w:rsidRPr="009A77EA">
        <w:rPr>
          <w:rFonts w:ascii="Times New Roman" w:eastAsia="Times New Roman" w:hAnsi="Times New Roman" w:cs="Times New Roman"/>
          <w:sz w:val="28"/>
          <w:szCs w:val="28"/>
        </w:rPr>
        <w:t>4.1.6 Пожежна безпека</w:t>
      </w:r>
    </w:p>
    <w:p w14:paraId="2860CC61" w14:textId="61970F63" w:rsidR="435E8FC4" w:rsidRPr="009A77EA" w:rsidRDefault="25380B40" w:rsidP="142EC5CC">
      <w:pPr>
        <w:spacing w:before="240" w:after="240" w:line="360" w:lineRule="auto"/>
        <w:jc w:val="both"/>
        <w:rPr>
          <w:rFonts w:ascii="Times New Roman" w:eastAsia="Times New Roman" w:hAnsi="Times New Roman" w:cs="Times New Roman"/>
          <w:color w:val="000000" w:themeColor="text1"/>
          <w:sz w:val="28"/>
          <w:szCs w:val="28"/>
        </w:rPr>
      </w:pPr>
      <w:r w:rsidRPr="009A77EA">
        <w:rPr>
          <w:rFonts w:ascii="Times New Roman" w:eastAsia="Times New Roman" w:hAnsi="Times New Roman" w:cs="Times New Roman"/>
          <w:sz w:val="28"/>
          <w:szCs w:val="28"/>
        </w:rPr>
        <w:t xml:space="preserve"> </w:t>
      </w:r>
      <w:r w:rsidR="009A77EA" w:rsidRPr="009A77EA">
        <w:rPr>
          <w:rFonts w:ascii="Times New Roman" w:eastAsia="Times New Roman" w:hAnsi="Times New Roman" w:cs="Times New Roman"/>
          <w:sz w:val="28"/>
          <w:szCs w:val="28"/>
        </w:rPr>
        <w:tab/>
      </w:r>
      <w:r w:rsidR="36AAAB05" w:rsidRPr="009A77EA">
        <w:rPr>
          <w:rFonts w:ascii="Times New Roman" w:eastAsia="Times New Roman" w:hAnsi="Times New Roman" w:cs="Times New Roman"/>
          <w:sz w:val="28"/>
          <w:szCs w:val="28"/>
        </w:rPr>
        <w:t>Пожежі в електроустановках можуть виникати через кілька основних причин, таких як коротке замикання, розряди статичної електрики, механічні пошкодження обладнання або електропроводки. Коротке замикання може статися через пошкодження ізоляції, попадання предметів на неізольовані проводи або вплив хімічно активних речовин, що руйнують ізоляцію. Для запобігання таких інцидентів застосовуються автоматичні вимикачі, запобіжники та спеціальні пристрої для захисту від перевантажень.</w:t>
      </w:r>
    </w:p>
    <w:p w14:paraId="71FE154B" w14:textId="7B3635E8" w:rsidR="435E8FC4" w:rsidRPr="009A77EA" w:rsidRDefault="36AAAB05" w:rsidP="009A77EA">
      <w:pPr>
        <w:spacing w:before="240" w:after="240" w:line="360" w:lineRule="auto"/>
        <w:ind w:firstLine="708"/>
        <w:jc w:val="both"/>
      </w:pPr>
      <w:r w:rsidRPr="009A77EA">
        <w:rPr>
          <w:rFonts w:ascii="Times New Roman" w:eastAsia="Times New Roman" w:hAnsi="Times New Roman" w:cs="Times New Roman"/>
          <w:sz w:val="28"/>
          <w:szCs w:val="28"/>
        </w:rPr>
        <w:t>Система гасіння пожеж в електроустановках включає водопровідну мережу з пожежними гідрантами, які розташовуються на відстані не менше 20м один від одного. Цех також обладнаний вогнегасниками, сповіщувачами та системою охоронної і пожежної сигналізації.</w:t>
      </w:r>
    </w:p>
    <w:p w14:paraId="4CACBBA5" w14:textId="2A8DC2CA" w:rsidR="435E8FC4" w:rsidRPr="009A77EA" w:rsidRDefault="36AAAB05" w:rsidP="009A77EA">
      <w:pPr>
        <w:spacing w:before="240" w:after="240" w:line="360" w:lineRule="auto"/>
        <w:ind w:firstLine="708"/>
        <w:jc w:val="both"/>
        <w:rPr>
          <w:rFonts w:ascii="Times New Roman" w:eastAsia="Times New Roman" w:hAnsi="Times New Roman" w:cs="Times New Roman"/>
          <w:color w:val="000000" w:themeColor="text1"/>
          <w:sz w:val="28"/>
          <w:szCs w:val="28"/>
        </w:rPr>
      </w:pPr>
      <w:r w:rsidRPr="009A77EA">
        <w:rPr>
          <w:rFonts w:ascii="Times New Roman" w:eastAsia="Times New Roman" w:hAnsi="Times New Roman" w:cs="Times New Roman"/>
          <w:sz w:val="28"/>
          <w:szCs w:val="28"/>
        </w:rPr>
        <w:lastRenderedPageBreak/>
        <w:t>Для зняття статичної електрики використовують занулення металевих частин технологічного обладнання і конструкцій. Це дозволяє запобігти накопиченню статичних зарядів, що можуть призвести до іскрових розрядів та займання</w:t>
      </w:r>
      <w:r w:rsidR="000224EF" w:rsidRPr="000224EF">
        <w:rPr>
          <w:rFonts w:ascii="Times New Roman" w:eastAsia="Times New Roman" w:hAnsi="Times New Roman" w:cs="Times New Roman"/>
          <w:sz w:val="28"/>
          <w:szCs w:val="28"/>
          <w:lang w:val="ru-RU"/>
        </w:rPr>
        <w:t xml:space="preserve"> [22]</w:t>
      </w:r>
      <w:r w:rsidRPr="009A77EA">
        <w:rPr>
          <w:rFonts w:ascii="Times New Roman" w:eastAsia="Times New Roman" w:hAnsi="Times New Roman" w:cs="Times New Roman"/>
          <w:sz w:val="28"/>
          <w:szCs w:val="28"/>
        </w:rPr>
        <w:t>.</w:t>
      </w:r>
    </w:p>
    <w:p w14:paraId="7EB84706" w14:textId="150942EE" w:rsidR="435E8FC4" w:rsidRPr="009A77EA" w:rsidRDefault="25380B40" w:rsidP="142EC5CC">
      <w:pPr>
        <w:spacing w:before="240" w:after="240" w:line="360" w:lineRule="auto"/>
        <w:jc w:val="both"/>
        <w:rPr>
          <w:rFonts w:ascii="Times New Roman" w:eastAsia="Times New Roman" w:hAnsi="Times New Roman" w:cs="Times New Roman"/>
          <w:color w:val="000000" w:themeColor="text1"/>
          <w:sz w:val="28"/>
          <w:szCs w:val="28"/>
        </w:rPr>
      </w:pPr>
      <w:r w:rsidRPr="009A77EA">
        <w:rPr>
          <w:rFonts w:ascii="Times New Roman" w:eastAsia="Times New Roman" w:hAnsi="Times New Roman" w:cs="Times New Roman"/>
          <w:sz w:val="28"/>
          <w:szCs w:val="28"/>
        </w:rPr>
        <w:t xml:space="preserve">   У </w:t>
      </w:r>
      <w:r w:rsidR="009A77EA" w:rsidRPr="009A77EA">
        <w:rPr>
          <w:rFonts w:ascii="Times New Roman" w:eastAsia="Times New Roman" w:hAnsi="Times New Roman" w:cs="Times New Roman"/>
          <w:sz w:val="28"/>
          <w:szCs w:val="28"/>
        </w:rPr>
        <w:t>с</w:t>
      </w:r>
      <w:r w:rsidRPr="009A77EA">
        <w:rPr>
          <w:rFonts w:ascii="Times New Roman" w:eastAsia="Times New Roman" w:hAnsi="Times New Roman" w:cs="Times New Roman"/>
          <w:sz w:val="28"/>
          <w:szCs w:val="28"/>
        </w:rPr>
        <w:t>про</w:t>
      </w:r>
      <w:r w:rsidR="009A77EA" w:rsidRPr="009A77EA">
        <w:rPr>
          <w:rFonts w:ascii="Times New Roman" w:eastAsia="Times New Roman" w:hAnsi="Times New Roman" w:cs="Times New Roman"/>
          <w:sz w:val="28"/>
          <w:szCs w:val="28"/>
        </w:rPr>
        <w:t>є</w:t>
      </w:r>
      <w:r w:rsidRPr="009A77EA">
        <w:rPr>
          <w:rFonts w:ascii="Times New Roman" w:eastAsia="Times New Roman" w:hAnsi="Times New Roman" w:cs="Times New Roman"/>
          <w:sz w:val="28"/>
          <w:szCs w:val="28"/>
        </w:rPr>
        <w:t xml:space="preserve">ктованій </w:t>
      </w:r>
      <w:r w:rsidR="009A77EA" w:rsidRPr="009A77EA">
        <w:rPr>
          <w:rFonts w:ascii="Times New Roman" w:eastAsia="Times New Roman" w:hAnsi="Times New Roman" w:cs="Times New Roman"/>
          <w:sz w:val="28"/>
          <w:szCs w:val="28"/>
        </w:rPr>
        <w:t>лінії</w:t>
      </w:r>
      <w:r w:rsidRPr="009A77EA">
        <w:rPr>
          <w:rFonts w:ascii="Times New Roman" w:eastAsia="Times New Roman" w:hAnsi="Times New Roman" w:cs="Times New Roman"/>
          <w:sz w:val="28"/>
          <w:szCs w:val="28"/>
        </w:rPr>
        <w:t xml:space="preserve"> всі ділянки відносяться до категорії В. Гальванічна ванна містить вибухонебезпечну речовину</w:t>
      </w:r>
      <w:r w:rsidRPr="009A77EA">
        <w:rPr>
          <w:rFonts w:ascii="Times New Roman" w:eastAsia="Times New Roman" w:hAnsi="Times New Roman" w:cs="Times New Roman"/>
          <w:color w:val="000000" w:themeColor="text1"/>
          <w:sz w:val="28"/>
          <w:szCs w:val="28"/>
        </w:rPr>
        <w:t xml:space="preserve"> </w:t>
      </w:r>
      <w:r w:rsidRPr="142EC5CC">
        <w:rPr>
          <w:rFonts w:ascii="Times New Roman" w:eastAsia="Times New Roman" w:hAnsi="Times New Roman" w:cs="Times New Roman"/>
          <w:color w:val="000000" w:themeColor="text1"/>
          <w:sz w:val="28"/>
          <w:szCs w:val="28"/>
          <w:lang w:val="en-US"/>
        </w:rPr>
        <w:t>H</w:t>
      </w:r>
      <w:r w:rsidRPr="009A77EA">
        <w:rPr>
          <w:rFonts w:ascii="Times New Roman" w:eastAsia="Times New Roman" w:hAnsi="Times New Roman" w:cs="Times New Roman"/>
          <w:color w:val="000000" w:themeColor="text1"/>
          <w:sz w:val="28"/>
          <w:szCs w:val="28"/>
          <w:vertAlign w:val="subscript"/>
        </w:rPr>
        <w:t>2</w:t>
      </w:r>
      <w:r w:rsidRPr="009A77EA">
        <w:rPr>
          <w:rFonts w:ascii="Times New Roman" w:eastAsia="Times New Roman" w:hAnsi="Times New Roman" w:cs="Times New Roman"/>
          <w:color w:val="000000" w:themeColor="text1"/>
          <w:sz w:val="28"/>
          <w:szCs w:val="28"/>
        </w:rPr>
        <w:t xml:space="preserve">, </w:t>
      </w:r>
      <w:r w:rsidRPr="009A77EA">
        <w:rPr>
          <w:rFonts w:ascii="Times New Roman" w:eastAsia="Times New Roman" w:hAnsi="Times New Roman" w:cs="Times New Roman"/>
          <w:sz w:val="28"/>
          <w:szCs w:val="28"/>
        </w:rPr>
        <w:t>зміст яких становить &lt;2,5% від</w:t>
      </w:r>
      <w:r w:rsidRPr="009A77EA">
        <w:rPr>
          <w:rFonts w:ascii="Times New Roman" w:eastAsia="Times New Roman" w:hAnsi="Times New Roman" w:cs="Times New Roman"/>
          <w:color w:val="000000" w:themeColor="text1"/>
          <w:sz w:val="28"/>
          <w:szCs w:val="28"/>
        </w:rPr>
        <w:t xml:space="preserve"> </w:t>
      </w:r>
      <w:r w:rsidR="009A77EA">
        <w:rPr>
          <w:rFonts w:ascii="Times New Roman" w:eastAsia="Times New Roman" w:hAnsi="Times New Roman" w:cs="Times New Roman"/>
          <w:color w:val="000000" w:themeColor="text1"/>
          <w:sz w:val="28"/>
          <w:szCs w:val="28"/>
        </w:rPr>
        <w:t>загального об</w:t>
      </w:r>
      <w:r w:rsidR="009A77EA" w:rsidRPr="009A77EA">
        <w:rPr>
          <w:rFonts w:ascii="Times New Roman" w:eastAsia="Times New Roman" w:hAnsi="Times New Roman" w:cs="Times New Roman"/>
          <w:color w:val="000000" w:themeColor="text1"/>
          <w:sz w:val="28"/>
          <w:szCs w:val="28"/>
        </w:rPr>
        <w:t>’</w:t>
      </w:r>
      <w:r w:rsidR="009A77EA">
        <w:rPr>
          <w:rFonts w:ascii="Times New Roman" w:eastAsia="Times New Roman" w:hAnsi="Times New Roman" w:cs="Times New Roman"/>
          <w:color w:val="000000" w:themeColor="text1"/>
          <w:sz w:val="28"/>
          <w:szCs w:val="28"/>
        </w:rPr>
        <w:t>єму</w:t>
      </w:r>
      <w:r w:rsidR="2013C012" w:rsidRPr="009A77EA">
        <w:rPr>
          <w:rFonts w:ascii="Times New Roman" w:eastAsia="Times New Roman" w:hAnsi="Times New Roman" w:cs="Times New Roman"/>
          <w:color w:val="000000" w:themeColor="text1"/>
          <w:sz w:val="28"/>
          <w:szCs w:val="28"/>
          <w:vertAlign w:val="superscript"/>
        </w:rPr>
        <w:t xml:space="preserve"> </w:t>
      </w:r>
      <w:r w:rsidRPr="009A77EA">
        <w:rPr>
          <w:rFonts w:ascii="Times New Roman" w:eastAsia="Times New Roman" w:hAnsi="Times New Roman" w:cs="Times New Roman"/>
          <w:sz w:val="28"/>
          <w:szCs w:val="28"/>
        </w:rPr>
        <w:t>Тому ми не відносимо її до вибухонебезпечних зон.</w:t>
      </w:r>
    </w:p>
    <w:p w14:paraId="287096CB" w14:textId="40A3AE77" w:rsidR="1FA677A6" w:rsidRPr="009A77EA" w:rsidRDefault="1FA677A6" w:rsidP="009A77EA">
      <w:pPr>
        <w:spacing w:after="0" w:line="360" w:lineRule="auto"/>
        <w:jc w:val="both"/>
      </w:pPr>
      <w:r w:rsidRPr="009A77EA">
        <w:rPr>
          <w:rFonts w:ascii="Times New Roman" w:eastAsia="Times New Roman" w:hAnsi="Times New Roman" w:cs="Times New Roman"/>
          <w:sz w:val="28"/>
          <w:szCs w:val="28"/>
        </w:rPr>
        <w:t>Для захисту від вибухів в про</w:t>
      </w:r>
      <w:r w:rsidR="009A77EA" w:rsidRPr="009A77EA">
        <w:rPr>
          <w:rFonts w:ascii="Times New Roman" w:eastAsia="Times New Roman" w:hAnsi="Times New Roman" w:cs="Times New Roman"/>
          <w:sz w:val="28"/>
          <w:szCs w:val="28"/>
        </w:rPr>
        <w:t>є</w:t>
      </w:r>
      <w:r w:rsidRPr="009A77EA">
        <w:rPr>
          <w:rFonts w:ascii="Times New Roman" w:eastAsia="Times New Roman" w:hAnsi="Times New Roman" w:cs="Times New Roman"/>
          <w:sz w:val="28"/>
          <w:szCs w:val="28"/>
        </w:rPr>
        <w:t>кті передбачені активні засоби, спрямовані на зниження ризику виникнення та поширення вибуху. До таких заходів відносяться:</w:t>
      </w:r>
    </w:p>
    <w:p w14:paraId="602EA302" w14:textId="59FA2311" w:rsidR="1FA677A6" w:rsidRPr="009A77EA" w:rsidRDefault="1FA677A6" w:rsidP="009A77EA">
      <w:pPr>
        <w:pStyle w:val="a4"/>
        <w:numPr>
          <w:ilvl w:val="0"/>
          <w:numId w:val="1"/>
        </w:numPr>
        <w:spacing w:after="0" w:line="360" w:lineRule="auto"/>
        <w:jc w:val="both"/>
        <w:rPr>
          <w:rFonts w:ascii="Times New Roman" w:eastAsia="Times New Roman" w:hAnsi="Times New Roman" w:cs="Times New Roman"/>
          <w:sz w:val="28"/>
          <w:szCs w:val="28"/>
        </w:rPr>
      </w:pPr>
      <w:r w:rsidRPr="009A77EA">
        <w:rPr>
          <w:rFonts w:ascii="Times New Roman" w:eastAsia="Times New Roman" w:hAnsi="Times New Roman" w:cs="Times New Roman"/>
          <w:sz w:val="28"/>
          <w:szCs w:val="28"/>
        </w:rPr>
        <w:t>Придушення вибуху на його початковій стадії — введення в вогнище вибуху спеціальних вогнегасних речовин, які знижують інтенсивність вибухової хвилі та температуру, що дозволяє запобігти поширенню вибуху.</w:t>
      </w:r>
    </w:p>
    <w:p w14:paraId="71A73EE4" w14:textId="63A527E5" w:rsidR="1FA677A6" w:rsidRPr="009A77EA" w:rsidRDefault="1FA677A6" w:rsidP="009A77EA">
      <w:pPr>
        <w:pStyle w:val="a4"/>
        <w:numPr>
          <w:ilvl w:val="0"/>
          <w:numId w:val="1"/>
        </w:numPr>
        <w:spacing w:after="0" w:line="360" w:lineRule="auto"/>
        <w:jc w:val="both"/>
        <w:rPr>
          <w:rFonts w:ascii="Times New Roman" w:eastAsia="Times New Roman" w:hAnsi="Times New Roman" w:cs="Times New Roman"/>
          <w:sz w:val="28"/>
          <w:szCs w:val="28"/>
        </w:rPr>
      </w:pPr>
      <w:r w:rsidRPr="009A77EA">
        <w:rPr>
          <w:rFonts w:ascii="Times New Roman" w:eastAsia="Times New Roman" w:hAnsi="Times New Roman" w:cs="Times New Roman"/>
          <w:sz w:val="28"/>
          <w:szCs w:val="28"/>
        </w:rPr>
        <w:t>Блокування апарату — за допомогою відсічних пристроїв, що ізолюють апарат, в якому стався вибух, від інших частин виробничого процесу, щоб мінімізувати шкоду від вибуху.</w:t>
      </w:r>
    </w:p>
    <w:p w14:paraId="4BAC0F49" w14:textId="66D276E0" w:rsidR="1FA677A6" w:rsidRPr="009A77EA" w:rsidRDefault="1FA677A6" w:rsidP="009A77EA">
      <w:pPr>
        <w:pStyle w:val="a4"/>
        <w:numPr>
          <w:ilvl w:val="0"/>
          <w:numId w:val="1"/>
        </w:numPr>
        <w:spacing w:after="0" w:line="360" w:lineRule="auto"/>
        <w:jc w:val="both"/>
        <w:rPr>
          <w:rFonts w:ascii="Times New Roman" w:eastAsia="Times New Roman" w:hAnsi="Times New Roman" w:cs="Times New Roman"/>
          <w:sz w:val="28"/>
          <w:szCs w:val="28"/>
        </w:rPr>
      </w:pPr>
      <w:r w:rsidRPr="009A77EA">
        <w:rPr>
          <w:rFonts w:ascii="Times New Roman" w:eastAsia="Times New Roman" w:hAnsi="Times New Roman" w:cs="Times New Roman"/>
          <w:sz w:val="28"/>
          <w:szCs w:val="28"/>
        </w:rPr>
        <w:t>Автоматичне відключення обладнання — для запобігання подальшому розвитку аварії, автоматичні системи можуть вимикати обладнання, що знаходиться в небезпечній зоні, тим самим знижуючи ймовірність виникнення більш серйозних наслідків.</w:t>
      </w:r>
    </w:p>
    <w:p w14:paraId="224D4A3B" w14:textId="0DDB4030" w:rsidR="00077239" w:rsidRDefault="00CF5E90" w:rsidP="00077239">
      <w:pPr>
        <w:spacing w:after="0" w:line="360" w:lineRule="auto"/>
        <w:ind w:firstLine="708"/>
        <w:jc w:val="both"/>
        <w:rPr>
          <w:rFonts w:ascii="Times New Roman" w:eastAsia="Times New Roman" w:hAnsi="Times New Roman" w:cs="Times New Roman"/>
          <w:sz w:val="28"/>
          <w:szCs w:val="28"/>
        </w:rPr>
      </w:pPr>
      <w:r w:rsidRPr="00077239">
        <w:rPr>
          <w:rFonts w:ascii="Times New Roman" w:eastAsia="Times New Roman" w:hAnsi="Times New Roman" w:cs="Times New Roman"/>
          <w:b/>
          <w:bCs/>
          <w:sz w:val="28"/>
          <w:szCs w:val="28"/>
        </w:rPr>
        <w:t>Висновки до розділу.</w:t>
      </w:r>
      <w:r>
        <w:rPr>
          <w:rFonts w:ascii="Times New Roman" w:eastAsia="Times New Roman" w:hAnsi="Times New Roman" w:cs="Times New Roman"/>
          <w:sz w:val="28"/>
          <w:szCs w:val="28"/>
        </w:rPr>
        <w:t xml:space="preserve"> </w:t>
      </w:r>
      <w:r w:rsidR="00077239" w:rsidRPr="009A77EA">
        <w:rPr>
          <w:rFonts w:ascii="Times New Roman" w:eastAsia="Times New Roman" w:hAnsi="Times New Roman" w:cs="Times New Roman"/>
          <w:sz w:val="28"/>
          <w:szCs w:val="28"/>
        </w:rPr>
        <w:t xml:space="preserve">Відповідно до аналізу виробництва, а також існуючими нормативами були розроблені заходи з охорони праці: нормалізація повітря в робочій зоні, проведено промислове освітлення, проведено захист від шуму </w:t>
      </w:r>
      <w:r w:rsidR="00932F9B">
        <w:rPr>
          <w:rFonts w:ascii="Times New Roman" w:eastAsia="Times New Roman" w:hAnsi="Times New Roman" w:cs="Times New Roman"/>
          <w:sz w:val="28"/>
          <w:szCs w:val="28"/>
        </w:rPr>
        <w:t>та</w:t>
      </w:r>
      <w:r w:rsidR="00077239" w:rsidRPr="009A77EA">
        <w:rPr>
          <w:rFonts w:ascii="Times New Roman" w:eastAsia="Times New Roman" w:hAnsi="Times New Roman" w:cs="Times New Roman"/>
          <w:sz w:val="28"/>
          <w:szCs w:val="28"/>
        </w:rPr>
        <w:t xml:space="preserve"> вібрації, від ураження електричним струмом, підібран</w:t>
      </w:r>
      <w:r w:rsidR="00932F9B">
        <w:rPr>
          <w:rFonts w:ascii="Times New Roman" w:eastAsia="Times New Roman" w:hAnsi="Times New Roman" w:cs="Times New Roman"/>
          <w:sz w:val="28"/>
          <w:szCs w:val="28"/>
        </w:rPr>
        <w:t>і</w:t>
      </w:r>
      <w:r w:rsidR="00077239" w:rsidRPr="009A77EA">
        <w:rPr>
          <w:rFonts w:ascii="Times New Roman" w:eastAsia="Times New Roman" w:hAnsi="Times New Roman" w:cs="Times New Roman"/>
          <w:sz w:val="28"/>
          <w:szCs w:val="28"/>
        </w:rPr>
        <w:t xml:space="preserve"> засоби індивідуального захисту для працівників.</w:t>
      </w:r>
    </w:p>
    <w:p w14:paraId="6ACB2CF8" w14:textId="791055AD" w:rsidR="00325B94" w:rsidRDefault="00325B94">
      <w:pPr>
        <w:rPr>
          <w:rFonts w:ascii="Times New Roman" w:eastAsia="Times New Roman" w:hAnsi="Times New Roman" w:cs="Times New Roman"/>
          <w:b/>
          <w:bCs/>
          <w:sz w:val="28"/>
          <w:szCs w:val="28"/>
        </w:rPr>
      </w:pPr>
    </w:p>
    <w:p w14:paraId="470B996F" w14:textId="77777777" w:rsidR="00077239" w:rsidRDefault="00077239">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430FC864" w14:textId="02B3CEA7" w:rsidR="435E8FC4" w:rsidRPr="009A77EA" w:rsidRDefault="009A77EA" w:rsidP="0CF92A76">
      <w:pPr>
        <w:shd w:val="clear" w:color="auto" w:fill="FFFFFF" w:themeFill="background1"/>
        <w:spacing w:line="360" w:lineRule="auto"/>
        <w:ind w:right="42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ЗАГАЛЬНІ ВИСНОВКИ</w:t>
      </w:r>
    </w:p>
    <w:p w14:paraId="13662708" w14:textId="43B12F48" w:rsidR="00325B94" w:rsidRDefault="1872C3EB" w:rsidP="00325B94">
      <w:pPr>
        <w:spacing w:after="0" w:line="360" w:lineRule="auto"/>
        <w:ind w:firstLine="708"/>
        <w:jc w:val="both"/>
        <w:rPr>
          <w:rFonts w:ascii="Times New Roman" w:eastAsia="Times New Roman" w:hAnsi="Times New Roman" w:cs="Times New Roman"/>
          <w:sz w:val="28"/>
          <w:szCs w:val="28"/>
        </w:rPr>
      </w:pPr>
      <w:r w:rsidRPr="009A77EA">
        <w:rPr>
          <w:rFonts w:ascii="Times New Roman" w:eastAsia="Times New Roman" w:hAnsi="Times New Roman" w:cs="Times New Roman"/>
          <w:sz w:val="28"/>
          <w:szCs w:val="28"/>
        </w:rPr>
        <w:t>Для отримання захисно-декоративного покриття в дан</w:t>
      </w:r>
      <w:r w:rsidR="00325B94">
        <w:rPr>
          <w:rFonts w:ascii="Times New Roman" w:eastAsia="Times New Roman" w:hAnsi="Times New Roman" w:cs="Times New Roman"/>
          <w:sz w:val="28"/>
          <w:szCs w:val="28"/>
        </w:rPr>
        <w:t>ій</w:t>
      </w:r>
      <w:r w:rsidRPr="009A77EA">
        <w:rPr>
          <w:rFonts w:ascii="Times New Roman" w:eastAsia="Times New Roman" w:hAnsi="Times New Roman" w:cs="Times New Roman"/>
          <w:sz w:val="28"/>
          <w:szCs w:val="28"/>
        </w:rPr>
        <w:t xml:space="preserve"> </w:t>
      </w:r>
      <w:r w:rsidR="00325B94">
        <w:rPr>
          <w:rFonts w:ascii="Times New Roman" w:eastAsia="Times New Roman" w:hAnsi="Times New Roman" w:cs="Times New Roman"/>
          <w:sz w:val="28"/>
          <w:szCs w:val="28"/>
        </w:rPr>
        <w:t>кваліфікаційній роботі</w:t>
      </w:r>
      <w:r w:rsidRPr="009A77EA">
        <w:rPr>
          <w:rFonts w:ascii="Times New Roman" w:eastAsia="Times New Roman" w:hAnsi="Times New Roman" w:cs="Times New Roman"/>
          <w:sz w:val="28"/>
          <w:szCs w:val="28"/>
        </w:rPr>
        <w:t xml:space="preserve"> розроблена лінія автооператора з блискучого нікелювання потужністю 15000 м</w:t>
      </w:r>
      <w:r w:rsidRPr="009A77EA">
        <w:rPr>
          <w:rFonts w:ascii="Times New Roman" w:eastAsia="Times New Roman" w:hAnsi="Times New Roman" w:cs="Times New Roman"/>
          <w:sz w:val="28"/>
          <w:szCs w:val="28"/>
          <w:vertAlign w:val="superscript"/>
        </w:rPr>
        <w:t>2</w:t>
      </w:r>
      <w:r w:rsidRPr="009A77EA">
        <w:rPr>
          <w:rFonts w:ascii="Times New Roman" w:eastAsia="Times New Roman" w:hAnsi="Times New Roman" w:cs="Times New Roman"/>
          <w:sz w:val="28"/>
          <w:szCs w:val="28"/>
        </w:rPr>
        <w:t>/рік. Був проведений розрахунок технологічного процесу.</w:t>
      </w:r>
    </w:p>
    <w:p w14:paraId="4F82CE0A" w14:textId="24F62E97" w:rsidR="435E8FC4" w:rsidRPr="009A77EA" w:rsidRDefault="1872C3EB" w:rsidP="00325B94">
      <w:pPr>
        <w:spacing w:after="0" w:line="360" w:lineRule="auto"/>
        <w:ind w:firstLine="708"/>
        <w:jc w:val="both"/>
        <w:rPr>
          <w:rFonts w:ascii="Times New Roman" w:eastAsia="Times New Roman" w:hAnsi="Times New Roman" w:cs="Times New Roman"/>
          <w:sz w:val="28"/>
          <w:szCs w:val="28"/>
        </w:rPr>
      </w:pPr>
      <w:r w:rsidRPr="009A77EA">
        <w:rPr>
          <w:rFonts w:ascii="Times New Roman" w:eastAsia="Times New Roman" w:hAnsi="Times New Roman" w:cs="Times New Roman"/>
          <w:sz w:val="28"/>
          <w:szCs w:val="28"/>
        </w:rPr>
        <w:t>Оптимізація розміщення деталей на підвісках і електродах у ванні була проведена з метою зниження енерговитрат на одиницю продукції.</w:t>
      </w:r>
    </w:p>
    <w:p w14:paraId="0151C245" w14:textId="77777777" w:rsidR="00325B94" w:rsidRDefault="1872C3EB" w:rsidP="00325B94">
      <w:pPr>
        <w:spacing w:after="0" w:line="360" w:lineRule="auto"/>
        <w:ind w:firstLine="708"/>
        <w:jc w:val="both"/>
        <w:rPr>
          <w:rFonts w:ascii="Times New Roman" w:eastAsia="Times New Roman" w:hAnsi="Times New Roman" w:cs="Times New Roman"/>
          <w:sz w:val="28"/>
          <w:szCs w:val="28"/>
        </w:rPr>
      </w:pPr>
      <w:r w:rsidRPr="009A77EA">
        <w:rPr>
          <w:rFonts w:ascii="Times New Roman" w:eastAsia="Times New Roman" w:hAnsi="Times New Roman" w:cs="Times New Roman"/>
          <w:sz w:val="28"/>
          <w:szCs w:val="28"/>
        </w:rPr>
        <w:t xml:space="preserve">Запропоновано метод очищення стічних вод хімічним методом. Це дуже просто і економічно вигідно. </w:t>
      </w:r>
    </w:p>
    <w:p w14:paraId="006E0BDA" w14:textId="77777777" w:rsidR="00325B94" w:rsidRDefault="1872C3EB" w:rsidP="00325B94">
      <w:pPr>
        <w:spacing w:after="0" w:line="360" w:lineRule="auto"/>
        <w:ind w:firstLine="708"/>
        <w:jc w:val="both"/>
        <w:rPr>
          <w:rFonts w:ascii="Times New Roman" w:eastAsia="Times New Roman" w:hAnsi="Times New Roman" w:cs="Times New Roman"/>
          <w:sz w:val="28"/>
          <w:szCs w:val="28"/>
        </w:rPr>
      </w:pPr>
      <w:r w:rsidRPr="009A77EA">
        <w:rPr>
          <w:rFonts w:ascii="Times New Roman" w:eastAsia="Times New Roman" w:hAnsi="Times New Roman" w:cs="Times New Roman"/>
          <w:sz w:val="28"/>
          <w:szCs w:val="28"/>
        </w:rPr>
        <w:t xml:space="preserve">Відповідно до аналізу </w:t>
      </w:r>
      <w:r w:rsidR="009A77EA">
        <w:rPr>
          <w:rFonts w:ascii="Times New Roman" w:eastAsia="Times New Roman" w:hAnsi="Times New Roman" w:cs="Times New Roman"/>
          <w:sz w:val="28"/>
          <w:szCs w:val="28"/>
        </w:rPr>
        <w:t>с</w:t>
      </w:r>
      <w:r w:rsidRPr="009A77EA">
        <w:rPr>
          <w:rFonts w:ascii="Times New Roman" w:eastAsia="Times New Roman" w:hAnsi="Times New Roman" w:cs="Times New Roman"/>
          <w:sz w:val="28"/>
          <w:szCs w:val="28"/>
        </w:rPr>
        <w:t>про</w:t>
      </w:r>
      <w:r w:rsidR="009A77EA">
        <w:rPr>
          <w:rFonts w:ascii="Times New Roman" w:eastAsia="Times New Roman" w:hAnsi="Times New Roman" w:cs="Times New Roman"/>
          <w:sz w:val="28"/>
          <w:szCs w:val="28"/>
        </w:rPr>
        <w:t>є</w:t>
      </w:r>
      <w:r w:rsidRPr="009A77EA">
        <w:rPr>
          <w:rFonts w:ascii="Times New Roman" w:eastAsia="Times New Roman" w:hAnsi="Times New Roman" w:cs="Times New Roman"/>
          <w:sz w:val="28"/>
          <w:szCs w:val="28"/>
        </w:rPr>
        <w:t>ктованого виробництва, а також існуючими нормативами були розроблені відповідні заходи з охорони праці: нормалізація повітря в робочій зоні, проведено промислове освітлення, проведено захист від шуму і вібрації, від ураження електричним струмом, підібрано засоби індивідуального захисту для працівників.</w:t>
      </w:r>
    </w:p>
    <w:p w14:paraId="1443EA74" w14:textId="37251885" w:rsidR="435E8FC4" w:rsidRPr="009A77EA" w:rsidRDefault="1872C3EB" w:rsidP="00325B94">
      <w:pPr>
        <w:spacing w:after="0" w:line="360" w:lineRule="auto"/>
        <w:ind w:firstLine="708"/>
        <w:jc w:val="both"/>
        <w:rPr>
          <w:rFonts w:ascii="Times New Roman" w:eastAsia="Times New Roman" w:hAnsi="Times New Roman" w:cs="Times New Roman"/>
          <w:sz w:val="28"/>
          <w:szCs w:val="28"/>
        </w:rPr>
      </w:pPr>
      <w:r w:rsidRPr="009A77EA">
        <w:rPr>
          <w:rFonts w:ascii="Times New Roman" w:eastAsia="Times New Roman" w:hAnsi="Times New Roman" w:cs="Times New Roman"/>
          <w:sz w:val="28"/>
          <w:szCs w:val="28"/>
        </w:rPr>
        <w:t>Дан</w:t>
      </w:r>
      <w:r w:rsidR="00325B94">
        <w:rPr>
          <w:rFonts w:ascii="Times New Roman" w:eastAsia="Times New Roman" w:hAnsi="Times New Roman" w:cs="Times New Roman"/>
          <w:sz w:val="28"/>
          <w:szCs w:val="28"/>
        </w:rPr>
        <w:t>а</w:t>
      </w:r>
      <w:r w:rsidRPr="009A77EA">
        <w:rPr>
          <w:rFonts w:ascii="Times New Roman" w:eastAsia="Times New Roman" w:hAnsi="Times New Roman" w:cs="Times New Roman"/>
          <w:sz w:val="28"/>
          <w:szCs w:val="28"/>
        </w:rPr>
        <w:t xml:space="preserve"> </w:t>
      </w:r>
      <w:r w:rsidR="00325B94">
        <w:rPr>
          <w:rFonts w:ascii="Times New Roman" w:eastAsia="Times New Roman" w:hAnsi="Times New Roman" w:cs="Times New Roman"/>
          <w:sz w:val="28"/>
          <w:szCs w:val="28"/>
        </w:rPr>
        <w:t>кваліфікаційна робота</w:t>
      </w:r>
      <w:r w:rsidRPr="009A77EA">
        <w:rPr>
          <w:rFonts w:ascii="Times New Roman" w:eastAsia="Times New Roman" w:hAnsi="Times New Roman" w:cs="Times New Roman"/>
          <w:sz w:val="28"/>
          <w:szCs w:val="28"/>
        </w:rPr>
        <w:t xml:space="preserve"> гальванічної дільниці бу</w:t>
      </w:r>
      <w:r w:rsidR="00325B94">
        <w:rPr>
          <w:rFonts w:ascii="Times New Roman" w:eastAsia="Times New Roman" w:hAnsi="Times New Roman" w:cs="Times New Roman"/>
          <w:sz w:val="28"/>
          <w:szCs w:val="28"/>
        </w:rPr>
        <w:t>ла</w:t>
      </w:r>
      <w:r w:rsidRPr="009A77EA">
        <w:rPr>
          <w:rFonts w:ascii="Times New Roman" w:eastAsia="Times New Roman" w:hAnsi="Times New Roman" w:cs="Times New Roman"/>
          <w:sz w:val="28"/>
          <w:szCs w:val="28"/>
        </w:rPr>
        <w:t xml:space="preserve"> розроблений з метою підвищення виробничих показників, використання нових економічно вигідних технологій, поліпшення умов праці.</w:t>
      </w:r>
    </w:p>
    <w:p w14:paraId="405180D1" w14:textId="00422ACD" w:rsidR="435E8FC4" w:rsidRPr="009A77EA" w:rsidRDefault="435E8FC4" w:rsidP="0CF92A76">
      <w:pPr>
        <w:spacing w:line="360" w:lineRule="auto"/>
        <w:ind w:left="360"/>
        <w:jc w:val="both"/>
        <w:rPr>
          <w:rFonts w:ascii="Times New Roman" w:eastAsia="Times New Roman" w:hAnsi="Times New Roman" w:cs="Times New Roman"/>
          <w:sz w:val="40"/>
          <w:szCs w:val="40"/>
        </w:rPr>
      </w:pPr>
    </w:p>
    <w:p w14:paraId="7A4DD781" w14:textId="77777777" w:rsidR="00325B94" w:rsidRPr="00264652" w:rsidRDefault="00325B94">
      <w:pPr>
        <w:rPr>
          <w:rFonts w:ascii="Times New Roman" w:eastAsia="Times New Roman" w:hAnsi="Times New Roman" w:cs="Times New Roman"/>
          <w:b/>
          <w:bCs/>
          <w:sz w:val="28"/>
          <w:szCs w:val="28"/>
        </w:rPr>
      </w:pPr>
      <w:r w:rsidRPr="00264652">
        <w:rPr>
          <w:rFonts w:ascii="Times New Roman" w:eastAsia="Times New Roman" w:hAnsi="Times New Roman" w:cs="Times New Roman"/>
          <w:b/>
          <w:bCs/>
          <w:sz w:val="28"/>
          <w:szCs w:val="28"/>
        </w:rPr>
        <w:br w:type="page"/>
      </w:r>
    </w:p>
    <w:p w14:paraId="2306F653" w14:textId="7F6FAD07" w:rsidR="435E8FC4" w:rsidRPr="00FD7FA5" w:rsidRDefault="73C4022B" w:rsidP="00FD7FA5">
      <w:pPr>
        <w:spacing w:line="360" w:lineRule="auto"/>
        <w:ind w:left="360"/>
        <w:jc w:val="center"/>
        <w:rPr>
          <w:rFonts w:ascii="Times New Roman" w:eastAsia="Times New Roman" w:hAnsi="Times New Roman" w:cs="Times New Roman"/>
          <w:b/>
          <w:bCs/>
          <w:sz w:val="28"/>
          <w:szCs w:val="28"/>
          <w:lang w:val="ru-RU"/>
        </w:rPr>
      </w:pPr>
      <w:r w:rsidRPr="00FD7FA5">
        <w:rPr>
          <w:rFonts w:ascii="Times New Roman" w:eastAsia="Times New Roman" w:hAnsi="Times New Roman" w:cs="Times New Roman"/>
          <w:b/>
          <w:bCs/>
          <w:sz w:val="28"/>
          <w:szCs w:val="28"/>
          <w:lang w:val="ru-RU"/>
        </w:rPr>
        <w:lastRenderedPageBreak/>
        <w:t>Список літератури</w:t>
      </w:r>
    </w:p>
    <w:p w14:paraId="3821DA7D" w14:textId="3C2CC400"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1.</w:t>
      </w:r>
      <w:r w:rsidRPr="00087B85">
        <w:rPr>
          <w:rFonts w:ascii="Times New Roman" w:eastAsia="Times New Roman" w:hAnsi="Times New Roman" w:cs="Times New Roman"/>
          <w:sz w:val="28"/>
          <w:szCs w:val="28"/>
        </w:rPr>
        <w:tab/>
        <w:t>Кондращенко О.</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В. Корозія і захист матеріалів та конструкцій // Харків: ХНАМГ, 2005. – 124 с.</w:t>
      </w:r>
    </w:p>
    <w:p w14:paraId="05C7C3A8" w14:textId="45ED5042"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2.</w:t>
      </w:r>
      <w:r w:rsidRPr="00087B85">
        <w:rPr>
          <w:rFonts w:ascii="Times New Roman" w:eastAsia="Times New Roman" w:hAnsi="Times New Roman" w:cs="Times New Roman"/>
          <w:sz w:val="28"/>
          <w:szCs w:val="28"/>
        </w:rPr>
        <w:tab/>
        <w:t>Кунтій О.</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І. Гальванотехніка // Навчальний посібник. Львів: Видавництво Львівської політехніки, 2004. – 236 с.</w:t>
      </w:r>
    </w:p>
    <w:p w14:paraId="5BA9BA21" w14:textId="77777777"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3.</w:t>
      </w:r>
      <w:r w:rsidRPr="00087B85">
        <w:rPr>
          <w:rFonts w:ascii="Times New Roman" w:eastAsia="Times New Roman" w:hAnsi="Times New Roman" w:cs="Times New Roman"/>
          <w:sz w:val="28"/>
          <w:szCs w:val="28"/>
        </w:rPr>
        <w:tab/>
        <w:t>Fumitaka S. Nickel electroplating bath using malic acid as a substitute agent for boric acid / S.Fumitaka, K.Keisuke, N.Yuzuru, K.Koichi, S.Yuichi // Metal Finish.–2007. – Vol. 105, № 12. – P. 34-38.</w:t>
      </w:r>
    </w:p>
    <w:p w14:paraId="19566360" w14:textId="0E7BFEDE"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4.</w:t>
      </w:r>
      <w:r w:rsidRPr="00087B85">
        <w:rPr>
          <w:rFonts w:ascii="Times New Roman" w:eastAsia="Times New Roman" w:hAnsi="Times New Roman" w:cs="Times New Roman"/>
          <w:sz w:val="28"/>
          <w:szCs w:val="28"/>
        </w:rPr>
        <w:tab/>
        <w:t>D.</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Yu. Ushchapovskiy, O.</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V. Linyuicheva, T.</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I. Motronyuk, A.</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S. Tsymbaliuk, Promising materials and processes in applied electrochemistry: monograph. Kyiv.: KNUTD, 2017. pp. 81 – 88.</w:t>
      </w:r>
    </w:p>
    <w:p w14:paraId="108B462A" w14:textId="17517AB5"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5.</w:t>
      </w:r>
      <w:r w:rsidRPr="00087B85">
        <w:rPr>
          <w:rFonts w:ascii="Times New Roman" w:eastAsia="Times New Roman" w:hAnsi="Times New Roman" w:cs="Times New Roman"/>
          <w:sz w:val="28"/>
          <w:szCs w:val="28"/>
        </w:rPr>
        <w:tab/>
        <w:t>Гальванотехнічне обладнання / В.</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І. Петришин, О. М. Мазур, І. В. Руденко. – Київ: Техніка, 2004.</w:t>
      </w:r>
    </w:p>
    <w:p w14:paraId="4A0F64A5" w14:textId="1907988E"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6.</w:t>
      </w:r>
      <w:r w:rsidRPr="00087B85">
        <w:rPr>
          <w:rFonts w:ascii="Times New Roman" w:eastAsia="Times New Roman" w:hAnsi="Times New Roman" w:cs="Times New Roman"/>
          <w:sz w:val="28"/>
          <w:szCs w:val="28"/>
        </w:rPr>
        <w:tab/>
        <w:t xml:space="preserve">Технологія гальванічного покриття / О. О. Григорович, Н. В. Матвійчук. – Львів: Вид-во Національного університету "Львівська політехніка", 2012. </w:t>
      </w:r>
    </w:p>
    <w:p w14:paraId="4B94DEF0" w14:textId="2BF75D10"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7.</w:t>
      </w:r>
      <w:r w:rsidRPr="00087B85">
        <w:rPr>
          <w:rFonts w:ascii="Times New Roman" w:eastAsia="Times New Roman" w:hAnsi="Times New Roman" w:cs="Times New Roman"/>
          <w:sz w:val="28"/>
          <w:szCs w:val="28"/>
        </w:rPr>
        <w:tab/>
        <w:t xml:space="preserve">Гальванічні процеси і обладнання / І. П. Іваненко, Л. М. Таран. – Київ: Вища школа, 1988. </w:t>
      </w:r>
    </w:p>
    <w:p w14:paraId="29398497" w14:textId="39CE2D25"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8.</w:t>
      </w:r>
      <w:r w:rsidRPr="00087B85">
        <w:rPr>
          <w:rFonts w:ascii="Times New Roman" w:eastAsia="Times New Roman" w:hAnsi="Times New Roman" w:cs="Times New Roman"/>
          <w:sz w:val="28"/>
          <w:szCs w:val="28"/>
        </w:rPr>
        <w:tab/>
        <w:t>Довідник хіміка / О. В. Молчанова, М. В. Логінова. – Київ: Вища школа, 1999.</w:t>
      </w:r>
    </w:p>
    <w:p w14:paraId="295F890C" w14:textId="56B3DAC9"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9.</w:t>
      </w:r>
      <w:r w:rsidRPr="00087B85">
        <w:rPr>
          <w:rFonts w:ascii="Times New Roman" w:eastAsia="Times New Roman" w:hAnsi="Times New Roman" w:cs="Times New Roman"/>
          <w:sz w:val="28"/>
          <w:szCs w:val="28"/>
        </w:rPr>
        <w:tab/>
        <w:t>Гальванічне покриття: Технологія та обладнання / А. Н. Гречанінов. – Київ: Техніка, 1997</w:t>
      </w:r>
    </w:p>
    <w:p w14:paraId="222F161F" w14:textId="40C8B8CA"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10.</w:t>
      </w:r>
      <w:r w:rsidRPr="00087B85">
        <w:rPr>
          <w:rFonts w:ascii="Times New Roman" w:eastAsia="Times New Roman" w:hAnsi="Times New Roman" w:cs="Times New Roman"/>
          <w:sz w:val="28"/>
          <w:szCs w:val="28"/>
        </w:rPr>
        <w:tab/>
        <w:t>Tripathy B. Effect of organic extractants on the electro-crystallization of nickel from aqueous sulphate solution / B.</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Tripathy, P.</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Singh, D.</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Muir, S.</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Das // Journal of Applied Electrochemistry.–2001.–V.34.– P. 301-308.</w:t>
      </w:r>
    </w:p>
    <w:p w14:paraId="7E957614" w14:textId="04176411"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lastRenderedPageBreak/>
        <w:t>11.</w:t>
      </w:r>
      <w:r w:rsidRPr="00087B85">
        <w:rPr>
          <w:rFonts w:ascii="Times New Roman" w:eastAsia="Times New Roman" w:hAnsi="Times New Roman" w:cs="Times New Roman"/>
          <w:sz w:val="28"/>
          <w:szCs w:val="28"/>
        </w:rPr>
        <w:tab/>
        <w:t>Якименко Г.</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Я., Артеменко В.</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 xml:space="preserve">М. Технічна електрохімія.ч.3. Гальванічні виробництва: Підручник. – Харків: НТУ «ХПІ», 2006. – 272 с. </w:t>
      </w:r>
    </w:p>
    <w:p w14:paraId="46DFD959" w14:textId="106680EC"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12.</w:t>
      </w:r>
      <w:r w:rsidRPr="00087B85">
        <w:rPr>
          <w:rFonts w:ascii="Times New Roman" w:eastAsia="Times New Roman" w:hAnsi="Times New Roman" w:cs="Times New Roman"/>
          <w:sz w:val="28"/>
          <w:szCs w:val="28"/>
        </w:rPr>
        <w:tab/>
        <w:t>Gamburg Y.</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D., Zangari G. Theory and Practice of Metal Electrodeposition. - New York: Springer, 2011. – р. 385, DOI: 10.1007/978-1-4419-9669-5.</w:t>
      </w:r>
    </w:p>
    <w:p w14:paraId="14A1FD62" w14:textId="0AABFE57"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13.</w:t>
      </w:r>
      <w:r w:rsidRPr="00087B85">
        <w:rPr>
          <w:rFonts w:ascii="Times New Roman" w:eastAsia="Times New Roman" w:hAnsi="Times New Roman" w:cs="Times New Roman"/>
          <w:sz w:val="28"/>
          <w:szCs w:val="28"/>
        </w:rPr>
        <w:tab/>
        <w:t>Електроосадження нікелю і композиційних нікель-алмазних покриттів реверсним струмом / М. І. Донченко, С. В. Бистріцький, Р. М. Редько, Н. А. Щур // Наукові вісті НТУУ «КПІ» : науково-технічний журнал. – 2010. – № 3(71). – С. 60–66.</w:t>
      </w:r>
    </w:p>
    <w:p w14:paraId="2582481C" w14:textId="19E676D0"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14.</w:t>
      </w:r>
      <w:r w:rsidRPr="00087B85">
        <w:rPr>
          <w:rFonts w:ascii="Times New Roman" w:eastAsia="Times New Roman" w:hAnsi="Times New Roman" w:cs="Times New Roman"/>
          <w:sz w:val="28"/>
          <w:szCs w:val="28"/>
        </w:rPr>
        <w:tab/>
        <w:t>Антропов Л.</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І. Теоретична електрохімія. – К: Либідь, 1993. – 544 с.</w:t>
      </w:r>
    </w:p>
    <w:p w14:paraId="121513CB" w14:textId="0D9C8ADD"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15.</w:t>
      </w:r>
      <w:r w:rsidRPr="00087B85">
        <w:rPr>
          <w:rFonts w:ascii="Times New Roman" w:eastAsia="Times New Roman" w:hAnsi="Times New Roman" w:cs="Times New Roman"/>
          <w:sz w:val="28"/>
          <w:szCs w:val="28"/>
        </w:rPr>
        <w:tab/>
        <w:t xml:space="preserve"> Гальванопластика: Лабораторний практикум навч. посіб. для студ. спеціальності 161 «Хімічні технології та інженерія», спеціалізації «Енергоефективна технічна електрохімія та захист металів від корозії» / КПІ ім. Ігоря Сікорського; уклад.: Д. Ю. Ущаповський, Т. І. Мотронюк, О. В. Лінючева, М. В. Бик. – Електронні текстові дані (1 файл: 1,49 Мбайт). – Київ: КПІ ім. Ігоря Сікорського, 2019. – 95 с. </w:t>
      </w:r>
    </w:p>
    <w:p w14:paraId="4DA5205F" w14:textId="02A48EBA"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16.</w:t>
      </w:r>
      <w:r w:rsidRPr="00087B85">
        <w:rPr>
          <w:rFonts w:ascii="Times New Roman" w:eastAsia="Times New Roman" w:hAnsi="Times New Roman" w:cs="Times New Roman"/>
          <w:sz w:val="28"/>
          <w:szCs w:val="28"/>
        </w:rPr>
        <w:tab/>
        <w:t>Protsenko, V. S. Physicochemical and Electrochemical Properties of Deep Eutectic Solvents Containing Dissolved Ni(II) and Cr(III) Salts: The Effects of Water Content (Chapter 1) / V. S. Protsenko, A. A. Kityk, L. S. Bobrova, D. A. Shaiderov, F. I. Danilov // Ionic Liquids Electrochemistry, Uses and Challenges. Monograph (Editor Bính Xuân). – New York: Nova Science Publishers, 2017. – P. 1-34.</w:t>
      </w:r>
    </w:p>
    <w:p w14:paraId="52D7BD3E" w14:textId="012E9CF6"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17.</w:t>
      </w:r>
      <w:r w:rsidRPr="00087B85">
        <w:rPr>
          <w:rFonts w:ascii="Times New Roman" w:eastAsia="Times New Roman" w:hAnsi="Times New Roman" w:cs="Times New Roman"/>
          <w:sz w:val="28"/>
          <w:szCs w:val="28"/>
        </w:rPr>
        <w:tab/>
        <w:t xml:space="preserve">Watson S. A. The Throwing Power of Nickel and Other Plating Solutions // Transactions of the IMF. – (2017 online). – 37(1), pp. 28 – 39, DOI: 10.1080/00202967.1960.11869799 </w:t>
      </w:r>
    </w:p>
    <w:p w14:paraId="2E74EE04" w14:textId="7372E5CA"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18.</w:t>
      </w:r>
      <w:r w:rsidRPr="00087B85">
        <w:rPr>
          <w:rFonts w:ascii="Times New Roman" w:eastAsia="Times New Roman" w:hAnsi="Times New Roman" w:cs="Times New Roman"/>
          <w:sz w:val="28"/>
          <w:szCs w:val="28"/>
        </w:rPr>
        <w:tab/>
        <w:t>Технологія нанесення гальванічних покриттів [Текст] : метод. вказівки до викон. лаборатор. робіт. з кредит. модуля «Захисні і захисно-</w:t>
      </w:r>
      <w:r w:rsidRPr="00087B85">
        <w:rPr>
          <w:rFonts w:ascii="Times New Roman" w:eastAsia="Times New Roman" w:hAnsi="Times New Roman" w:cs="Times New Roman"/>
          <w:sz w:val="28"/>
          <w:szCs w:val="28"/>
        </w:rPr>
        <w:lastRenderedPageBreak/>
        <w:t>декоративні покриття» для студ. спец. 7.05130103 «Технічна електрохімія» / Уклад.: В.</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Ф. Панасенко, Л.</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А. Яцюк, Т.</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І. Мотронюк та ін. – К.: НТУУ «КПІ», 2011. – 60 с. 10. Кінетика контактного обміну металів: монографія / А. О. Майзеліс; Нац. техн. ун-т "Харків. політехн. ін-т". – Харків: Іванченко І. С., 2021. – 180 с.</w:t>
      </w:r>
    </w:p>
    <w:p w14:paraId="56DBCA1F" w14:textId="144D4946"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19.</w:t>
      </w:r>
      <w:r w:rsidRPr="00087B85">
        <w:rPr>
          <w:rFonts w:ascii="Times New Roman" w:eastAsia="Times New Roman" w:hAnsi="Times New Roman" w:cs="Times New Roman"/>
          <w:sz w:val="28"/>
          <w:szCs w:val="28"/>
        </w:rPr>
        <w:tab/>
        <w:t xml:space="preserve"> Гальванічні покриття. Аспекти вибору, функціональні властивості і технологія одержання: навч. посібник / Г. Я. Якименко, В. М. Артеменко; за ред. Б. І. Байрачного. – Х.: НТУ «ХПІ», 2009. – 148 с. </w:t>
      </w:r>
    </w:p>
    <w:p w14:paraId="48E5E9B8" w14:textId="098759A7"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20.</w:t>
      </w:r>
      <w:r w:rsidRPr="00087B85">
        <w:rPr>
          <w:rFonts w:ascii="Times New Roman" w:eastAsia="Times New Roman" w:hAnsi="Times New Roman" w:cs="Times New Roman"/>
          <w:sz w:val="28"/>
          <w:szCs w:val="28"/>
        </w:rPr>
        <w:tab/>
        <w:t>Технологія нанесення неметалевих покриттів та виробництво плат друкованого монтажу [Електронний ресурс] : підручник / Л. А. Яцюк, О. В. Косогін, Д. Ю. Ущаповський, О. В. Лінючева, Ю. Ф. Фатєєв. – Київ : КПІ ім. Ігоря Сікорського, Вид-во «Політехніка», 2018. – 330 с.</w:t>
      </w:r>
    </w:p>
    <w:p w14:paraId="3744053F" w14:textId="56EF9A9D" w:rsidR="00087B85"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21.</w:t>
      </w:r>
      <w:r w:rsidRPr="00087B85">
        <w:rPr>
          <w:rFonts w:ascii="Times New Roman" w:eastAsia="Times New Roman" w:hAnsi="Times New Roman" w:cs="Times New Roman"/>
          <w:sz w:val="28"/>
          <w:szCs w:val="28"/>
        </w:rPr>
        <w:tab/>
        <w:t xml:space="preserve"> Лінючева О.В. Гальванічні покриття у виробництві друкованих плат. Дипломне проектування: навч. посіб. / О.</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В. Лінючева, Л.</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А. Яцюк, Ю.</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Ф. Фатєєв, та ін. – Київ: КПІ ім. Ігоря Сікорського, 2017. – 145 с.</w:t>
      </w:r>
    </w:p>
    <w:p w14:paraId="190C4DD8" w14:textId="0E325628" w:rsidR="435E8FC4" w:rsidRPr="00087B85" w:rsidRDefault="00087B85" w:rsidP="00087B85">
      <w:pPr>
        <w:shd w:val="clear" w:color="auto" w:fill="FFFFFF" w:themeFill="background1"/>
        <w:spacing w:line="360" w:lineRule="auto"/>
        <w:ind w:right="427"/>
        <w:jc w:val="both"/>
        <w:rPr>
          <w:rFonts w:ascii="Times New Roman" w:eastAsia="Times New Roman" w:hAnsi="Times New Roman" w:cs="Times New Roman"/>
          <w:sz w:val="28"/>
          <w:szCs w:val="28"/>
        </w:rPr>
      </w:pPr>
      <w:r w:rsidRPr="00087B85">
        <w:rPr>
          <w:rFonts w:ascii="Times New Roman" w:eastAsia="Times New Roman" w:hAnsi="Times New Roman" w:cs="Times New Roman"/>
          <w:sz w:val="28"/>
          <w:szCs w:val="28"/>
        </w:rPr>
        <w:t>22.</w:t>
      </w:r>
      <w:r w:rsidRPr="00087B85">
        <w:rPr>
          <w:rFonts w:ascii="Times New Roman" w:eastAsia="Times New Roman" w:hAnsi="Times New Roman" w:cs="Times New Roman"/>
          <w:sz w:val="28"/>
          <w:szCs w:val="28"/>
        </w:rPr>
        <w:tab/>
        <w:t xml:space="preserve"> Житецький В.</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Ц., Джигирей В.</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С., Сторожук В. М. та ін. Практикум із охорони праці. Навчальний посібник / За ред. В.</w:t>
      </w:r>
      <w:r w:rsidR="00325B94">
        <w:rPr>
          <w:rFonts w:ascii="Times New Roman" w:eastAsia="Times New Roman" w:hAnsi="Times New Roman" w:cs="Times New Roman"/>
          <w:sz w:val="28"/>
          <w:szCs w:val="28"/>
        </w:rPr>
        <w:t xml:space="preserve"> </w:t>
      </w:r>
      <w:r w:rsidRPr="00087B85">
        <w:rPr>
          <w:rFonts w:ascii="Times New Roman" w:eastAsia="Times New Roman" w:hAnsi="Times New Roman" w:cs="Times New Roman"/>
          <w:sz w:val="28"/>
          <w:szCs w:val="28"/>
        </w:rPr>
        <w:t>Ц. Житецького.- Львів, Афіша, 2000- 352 с.</w:t>
      </w:r>
    </w:p>
    <w:p w14:paraId="64A5E7B5" w14:textId="3F75B0D9" w:rsidR="435E8FC4" w:rsidRPr="00087B85" w:rsidRDefault="435E8FC4" w:rsidP="00087B85">
      <w:pPr>
        <w:widowControl w:val="0"/>
        <w:spacing w:after="120" w:line="360" w:lineRule="auto"/>
        <w:jc w:val="both"/>
        <w:rPr>
          <w:rFonts w:ascii="Times New Roman" w:eastAsia="Times New Roman" w:hAnsi="Times New Roman" w:cs="Times New Roman"/>
          <w:sz w:val="28"/>
          <w:szCs w:val="28"/>
        </w:rPr>
      </w:pPr>
    </w:p>
    <w:sectPr w:rsidR="435E8FC4" w:rsidRPr="00087B85">
      <w:footerReference w:type="default" r:id="rId24"/>
      <w:pgSz w:w="11906" w:h="16838"/>
      <w:pgMar w:top="1134" w:right="1134" w:bottom="1134"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A31F7" w14:textId="77777777" w:rsidR="006C50EB" w:rsidRDefault="006C50EB" w:rsidP="008F0067">
      <w:pPr>
        <w:spacing w:after="0" w:line="240" w:lineRule="auto"/>
      </w:pPr>
      <w:r>
        <w:separator/>
      </w:r>
    </w:p>
  </w:endnote>
  <w:endnote w:type="continuationSeparator" w:id="0">
    <w:p w14:paraId="00F5A02B" w14:textId="77777777" w:rsidR="006C50EB" w:rsidRDefault="006C50EB" w:rsidP="008F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E9DA6" w14:textId="5B7F7800" w:rsidR="008F0067" w:rsidRDefault="008F0067">
    <w:pPr>
      <w:pStyle w:val="ac"/>
      <w:jc w:val="center"/>
    </w:pPr>
  </w:p>
  <w:p w14:paraId="27024ED5" w14:textId="77777777" w:rsidR="008F0067" w:rsidRDefault="008F006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9E708" w14:textId="77777777" w:rsidR="006C50EB" w:rsidRDefault="006C50EB" w:rsidP="008F0067">
      <w:pPr>
        <w:spacing w:after="0" w:line="240" w:lineRule="auto"/>
      </w:pPr>
      <w:r>
        <w:separator/>
      </w:r>
    </w:p>
  </w:footnote>
  <w:footnote w:type="continuationSeparator" w:id="0">
    <w:p w14:paraId="6F71B8E0" w14:textId="77777777" w:rsidR="006C50EB" w:rsidRDefault="006C50EB" w:rsidP="008F0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FD62"/>
    <w:multiLevelType w:val="hybridMultilevel"/>
    <w:tmpl w:val="A470F576"/>
    <w:lvl w:ilvl="0" w:tplc="38128924">
      <w:start w:val="1"/>
      <w:numFmt w:val="decimal"/>
      <w:lvlText w:val="%1."/>
      <w:lvlJc w:val="left"/>
      <w:pPr>
        <w:ind w:left="720" w:hanging="360"/>
      </w:pPr>
    </w:lvl>
    <w:lvl w:ilvl="1" w:tplc="8FF2D0E0">
      <w:start w:val="1"/>
      <w:numFmt w:val="lowerLetter"/>
      <w:lvlText w:val="%2."/>
      <w:lvlJc w:val="left"/>
      <w:pPr>
        <w:ind w:left="1440" w:hanging="360"/>
      </w:pPr>
    </w:lvl>
    <w:lvl w:ilvl="2" w:tplc="B7D4EAF6">
      <w:start w:val="1"/>
      <w:numFmt w:val="lowerRoman"/>
      <w:lvlText w:val="%3."/>
      <w:lvlJc w:val="right"/>
      <w:pPr>
        <w:ind w:left="2160" w:hanging="180"/>
      </w:pPr>
    </w:lvl>
    <w:lvl w:ilvl="3" w:tplc="94BED412">
      <w:start w:val="1"/>
      <w:numFmt w:val="decimal"/>
      <w:lvlText w:val="%4."/>
      <w:lvlJc w:val="left"/>
      <w:pPr>
        <w:ind w:left="2880" w:hanging="360"/>
      </w:pPr>
    </w:lvl>
    <w:lvl w:ilvl="4" w:tplc="559461BC">
      <w:start w:val="1"/>
      <w:numFmt w:val="lowerLetter"/>
      <w:lvlText w:val="%5."/>
      <w:lvlJc w:val="left"/>
      <w:pPr>
        <w:ind w:left="3600" w:hanging="360"/>
      </w:pPr>
    </w:lvl>
    <w:lvl w:ilvl="5" w:tplc="ED9866F4">
      <w:start w:val="1"/>
      <w:numFmt w:val="lowerRoman"/>
      <w:lvlText w:val="%6."/>
      <w:lvlJc w:val="right"/>
      <w:pPr>
        <w:ind w:left="4320" w:hanging="180"/>
      </w:pPr>
    </w:lvl>
    <w:lvl w:ilvl="6" w:tplc="096E3E6C">
      <w:start w:val="1"/>
      <w:numFmt w:val="decimal"/>
      <w:lvlText w:val="%7."/>
      <w:lvlJc w:val="left"/>
      <w:pPr>
        <w:ind w:left="5040" w:hanging="360"/>
      </w:pPr>
    </w:lvl>
    <w:lvl w:ilvl="7" w:tplc="3002157E">
      <w:start w:val="1"/>
      <w:numFmt w:val="lowerLetter"/>
      <w:lvlText w:val="%8."/>
      <w:lvlJc w:val="left"/>
      <w:pPr>
        <w:ind w:left="5760" w:hanging="360"/>
      </w:pPr>
    </w:lvl>
    <w:lvl w:ilvl="8" w:tplc="BF54AA78">
      <w:start w:val="1"/>
      <w:numFmt w:val="lowerRoman"/>
      <w:lvlText w:val="%9."/>
      <w:lvlJc w:val="right"/>
      <w:pPr>
        <w:ind w:left="6480" w:hanging="180"/>
      </w:pPr>
    </w:lvl>
  </w:abstractNum>
  <w:abstractNum w:abstractNumId="1">
    <w:nsid w:val="0569A647"/>
    <w:multiLevelType w:val="hybridMultilevel"/>
    <w:tmpl w:val="873CA664"/>
    <w:lvl w:ilvl="0" w:tplc="DD36E4A2">
      <w:start w:val="1"/>
      <w:numFmt w:val="decimal"/>
      <w:lvlText w:val="%1."/>
      <w:lvlJc w:val="left"/>
      <w:pPr>
        <w:ind w:left="720" w:hanging="360"/>
      </w:pPr>
    </w:lvl>
    <w:lvl w:ilvl="1" w:tplc="B5CE487A">
      <w:start w:val="1"/>
      <w:numFmt w:val="lowerLetter"/>
      <w:lvlText w:val="%2."/>
      <w:lvlJc w:val="left"/>
      <w:pPr>
        <w:ind w:left="1440" w:hanging="360"/>
      </w:pPr>
    </w:lvl>
    <w:lvl w:ilvl="2" w:tplc="FFA282CE">
      <w:start w:val="1"/>
      <w:numFmt w:val="lowerRoman"/>
      <w:lvlText w:val="%3."/>
      <w:lvlJc w:val="right"/>
      <w:pPr>
        <w:ind w:left="2160" w:hanging="180"/>
      </w:pPr>
    </w:lvl>
    <w:lvl w:ilvl="3" w:tplc="B84E2F86">
      <w:start w:val="1"/>
      <w:numFmt w:val="decimal"/>
      <w:lvlText w:val="%4."/>
      <w:lvlJc w:val="left"/>
      <w:pPr>
        <w:ind w:left="2880" w:hanging="360"/>
      </w:pPr>
    </w:lvl>
    <w:lvl w:ilvl="4" w:tplc="76562976">
      <w:start w:val="1"/>
      <w:numFmt w:val="lowerLetter"/>
      <w:lvlText w:val="%5."/>
      <w:lvlJc w:val="left"/>
      <w:pPr>
        <w:ind w:left="3600" w:hanging="360"/>
      </w:pPr>
    </w:lvl>
    <w:lvl w:ilvl="5" w:tplc="D7F0A18E">
      <w:start w:val="1"/>
      <w:numFmt w:val="lowerRoman"/>
      <w:lvlText w:val="%6."/>
      <w:lvlJc w:val="right"/>
      <w:pPr>
        <w:ind w:left="4320" w:hanging="180"/>
      </w:pPr>
    </w:lvl>
    <w:lvl w:ilvl="6" w:tplc="3626CD12">
      <w:start w:val="1"/>
      <w:numFmt w:val="decimal"/>
      <w:lvlText w:val="%7."/>
      <w:lvlJc w:val="left"/>
      <w:pPr>
        <w:ind w:left="5040" w:hanging="360"/>
      </w:pPr>
    </w:lvl>
    <w:lvl w:ilvl="7" w:tplc="D1C2B230">
      <w:start w:val="1"/>
      <w:numFmt w:val="lowerLetter"/>
      <w:lvlText w:val="%8."/>
      <w:lvlJc w:val="left"/>
      <w:pPr>
        <w:ind w:left="5760" w:hanging="360"/>
      </w:pPr>
    </w:lvl>
    <w:lvl w:ilvl="8" w:tplc="4EFA4E22">
      <w:start w:val="1"/>
      <w:numFmt w:val="lowerRoman"/>
      <w:lvlText w:val="%9."/>
      <w:lvlJc w:val="right"/>
      <w:pPr>
        <w:ind w:left="6480" w:hanging="180"/>
      </w:pPr>
    </w:lvl>
  </w:abstractNum>
  <w:abstractNum w:abstractNumId="2">
    <w:nsid w:val="0828845C"/>
    <w:multiLevelType w:val="hybridMultilevel"/>
    <w:tmpl w:val="1758F0DE"/>
    <w:lvl w:ilvl="0" w:tplc="2430A142">
      <w:start w:val="1"/>
      <w:numFmt w:val="decimal"/>
      <w:lvlText w:val="%1."/>
      <w:lvlJc w:val="left"/>
      <w:pPr>
        <w:ind w:left="720" w:hanging="360"/>
      </w:pPr>
    </w:lvl>
    <w:lvl w:ilvl="1" w:tplc="D200DAC4">
      <w:start w:val="1"/>
      <w:numFmt w:val="lowerLetter"/>
      <w:lvlText w:val="%2."/>
      <w:lvlJc w:val="left"/>
      <w:pPr>
        <w:ind w:left="1440" w:hanging="360"/>
      </w:pPr>
    </w:lvl>
    <w:lvl w:ilvl="2" w:tplc="4CE8F108">
      <w:start w:val="1"/>
      <w:numFmt w:val="lowerRoman"/>
      <w:lvlText w:val="%3."/>
      <w:lvlJc w:val="right"/>
      <w:pPr>
        <w:ind w:left="2160" w:hanging="180"/>
      </w:pPr>
    </w:lvl>
    <w:lvl w:ilvl="3" w:tplc="78A03788">
      <w:start w:val="1"/>
      <w:numFmt w:val="decimal"/>
      <w:lvlText w:val="%4."/>
      <w:lvlJc w:val="left"/>
      <w:pPr>
        <w:ind w:left="2880" w:hanging="360"/>
      </w:pPr>
    </w:lvl>
    <w:lvl w:ilvl="4" w:tplc="AAF86020">
      <w:start w:val="1"/>
      <w:numFmt w:val="lowerLetter"/>
      <w:lvlText w:val="%5."/>
      <w:lvlJc w:val="left"/>
      <w:pPr>
        <w:ind w:left="3600" w:hanging="360"/>
      </w:pPr>
    </w:lvl>
    <w:lvl w:ilvl="5" w:tplc="1B842148">
      <w:start w:val="1"/>
      <w:numFmt w:val="lowerRoman"/>
      <w:lvlText w:val="%6."/>
      <w:lvlJc w:val="right"/>
      <w:pPr>
        <w:ind w:left="4320" w:hanging="180"/>
      </w:pPr>
    </w:lvl>
    <w:lvl w:ilvl="6" w:tplc="42BED6B4">
      <w:start w:val="1"/>
      <w:numFmt w:val="decimal"/>
      <w:lvlText w:val="%7."/>
      <w:lvlJc w:val="left"/>
      <w:pPr>
        <w:ind w:left="5040" w:hanging="360"/>
      </w:pPr>
    </w:lvl>
    <w:lvl w:ilvl="7" w:tplc="70B068EE">
      <w:start w:val="1"/>
      <w:numFmt w:val="lowerLetter"/>
      <w:lvlText w:val="%8."/>
      <w:lvlJc w:val="left"/>
      <w:pPr>
        <w:ind w:left="5760" w:hanging="360"/>
      </w:pPr>
    </w:lvl>
    <w:lvl w:ilvl="8" w:tplc="FA262BA0">
      <w:start w:val="1"/>
      <w:numFmt w:val="lowerRoman"/>
      <w:lvlText w:val="%9."/>
      <w:lvlJc w:val="right"/>
      <w:pPr>
        <w:ind w:left="6480" w:hanging="180"/>
      </w:pPr>
    </w:lvl>
  </w:abstractNum>
  <w:abstractNum w:abstractNumId="3">
    <w:nsid w:val="0848D2B9"/>
    <w:multiLevelType w:val="hybridMultilevel"/>
    <w:tmpl w:val="56D46550"/>
    <w:lvl w:ilvl="0" w:tplc="1646D09A">
      <w:start w:val="1"/>
      <w:numFmt w:val="decimal"/>
      <w:lvlText w:val="%1."/>
      <w:lvlJc w:val="left"/>
      <w:pPr>
        <w:ind w:left="720" w:hanging="360"/>
      </w:pPr>
    </w:lvl>
    <w:lvl w:ilvl="1" w:tplc="43E87D58">
      <w:start w:val="1"/>
      <w:numFmt w:val="lowerLetter"/>
      <w:lvlText w:val="%2."/>
      <w:lvlJc w:val="left"/>
      <w:pPr>
        <w:ind w:left="1440" w:hanging="360"/>
      </w:pPr>
    </w:lvl>
    <w:lvl w:ilvl="2" w:tplc="26528F0E">
      <w:start w:val="1"/>
      <w:numFmt w:val="lowerRoman"/>
      <w:lvlText w:val="%3."/>
      <w:lvlJc w:val="right"/>
      <w:pPr>
        <w:ind w:left="2160" w:hanging="180"/>
      </w:pPr>
    </w:lvl>
    <w:lvl w:ilvl="3" w:tplc="7A489B0E">
      <w:start w:val="1"/>
      <w:numFmt w:val="decimal"/>
      <w:lvlText w:val="%4."/>
      <w:lvlJc w:val="left"/>
      <w:pPr>
        <w:ind w:left="2880" w:hanging="360"/>
      </w:pPr>
    </w:lvl>
    <w:lvl w:ilvl="4" w:tplc="174E8976">
      <w:start w:val="1"/>
      <w:numFmt w:val="lowerLetter"/>
      <w:lvlText w:val="%5."/>
      <w:lvlJc w:val="left"/>
      <w:pPr>
        <w:ind w:left="3600" w:hanging="360"/>
      </w:pPr>
    </w:lvl>
    <w:lvl w:ilvl="5" w:tplc="EE061900">
      <w:start w:val="1"/>
      <w:numFmt w:val="lowerRoman"/>
      <w:lvlText w:val="%6."/>
      <w:lvlJc w:val="right"/>
      <w:pPr>
        <w:ind w:left="4320" w:hanging="180"/>
      </w:pPr>
    </w:lvl>
    <w:lvl w:ilvl="6" w:tplc="59741B68">
      <w:start w:val="1"/>
      <w:numFmt w:val="decimal"/>
      <w:lvlText w:val="%7."/>
      <w:lvlJc w:val="left"/>
      <w:pPr>
        <w:ind w:left="5040" w:hanging="360"/>
      </w:pPr>
    </w:lvl>
    <w:lvl w:ilvl="7" w:tplc="BB2C11DE">
      <w:start w:val="1"/>
      <w:numFmt w:val="lowerLetter"/>
      <w:lvlText w:val="%8."/>
      <w:lvlJc w:val="left"/>
      <w:pPr>
        <w:ind w:left="5760" w:hanging="360"/>
      </w:pPr>
    </w:lvl>
    <w:lvl w:ilvl="8" w:tplc="C7BC0E9C">
      <w:start w:val="1"/>
      <w:numFmt w:val="lowerRoman"/>
      <w:lvlText w:val="%9."/>
      <w:lvlJc w:val="right"/>
      <w:pPr>
        <w:ind w:left="6480" w:hanging="180"/>
      </w:pPr>
    </w:lvl>
  </w:abstractNum>
  <w:abstractNum w:abstractNumId="4">
    <w:nsid w:val="0BD26864"/>
    <w:multiLevelType w:val="hybridMultilevel"/>
    <w:tmpl w:val="33D02928"/>
    <w:lvl w:ilvl="0" w:tplc="29EEDB08">
      <w:start w:val="1"/>
      <w:numFmt w:val="bullet"/>
      <w:lvlText w:val="―"/>
      <w:lvlJc w:val="left"/>
      <w:pPr>
        <w:ind w:left="360" w:hanging="360"/>
      </w:pPr>
      <w:rPr>
        <w:rFonts w:ascii="Symbol" w:hAnsi="Symbol" w:hint="default"/>
      </w:rPr>
    </w:lvl>
    <w:lvl w:ilvl="1" w:tplc="412A5C44">
      <w:start w:val="1"/>
      <w:numFmt w:val="bullet"/>
      <w:lvlText w:val="o"/>
      <w:lvlJc w:val="left"/>
      <w:pPr>
        <w:ind w:left="1440" w:hanging="360"/>
      </w:pPr>
      <w:rPr>
        <w:rFonts w:ascii="Courier New" w:hAnsi="Courier New" w:hint="default"/>
      </w:rPr>
    </w:lvl>
    <w:lvl w:ilvl="2" w:tplc="1F8CA1F4">
      <w:start w:val="1"/>
      <w:numFmt w:val="bullet"/>
      <w:lvlText w:val=""/>
      <w:lvlJc w:val="left"/>
      <w:pPr>
        <w:ind w:left="2160" w:hanging="360"/>
      </w:pPr>
      <w:rPr>
        <w:rFonts w:ascii="Wingdings" w:hAnsi="Wingdings" w:hint="default"/>
      </w:rPr>
    </w:lvl>
    <w:lvl w:ilvl="3" w:tplc="A3BA87AE">
      <w:start w:val="1"/>
      <w:numFmt w:val="bullet"/>
      <w:lvlText w:val=""/>
      <w:lvlJc w:val="left"/>
      <w:pPr>
        <w:ind w:left="2880" w:hanging="360"/>
      </w:pPr>
      <w:rPr>
        <w:rFonts w:ascii="Symbol" w:hAnsi="Symbol" w:hint="default"/>
      </w:rPr>
    </w:lvl>
    <w:lvl w:ilvl="4" w:tplc="80F4A030">
      <w:start w:val="1"/>
      <w:numFmt w:val="bullet"/>
      <w:lvlText w:val="o"/>
      <w:lvlJc w:val="left"/>
      <w:pPr>
        <w:ind w:left="3600" w:hanging="360"/>
      </w:pPr>
      <w:rPr>
        <w:rFonts w:ascii="Courier New" w:hAnsi="Courier New" w:hint="default"/>
      </w:rPr>
    </w:lvl>
    <w:lvl w:ilvl="5" w:tplc="CBB2E782">
      <w:start w:val="1"/>
      <w:numFmt w:val="bullet"/>
      <w:lvlText w:val=""/>
      <w:lvlJc w:val="left"/>
      <w:pPr>
        <w:ind w:left="4320" w:hanging="360"/>
      </w:pPr>
      <w:rPr>
        <w:rFonts w:ascii="Wingdings" w:hAnsi="Wingdings" w:hint="default"/>
      </w:rPr>
    </w:lvl>
    <w:lvl w:ilvl="6" w:tplc="2928652A">
      <w:start w:val="1"/>
      <w:numFmt w:val="bullet"/>
      <w:lvlText w:val=""/>
      <w:lvlJc w:val="left"/>
      <w:pPr>
        <w:ind w:left="5040" w:hanging="360"/>
      </w:pPr>
      <w:rPr>
        <w:rFonts w:ascii="Symbol" w:hAnsi="Symbol" w:hint="default"/>
      </w:rPr>
    </w:lvl>
    <w:lvl w:ilvl="7" w:tplc="9212688E">
      <w:start w:val="1"/>
      <w:numFmt w:val="bullet"/>
      <w:lvlText w:val="o"/>
      <w:lvlJc w:val="left"/>
      <w:pPr>
        <w:ind w:left="5760" w:hanging="360"/>
      </w:pPr>
      <w:rPr>
        <w:rFonts w:ascii="Courier New" w:hAnsi="Courier New" w:hint="default"/>
      </w:rPr>
    </w:lvl>
    <w:lvl w:ilvl="8" w:tplc="65A62332">
      <w:start w:val="1"/>
      <w:numFmt w:val="bullet"/>
      <w:lvlText w:val=""/>
      <w:lvlJc w:val="left"/>
      <w:pPr>
        <w:ind w:left="6480" w:hanging="360"/>
      </w:pPr>
      <w:rPr>
        <w:rFonts w:ascii="Wingdings" w:hAnsi="Wingdings" w:hint="default"/>
      </w:rPr>
    </w:lvl>
  </w:abstractNum>
  <w:abstractNum w:abstractNumId="5">
    <w:nsid w:val="11029981"/>
    <w:multiLevelType w:val="hybridMultilevel"/>
    <w:tmpl w:val="8F726F8A"/>
    <w:lvl w:ilvl="0" w:tplc="8B2EF812">
      <w:start w:val="1"/>
      <w:numFmt w:val="decimal"/>
      <w:lvlText w:val="%1."/>
      <w:lvlJc w:val="left"/>
      <w:pPr>
        <w:ind w:left="720" w:hanging="360"/>
      </w:pPr>
    </w:lvl>
    <w:lvl w:ilvl="1" w:tplc="9424AEAC">
      <w:start w:val="1"/>
      <w:numFmt w:val="lowerLetter"/>
      <w:lvlText w:val="%2."/>
      <w:lvlJc w:val="left"/>
      <w:pPr>
        <w:ind w:left="1440" w:hanging="360"/>
      </w:pPr>
    </w:lvl>
    <w:lvl w:ilvl="2" w:tplc="81DA2420">
      <w:start w:val="1"/>
      <w:numFmt w:val="lowerRoman"/>
      <w:lvlText w:val="%3."/>
      <w:lvlJc w:val="right"/>
      <w:pPr>
        <w:ind w:left="2160" w:hanging="180"/>
      </w:pPr>
    </w:lvl>
    <w:lvl w:ilvl="3" w:tplc="3BFC85BE">
      <w:start w:val="1"/>
      <w:numFmt w:val="decimal"/>
      <w:lvlText w:val="%4."/>
      <w:lvlJc w:val="left"/>
      <w:pPr>
        <w:ind w:left="2880" w:hanging="360"/>
      </w:pPr>
    </w:lvl>
    <w:lvl w:ilvl="4" w:tplc="30C8E4B2">
      <w:start w:val="1"/>
      <w:numFmt w:val="lowerLetter"/>
      <w:lvlText w:val="%5."/>
      <w:lvlJc w:val="left"/>
      <w:pPr>
        <w:ind w:left="3600" w:hanging="360"/>
      </w:pPr>
    </w:lvl>
    <w:lvl w:ilvl="5" w:tplc="103296C0">
      <w:start w:val="1"/>
      <w:numFmt w:val="lowerRoman"/>
      <w:lvlText w:val="%6."/>
      <w:lvlJc w:val="right"/>
      <w:pPr>
        <w:ind w:left="4320" w:hanging="180"/>
      </w:pPr>
    </w:lvl>
    <w:lvl w:ilvl="6" w:tplc="CE82FAAA">
      <w:start w:val="1"/>
      <w:numFmt w:val="decimal"/>
      <w:lvlText w:val="%7."/>
      <w:lvlJc w:val="left"/>
      <w:pPr>
        <w:ind w:left="5040" w:hanging="360"/>
      </w:pPr>
    </w:lvl>
    <w:lvl w:ilvl="7" w:tplc="E25CA562">
      <w:start w:val="1"/>
      <w:numFmt w:val="lowerLetter"/>
      <w:lvlText w:val="%8."/>
      <w:lvlJc w:val="left"/>
      <w:pPr>
        <w:ind w:left="5760" w:hanging="360"/>
      </w:pPr>
    </w:lvl>
    <w:lvl w:ilvl="8" w:tplc="17B84148">
      <w:start w:val="1"/>
      <w:numFmt w:val="lowerRoman"/>
      <w:lvlText w:val="%9."/>
      <w:lvlJc w:val="right"/>
      <w:pPr>
        <w:ind w:left="6480" w:hanging="180"/>
      </w:pPr>
    </w:lvl>
  </w:abstractNum>
  <w:abstractNum w:abstractNumId="6">
    <w:nsid w:val="1396FE39"/>
    <w:multiLevelType w:val="multilevel"/>
    <w:tmpl w:val="FD484EFA"/>
    <w:lvl w:ilvl="0">
      <w:start w:val="1"/>
      <w:numFmt w:val="decimal"/>
      <w:lvlText w:val="%1."/>
      <w:lvlJc w:val="left"/>
      <w:pPr>
        <w:ind w:left="720" w:hanging="360"/>
      </w:pPr>
    </w:lvl>
    <w:lvl w:ilvl="1">
      <w:start w:val="1"/>
      <w:numFmt w:val="decimal"/>
      <w:lvlText w:val="%1-%2"/>
      <w:lvlJc w:val="left"/>
      <w:pPr>
        <w:ind w:left="108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454945"/>
    <w:multiLevelType w:val="hybridMultilevel"/>
    <w:tmpl w:val="E05473B6"/>
    <w:lvl w:ilvl="0" w:tplc="9D6263E0">
      <w:start w:val="1"/>
      <w:numFmt w:val="upperRoman"/>
      <w:lvlText w:val="%1."/>
      <w:lvlJc w:val="left"/>
      <w:pPr>
        <w:ind w:left="720" w:hanging="360"/>
      </w:pPr>
    </w:lvl>
    <w:lvl w:ilvl="1" w:tplc="1F86BA0A">
      <w:start w:val="1"/>
      <w:numFmt w:val="lowerLetter"/>
      <w:lvlText w:val="%2."/>
      <w:lvlJc w:val="left"/>
      <w:pPr>
        <w:ind w:left="1440" w:hanging="360"/>
      </w:pPr>
    </w:lvl>
    <w:lvl w:ilvl="2" w:tplc="988A8824">
      <w:start w:val="1"/>
      <w:numFmt w:val="lowerRoman"/>
      <w:lvlText w:val="%3."/>
      <w:lvlJc w:val="right"/>
      <w:pPr>
        <w:ind w:left="2160" w:hanging="180"/>
      </w:pPr>
    </w:lvl>
    <w:lvl w:ilvl="3" w:tplc="3A1831C4">
      <w:start w:val="1"/>
      <w:numFmt w:val="decimal"/>
      <w:lvlText w:val="%4."/>
      <w:lvlJc w:val="left"/>
      <w:pPr>
        <w:ind w:left="2880" w:hanging="360"/>
      </w:pPr>
    </w:lvl>
    <w:lvl w:ilvl="4" w:tplc="B09C0856">
      <w:start w:val="1"/>
      <w:numFmt w:val="lowerLetter"/>
      <w:lvlText w:val="%5."/>
      <w:lvlJc w:val="left"/>
      <w:pPr>
        <w:ind w:left="3600" w:hanging="360"/>
      </w:pPr>
    </w:lvl>
    <w:lvl w:ilvl="5" w:tplc="04F8E75E">
      <w:start w:val="1"/>
      <w:numFmt w:val="lowerRoman"/>
      <w:lvlText w:val="%6."/>
      <w:lvlJc w:val="right"/>
      <w:pPr>
        <w:ind w:left="4320" w:hanging="180"/>
      </w:pPr>
    </w:lvl>
    <w:lvl w:ilvl="6" w:tplc="8950224E">
      <w:start w:val="1"/>
      <w:numFmt w:val="decimal"/>
      <w:lvlText w:val="%7."/>
      <w:lvlJc w:val="left"/>
      <w:pPr>
        <w:ind w:left="5040" w:hanging="360"/>
      </w:pPr>
    </w:lvl>
    <w:lvl w:ilvl="7" w:tplc="5F1E6A2A">
      <w:start w:val="1"/>
      <w:numFmt w:val="lowerLetter"/>
      <w:lvlText w:val="%8."/>
      <w:lvlJc w:val="left"/>
      <w:pPr>
        <w:ind w:left="5760" w:hanging="360"/>
      </w:pPr>
    </w:lvl>
    <w:lvl w:ilvl="8" w:tplc="468A9DD8">
      <w:start w:val="1"/>
      <w:numFmt w:val="lowerRoman"/>
      <w:lvlText w:val="%9."/>
      <w:lvlJc w:val="right"/>
      <w:pPr>
        <w:ind w:left="6480" w:hanging="180"/>
      </w:pPr>
    </w:lvl>
  </w:abstractNum>
  <w:abstractNum w:abstractNumId="8">
    <w:nsid w:val="15730006"/>
    <w:multiLevelType w:val="multilevel"/>
    <w:tmpl w:val="51FA5EE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nsid w:val="18DB8BF7"/>
    <w:multiLevelType w:val="multilevel"/>
    <w:tmpl w:val="EA1E3C8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nsid w:val="1BA1EF4E"/>
    <w:multiLevelType w:val="hybridMultilevel"/>
    <w:tmpl w:val="4F8C470E"/>
    <w:lvl w:ilvl="0" w:tplc="658A001C">
      <w:start w:val="1"/>
      <w:numFmt w:val="bullet"/>
      <w:lvlText w:val=""/>
      <w:lvlJc w:val="left"/>
      <w:pPr>
        <w:ind w:left="720" w:hanging="360"/>
      </w:pPr>
      <w:rPr>
        <w:rFonts w:ascii="Symbol" w:hAnsi="Symbol" w:hint="default"/>
      </w:rPr>
    </w:lvl>
    <w:lvl w:ilvl="1" w:tplc="96FA6056">
      <w:start w:val="1"/>
      <w:numFmt w:val="bullet"/>
      <w:lvlText w:val="o"/>
      <w:lvlJc w:val="left"/>
      <w:pPr>
        <w:ind w:left="1440" w:hanging="360"/>
      </w:pPr>
      <w:rPr>
        <w:rFonts w:ascii="Courier New" w:hAnsi="Courier New" w:hint="default"/>
      </w:rPr>
    </w:lvl>
    <w:lvl w:ilvl="2" w:tplc="35A8FE9A">
      <w:start w:val="1"/>
      <w:numFmt w:val="bullet"/>
      <w:lvlText w:val=""/>
      <w:lvlJc w:val="left"/>
      <w:pPr>
        <w:ind w:left="2160" w:hanging="360"/>
      </w:pPr>
      <w:rPr>
        <w:rFonts w:ascii="Wingdings" w:hAnsi="Wingdings" w:hint="default"/>
      </w:rPr>
    </w:lvl>
    <w:lvl w:ilvl="3" w:tplc="F160B78C">
      <w:start w:val="1"/>
      <w:numFmt w:val="bullet"/>
      <w:lvlText w:val=""/>
      <w:lvlJc w:val="left"/>
      <w:pPr>
        <w:ind w:left="2880" w:hanging="360"/>
      </w:pPr>
      <w:rPr>
        <w:rFonts w:ascii="Symbol" w:hAnsi="Symbol" w:hint="default"/>
      </w:rPr>
    </w:lvl>
    <w:lvl w:ilvl="4" w:tplc="F9C0DBAC">
      <w:start w:val="1"/>
      <w:numFmt w:val="bullet"/>
      <w:lvlText w:val="o"/>
      <w:lvlJc w:val="left"/>
      <w:pPr>
        <w:ind w:left="3600" w:hanging="360"/>
      </w:pPr>
      <w:rPr>
        <w:rFonts w:ascii="Courier New" w:hAnsi="Courier New" w:hint="default"/>
      </w:rPr>
    </w:lvl>
    <w:lvl w:ilvl="5" w:tplc="D6564C2C">
      <w:start w:val="1"/>
      <w:numFmt w:val="bullet"/>
      <w:lvlText w:val=""/>
      <w:lvlJc w:val="left"/>
      <w:pPr>
        <w:ind w:left="4320" w:hanging="360"/>
      </w:pPr>
      <w:rPr>
        <w:rFonts w:ascii="Wingdings" w:hAnsi="Wingdings" w:hint="default"/>
      </w:rPr>
    </w:lvl>
    <w:lvl w:ilvl="6" w:tplc="9CDAFB8A">
      <w:start w:val="1"/>
      <w:numFmt w:val="bullet"/>
      <w:lvlText w:val=""/>
      <w:lvlJc w:val="left"/>
      <w:pPr>
        <w:ind w:left="5040" w:hanging="360"/>
      </w:pPr>
      <w:rPr>
        <w:rFonts w:ascii="Symbol" w:hAnsi="Symbol" w:hint="default"/>
      </w:rPr>
    </w:lvl>
    <w:lvl w:ilvl="7" w:tplc="8F262248">
      <w:start w:val="1"/>
      <w:numFmt w:val="bullet"/>
      <w:lvlText w:val="o"/>
      <w:lvlJc w:val="left"/>
      <w:pPr>
        <w:ind w:left="5760" w:hanging="360"/>
      </w:pPr>
      <w:rPr>
        <w:rFonts w:ascii="Courier New" w:hAnsi="Courier New" w:hint="default"/>
      </w:rPr>
    </w:lvl>
    <w:lvl w:ilvl="8" w:tplc="9378DC66">
      <w:start w:val="1"/>
      <w:numFmt w:val="bullet"/>
      <w:lvlText w:val=""/>
      <w:lvlJc w:val="left"/>
      <w:pPr>
        <w:ind w:left="6480" w:hanging="360"/>
      </w:pPr>
      <w:rPr>
        <w:rFonts w:ascii="Wingdings" w:hAnsi="Wingdings" w:hint="default"/>
      </w:rPr>
    </w:lvl>
  </w:abstractNum>
  <w:abstractNum w:abstractNumId="11">
    <w:nsid w:val="1FB3F01C"/>
    <w:multiLevelType w:val="hybridMultilevel"/>
    <w:tmpl w:val="729C4DE0"/>
    <w:lvl w:ilvl="0" w:tplc="FDFEAC82">
      <w:start w:val="1"/>
      <w:numFmt w:val="decimal"/>
      <w:lvlText w:val="%1."/>
      <w:lvlJc w:val="left"/>
      <w:pPr>
        <w:ind w:left="720" w:hanging="360"/>
      </w:pPr>
    </w:lvl>
    <w:lvl w:ilvl="1" w:tplc="884A18B6">
      <w:start w:val="1"/>
      <w:numFmt w:val="lowerLetter"/>
      <w:lvlText w:val="%2."/>
      <w:lvlJc w:val="left"/>
      <w:pPr>
        <w:ind w:left="1440" w:hanging="360"/>
      </w:pPr>
    </w:lvl>
    <w:lvl w:ilvl="2" w:tplc="3C589008">
      <w:start w:val="1"/>
      <w:numFmt w:val="lowerRoman"/>
      <w:lvlText w:val="%3."/>
      <w:lvlJc w:val="right"/>
      <w:pPr>
        <w:ind w:left="2160" w:hanging="180"/>
      </w:pPr>
    </w:lvl>
    <w:lvl w:ilvl="3" w:tplc="EFC6383A">
      <w:start w:val="1"/>
      <w:numFmt w:val="decimal"/>
      <w:lvlText w:val="%4."/>
      <w:lvlJc w:val="left"/>
      <w:pPr>
        <w:ind w:left="2880" w:hanging="360"/>
      </w:pPr>
    </w:lvl>
    <w:lvl w:ilvl="4" w:tplc="607E390C">
      <w:start w:val="1"/>
      <w:numFmt w:val="lowerLetter"/>
      <w:lvlText w:val="%5."/>
      <w:lvlJc w:val="left"/>
      <w:pPr>
        <w:ind w:left="3600" w:hanging="360"/>
      </w:pPr>
    </w:lvl>
    <w:lvl w:ilvl="5" w:tplc="CCB0FF50">
      <w:start w:val="1"/>
      <w:numFmt w:val="lowerRoman"/>
      <w:lvlText w:val="%6."/>
      <w:lvlJc w:val="right"/>
      <w:pPr>
        <w:ind w:left="4320" w:hanging="180"/>
      </w:pPr>
    </w:lvl>
    <w:lvl w:ilvl="6" w:tplc="508A3A72">
      <w:start w:val="1"/>
      <w:numFmt w:val="decimal"/>
      <w:lvlText w:val="%7."/>
      <w:lvlJc w:val="left"/>
      <w:pPr>
        <w:ind w:left="5040" w:hanging="360"/>
      </w:pPr>
    </w:lvl>
    <w:lvl w:ilvl="7" w:tplc="AD88AD56">
      <w:start w:val="1"/>
      <w:numFmt w:val="lowerLetter"/>
      <w:lvlText w:val="%8."/>
      <w:lvlJc w:val="left"/>
      <w:pPr>
        <w:ind w:left="5760" w:hanging="360"/>
      </w:pPr>
    </w:lvl>
    <w:lvl w:ilvl="8" w:tplc="29FE78F8">
      <w:start w:val="1"/>
      <w:numFmt w:val="lowerRoman"/>
      <w:lvlText w:val="%9."/>
      <w:lvlJc w:val="right"/>
      <w:pPr>
        <w:ind w:left="6480" w:hanging="180"/>
      </w:pPr>
    </w:lvl>
  </w:abstractNum>
  <w:abstractNum w:abstractNumId="12">
    <w:nsid w:val="25E6A264"/>
    <w:multiLevelType w:val="hybridMultilevel"/>
    <w:tmpl w:val="463A953E"/>
    <w:lvl w:ilvl="0" w:tplc="0836530E">
      <w:start w:val="1"/>
      <w:numFmt w:val="bullet"/>
      <w:lvlText w:val=""/>
      <w:lvlJc w:val="left"/>
      <w:pPr>
        <w:ind w:left="720" w:hanging="360"/>
      </w:pPr>
      <w:rPr>
        <w:rFonts w:ascii="Symbol" w:hAnsi="Symbol" w:hint="default"/>
      </w:rPr>
    </w:lvl>
    <w:lvl w:ilvl="1" w:tplc="9F1A4494">
      <w:start w:val="1"/>
      <w:numFmt w:val="bullet"/>
      <w:lvlText w:val="o"/>
      <w:lvlJc w:val="left"/>
      <w:pPr>
        <w:ind w:left="1440" w:hanging="360"/>
      </w:pPr>
      <w:rPr>
        <w:rFonts w:ascii="Courier New" w:hAnsi="Courier New" w:hint="default"/>
      </w:rPr>
    </w:lvl>
    <w:lvl w:ilvl="2" w:tplc="4A2008D0">
      <w:start w:val="1"/>
      <w:numFmt w:val="bullet"/>
      <w:lvlText w:val=""/>
      <w:lvlJc w:val="left"/>
      <w:pPr>
        <w:ind w:left="2160" w:hanging="360"/>
      </w:pPr>
      <w:rPr>
        <w:rFonts w:ascii="Wingdings" w:hAnsi="Wingdings" w:hint="default"/>
      </w:rPr>
    </w:lvl>
    <w:lvl w:ilvl="3" w:tplc="75D4A7CE">
      <w:start w:val="1"/>
      <w:numFmt w:val="bullet"/>
      <w:lvlText w:val=""/>
      <w:lvlJc w:val="left"/>
      <w:pPr>
        <w:ind w:left="2880" w:hanging="360"/>
      </w:pPr>
      <w:rPr>
        <w:rFonts w:ascii="Symbol" w:hAnsi="Symbol" w:hint="default"/>
      </w:rPr>
    </w:lvl>
    <w:lvl w:ilvl="4" w:tplc="2F72787E">
      <w:start w:val="1"/>
      <w:numFmt w:val="bullet"/>
      <w:lvlText w:val="o"/>
      <w:lvlJc w:val="left"/>
      <w:pPr>
        <w:ind w:left="3600" w:hanging="360"/>
      </w:pPr>
      <w:rPr>
        <w:rFonts w:ascii="Courier New" w:hAnsi="Courier New" w:hint="default"/>
      </w:rPr>
    </w:lvl>
    <w:lvl w:ilvl="5" w:tplc="D7F0BD70">
      <w:start w:val="1"/>
      <w:numFmt w:val="bullet"/>
      <w:lvlText w:val=""/>
      <w:lvlJc w:val="left"/>
      <w:pPr>
        <w:ind w:left="4320" w:hanging="360"/>
      </w:pPr>
      <w:rPr>
        <w:rFonts w:ascii="Wingdings" w:hAnsi="Wingdings" w:hint="default"/>
      </w:rPr>
    </w:lvl>
    <w:lvl w:ilvl="6" w:tplc="16EA5D2A">
      <w:start w:val="1"/>
      <w:numFmt w:val="bullet"/>
      <w:lvlText w:val=""/>
      <w:lvlJc w:val="left"/>
      <w:pPr>
        <w:ind w:left="5040" w:hanging="360"/>
      </w:pPr>
      <w:rPr>
        <w:rFonts w:ascii="Symbol" w:hAnsi="Symbol" w:hint="default"/>
      </w:rPr>
    </w:lvl>
    <w:lvl w:ilvl="7" w:tplc="71D0BC32">
      <w:start w:val="1"/>
      <w:numFmt w:val="bullet"/>
      <w:lvlText w:val="o"/>
      <w:lvlJc w:val="left"/>
      <w:pPr>
        <w:ind w:left="5760" w:hanging="360"/>
      </w:pPr>
      <w:rPr>
        <w:rFonts w:ascii="Courier New" w:hAnsi="Courier New" w:hint="default"/>
      </w:rPr>
    </w:lvl>
    <w:lvl w:ilvl="8" w:tplc="673E3032">
      <w:start w:val="1"/>
      <w:numFmt w:val="bullet"/>
      <w:lvlText w:val=""/>
      <w:lvlJc w:val="left"/>
      <w:pPr>
        <w:ind w:left="6480" w:hanging="360"/>
      </w:pPr>
      <w:rPr>
        <w:rFonts w:ascii="Wingdings" w:hAnsi="Wingdings" w:hint="default"/>
      </w:rPr>
    </w:lvl>
  </w:abstractNum>
  <w:abstractNum w:abstractNumId="13">
    <w:nsid w:val="260CE6AB"/>
    <w:multiLevelType w:val="hybridMultilevel"/>
    <w:tmpl w:val="86645398"/>
    <w:lvl w:ilvl="0" w:tplc="6536557E">
      <w:start w:val="1"/>
      <w:numFmt w:val="decimal"/>
      <w:lvlText w:val="%1."/>
      <w:lvlJc w:val="left"/>
      <w:pPr>
        <w:ind w:left="720" w:hanging="360"/>
      </w:pPr>
    </w:lvl>
    <w:lvl w:ilvl="1" w:tplc="22963DF4">
      <w:start w:val="1"/>
      <w:numFmt w:val="lowerLetter"/>
      <w:lvlText w:val="%2."/>
      <w:lvlJc w:val="left"/>
      <w:pPr>
        <w:ind w:left="1440" w:hanging="360"/>
      </w:pPr>
    </w:lvl>
    <w:lvl w:ilvl="2" w:tplc="458C5DEA">
      <w:start w:val="1"/>
      <w:numFmt w:val="lowerRoman"/>
      <w:lvlText w:val="%3."/>
      <w:lvlJc w:val="right"/>
      <w:pPr>
        <w:ind w:left="2160" w:hanging="180"/>
      </w:pPr>
    </w:lvl>
    <w:lvl w:ilvl="3" w:tplc="536CBB4E">
      <w:start w:val="1"/>
      <w:numFmt w:val="decimal"/>
      <w:lvlText w:val="%4."/>
      <w:lvlJc w:val="left"/>
      <w:pPr>
        <w:ind w:left="2880" w:hanging="360"/>
      </w:pPr>
    </w:lvl>
    <w:lvl w:ilvl="4" w:tplc="528660BC">
      <w:start w:val="1"/>
      <w:numFmt w:val="lowerLetter"/>
      <w:lvlText w:val="%5."/>
      <w:lvlJc w:val="left"/>
      <w:pPr>
        <w:ind w:left="3600" w:hanging="360"/>
      </w:pPr>
    </w:lvl>
    <w:lvl w:ilvl="5" w:tplc="8E96B1CC">
      <w:start w:val="1"/>
      <w:numFmt w:val="lowerRoman"/>
      <w:lvlText w:val="%6."/>
      <w:lvlJc w:val="right"/>
      <w:pPr>
        <w:ind w:left="4320" w:hanging="180"/>
      </w:pPr>
    </w:lvl>
    <w:lvl w:ilvl="6" w:tplc="655E4FDE">
      <w:start w:val="1"/>
      <w:numFmt w:val="decimal"/>
      <w:lvlText w:val="%7."/>
      <w:lvlJc w:val="left"/>
      <w:pPr>
        <w:ind w:left="5040" w:hanging="360"/>
      </w:pPr>
    </w:lvl>
    <w:lvl w:ilvl="7" w:tplc="575CB94E">
      <w:start w:val="1"/>
      <w:numFmt w:val="lowerLetter"/>
      <w:lvlText w:val="%8."/>
      <w:lvlJc w:val="left"/>
      <w:pPr>
        <w:ind w:left="5760" w:hanging="360"/>
      </w:pPr>
    </w:lvl>
    <w:lvl w:ilvl="8" w:tplc="8FFC5B76">
      <w:start w:val="1"/>
      <w:numFmt w:val="lowerRoman"/>
      <w:lvlText w:val="%9."/>
      <w:lvlJc w:val="right"/>
      <w:pPr>
        <w:ind w:left="6480" w:hanging="180"/>
      </w:pPr>
    </w:lvl>
  </w:abstractNum>
  <w:abstractNum w:abstractNumId="14">
    <w:nsid w:val="26589E77"/>
    <w:multiLevelType w:val="hybridMultilevel"/>
    <w:tmpl w:val="A844E008"/>
    <w:lvl w:ilvl="0" w:tplc="16D09090">
      <w:start w:val="1"/>
      <w:numFmt w:val="decimal"/>
      <w:lvlText w:val="%1."/>
      <w:lvlJc w:val="left"/>
      <w:pPr>
        <w:ind w:left="720" w:hanging="360"/>
      </w:pPr>
    </w:lvl>
    <w:lvl w:ilvl="1" w:tplc="6CF0B622">
      <w:start w:val="1"/>
      <w:numFmt w:val="lowerLetter"/>
      <w:lvlText w:val="%2."/>
      <w:lvlJc w:val="left"/>
      <w:pPr>
        <w:ind w:left="1440" w:hanging="360"/>
      </w:pPr>
    </w:lvl>
    <w:lvl w:ilvl="2" w:tplc="BE96F9BC">
      <w:start w:val="1"/>
      <w:numFmt w:val="lowerRoman"/>
      <w:lvlText w:val="%3."/>
      <w:lvlJc w:val="right"/>
      <w:pPr>
        <w:ind w:left="2160" w:hanging="180"/>
      </w:pPr>
    </w:lvl>
    <w:lvl w:ilvl="3" w:tplc="3E1895F0">
      <w:start w:val="1"/>
      <w:numFmt w:val="decimal"/>
      <w:lvlText w:val="%4."/>
      <w:lvlJc w:val="left"/>
      <w:pPr>
        <w:ind w:left="2880" w:hanging="360"/>
      </w:pPr>
    </w:lvl>
    <w:lvl w:ilvl="4" w:tplc="B320891A">
      <w:start w:val="1"/>
      <w:numFmt w:val="lowerLetter"/>
      <w:lvlText w:val="%5."/>
      <w:lvlJc w:val="left"/>
      <w:pPr>
        <w:ind w:left="3600" w:hanging="360"/>
      </w:pPr>
    </w:lvl>
    <w:lvl w:ilvl="5" w:tplc="4E209860">
      <w:start w:val="1"/>
      <w:numFmt w:val="lowerRoman"/>
      <w:lvlText w:val="%6."/>
      <w:lvlJc w:val="right"/>
      <w:pPr>
        <w:ind w:left="4320" w:hanging="180"/>
      </w:pPr>
    </w:lvl>
    <w:lvl w:ilvl="6" w:tplc="2ED05BFE">
      <w:start w:val="1"/>
      <w:numFmt w:val="decimal"/>
      <w:lvlText w:val="%7."/>
      <w:lvlJc w:val="left"/>
      <w:pPr>
        <w:ind w:left="5040" w:hanging="360"/>
      </w:pPr>
    </w:lvl>
    <w:lvl w:ilvl="7" w:tplc="9084BF62">
      <w:start w:val="1"/>
      <w:numFmt w:val="lowerLetter"/>
      <w:lvlText w:val="%8."/>
      <w:lvlJc w:val="left"/>
      <w:pPr>
        <w:ind w:left="5760" w:hanging="360"/>
      </w:pPr>
    </w:lvl>
    <w:lvl w:ilvl="8" w:tplc="C794F952">
      <w:start w:val="1"/>
      <w:numFmt w:val="lowerRoman"/>
      <w:lvlText w:val="%9."/>
      <w:lvlJc w:val="right"/>
      <w:pPr>
        <w:ind w:left="6480" w:hanging="180"/>
      </w:pPr>
    </w:lvl>
  </w:abstractNum>
  <w:abstractNum w:abstractNumId="15">
    <w:nsid w:val="27EC9111"/>
    <w:multiLevelType w:val="hybridMultilevel"/>
    <w:tmpl w:val="C5D88E62"/>
    <w:lvl w:ilvl="0" w:tplc="E75C5CAA">
      <w:start w:val="1"/>
      <w:numFmt w:val="decimal"/>
      <w:lvlText w:val="%1."/>
      <w:lvlJc w:val="left"/>
      <w:pPr>
        <w:ind w:left="720" w:hanging="360"/>
      </w:pPr>
    </w:lvl>
    <w:lvl w:ilvl="1" w:tplc="51EC2F46">
      <w:start w:val="1"/>
      <w:numFmt w:val="lowerLetter"/>
      <w:lvlText w:val="%2."/>
      <w:lvlJc w:val="left"/>
      <w:pPr>
        <w:ind w:left="1440" w:hanging="360"/>
      </w:pPr>
    </w:lvl>
    <w:lvl w:ilvl="2" w:tplc="211A3606">
      <w:start w:val="1"/>
      <w:numFmt w:val="lowerRoman"/>
      <w:lvlText w:val="%3."/>
      <w:lvlJc w:val="right"/>
      <w:pPr>
        <w:ind w:left="2160" w:hanging="180"/>
      </w:pPr>
    </w:lvl>
    <w:lvl w:ilvl="3" w:tplc="F2BEE8B4">
      <w:start w:val="1"/>
      <w:numFmt w:val="decimal"/>
      <w:lvlText w:val="%4."/>
      <w:lvlJc w:val="left"/>
      <w:pPr>
        <w:ind w:left="2880" w:hanging="360"/>
      </w:pPr>
    </w:lvl>
    <w:lvl w:ilvl="4" w:tplc="C862FB6E">
      <w:start w:val="1"/>
      <w:numFmt w:val="lowerLetter"/>
      <w:lvlText w:val="%5."/>
      <w:lvlJc w:val="left"/>
      <w:pPr>
        <w:ind w:left="3600" w:hanging="360"/>
      </w:pPr>
    </w:lvl>
    <w:lvl w:ilvl="5" w:tplc="62A6044C">
      <w:start w:val="1"/>
      <w:numFmt w:val="lowerRoman"/>
      <w:lvlText w:val="%6."/>
      <w:lvlJc w:val="right"/>
      <w:pPr>
        <w:ind w:left="4320" w:hanging="180"/>
      </w:pPr>
    </w:lvl>
    <w:lvl w:ilvl="6" w:tplc="223007B2">
      <w:start w:val="1"/>
      <w:numFmt w:val="decimal"/>
      <w:lvlText w:val="%7."/>
      <w:lvlJc w:val="left"/>
      <w:pPr>
        <w:ind w:left="5040" w:hanging="360"/>
      </w:pPr>
    </w:lvl>
    <w:lvl w:ilvl="7" w:tplc="86C48C5C">
      <w:start w:val="1"/>
      <w:numFmt w:val="lowerLetter"/>
      <w:lvlText w:val="%8."/>
      <w:lvlJc w:val="left"/>
      <w:pPr>
        <w:ind w:left="5760" w:hanging="360"/>
      </w:pPr>
    </w:lvl>
    <w:lvl w:ilvl="8" w:tplc="3E0E0DE4">
      <w:start w:val="1"/>
      <w:numFmt w:val="lowerRoman"/>
      <w:lvlText w:val="%9."/>
      <w:lvlJc w:val="right"/>
      <w:pPr>
        <w:ind w:left="6480" w:hanging="180"/>
      </w:pPr>
    </w:lvl>
  </w:abstractNum>
  <w:abstractNum w:abstractNumId="16">
    <w:nsid w:val="2FC05374"/>
    <w:multiLevelType w:val="hybridMultilevel"/>
    <w:tmpl w:val="3DDCA656"/>
    <w:lvl w:ilvl="0" w:tplc="CED0A942">
      <w:start w:val="1"/>
      <w:numFmt w:val="decimal"/>
      <w:lvlText w:val="%1."/>
      <w:lvlJc w:val="left"/>
      <w:pPr>
        <w:ind w:left="927" w:hanging="360"/>
      </w:pPr>
    </w:lvl>
    <w:lvl w:ilvl="1" w:tplc="D38057B0">
      <w:start w:val="1"/>
      <w:numFmt w:val="lowerLetter"/>
      <w:lvlText w:val="%2."/>
      <w:lvlJc w:val="left"/>
      <w:pPr>
        <w:ind w:left="1440" w:hanging="360"/>
      </w:pPr>
    </w:lvl>
    <w:lvl w:ilvl="2" w:tplc="6480044E">
      <w:start w:val="1"/>
      <w:numFmt w:val="lowerRoman"/>
      <w:lvlText w:val="%3."/>
      <w:lvlJc w:val="right"/>
      <w:pPr>
        <w:ind w:left="2160" w:hanging="180"/>
      </w:pPr>
    </w:lvl>
    <w:lvl w:ilvl="3" w:tplc="7968FC10">
      <w:start w:val="1"/>
      <w:numFmt w:val="decimal"/>
      <w:lvlText w:val="%4."/>
      <w:lvlJc w:val="left"/>
      <w:pPr>
        <w:ind w:left="2880" w:hanging="360"/>
      </w:pPr>
    </w:lvl>
    <w:lvl w:ilvl="4" w:tplc="B2D8BE22">
      <w:start w:val="1"/>
      <w:numFmt w:val="lowerLetter"/>
      <w:lvlText w:val="%5."/>
      <w:lvlJc w:val="left"/>
      <w:pPr>
        <w:ind w:left="3600" w:hanging="360"/>
      </w:pPr>
    </w:lvl>
    <w:lvl w:ilvl="5" w:tplc="AA4805D0">
      <w:start w:val="1"/>
      <w:numFmt w:val="lowerRoman"/>
      <w:lvlText w:val="%6."/>
      <w:lvlJc w:val="right"/>
      <w:pPr>
        <w:ind w:left="4320" w:hanging="180"/>
      </w:pPr>
    </w:lvl>
    <w:lvl w:ilvl="6" w:tplc="40C06AFC">
      <w:start w:val="1"/>
      <w:numFmt w:val="decimal"/>
      <w:lvlText w:val="%7."/>
      <w:lvlJc w:val="left"/>
      <w:pPr>
        <w:ind w:left="5040" w:hanging="360"/>
      </w:pPr>
    </w:lvl>
    <w:lvl w:ilvl="7" w:tplc="D8501984">
      <w:start w:val="1"/>
      <w:numFmt w:val="lowerLetter"/>
      <w:lvlText w:val="%8."/>
      <w:lvlJc w:val="left"/>
      <w:pPr>
        <w:ind w:left="5760" w:hanging="360"/>
      </w:pPr>
    </w:lvl>
    <w:lvl w:ilvl="8" w:tplc="1ABAA4F8">
      <w:start w:val="1"/>
      <w:numFmt w:val="lowerRoman"/>
      <w:lvlText w:val="%9."/>
      <w:lvlJc w:val="right"/>
      <w:pPr>
        <w:ind w:left="6480" w:hanging="180"/>
      </w:pPr>
    </w:lvl>
  </w:abstractNum>
  <w:abstractNum w:abstractNumId="17">
    <w:nsid w:val="341D2121"/>
    <w:multiLevelType w:val="hybridMultilevel"/>
    <w:tmpl w:val="9ECC9E12"/>
    <w:lvl w:ilvl="0" w:tplc="A6582460">
      <w:start w:val="1"/>
      <w:numFmt w:val="decimal"/>
      <w:lvlText w:val="%1."/>
      <w:lvlJc w:val="left"/>
      <w:pPr>
        <w:ind w:left="1212" w:hanging="645"/>
      </w:pPr>
    </w:lvl>
    <w:lvl w:ilvl="1" w:tplc="EB5830A2">
      <w:start w:val="1"/>
      <w:numFmt w:val="bullet"/>
      <w:lvlText w:val="-"/>
      <w:lvlJc w:val="left"/>
      <w:pPr>
        <w:ind w:left="1647" w:hanging="360"/>
      </w:pPr>
      <w:rPr>
        <w:rFonts w:ascii="Symbol" w:hAnsi="Symbol" w:hint="default"/>
      </w:rPr>
    </w:lvl>
    <w:lvl w:ilvl="2" w:tplc="3F3C345A">
      <w:start w:val="1"/>
      <w:numFmt w:val="bullet"/>
      <w:lvlText w:val=""/>
      <w:lvlJc w:val="left"/>
      <w:pPr>
        <w:ind w:left="2160" w:hanging="360"/>
      </w:pPr>
      <w:rPr>
        <w:rFonts w:ascii="Wingdings" w:hAnsi="Wingdings" w:hint="default"/>
      </w:rPr>
    </w:lvl>
    <w:lvl w:ilvl="3" w:tplc="D1AE7C30">
      <w:start w:val="1"/>
      <w:numFmt w:val="bullet"/>
      <w:lvlText w:val=""/>
      <w:lvlJc w:val="left"/>
      <w:pPr>
        <w:ind w:left="2880" w:hanging="360"/>
      </w:pPr>
      <w:rPr>
        <w:rFonts w:ascii="Symbol" w:hAnsi="Symbol" w:hint="default"/>
      </w:rPr>
    </w:lvl>
    <w:lvl w:ilvl="4" w:tplc="BD82A8B4">
      <w:start w:val="1"/>
      <w:numFmt w:val="bullet"/>
      <w:lvlText w:val="o"/>
      <w:lvlJc w:val="left"/>
      <w:pPr>
        <w:ind w:left="3600" w:hanging="360"/>
      </w:pPr>
      <w:rPr>
        <w:rFonts w:ascii="Courier New" w:hAnsi="Courier New" w:hint="default"/>
      </w:rPr>
    </w:lvl>
    <w:lvl w:ilvl="5" w:tplc="B43CD12C">
      <w:start w:val="1"/>
      <w:numFmt w:val="bullet"/>
      <w:lvlText w:val=""/>
      <w:lvlJc w:val="left"/>
      <w:pPr>
        <w:ind w:left="4320" w:hanging="360"/>
      </w:pPr>
      <w:rPr>
        <w:rFonts w:ascii="Wingdings" w:hAnsi="Wingdings" w:hint="default"/>
      </w:rPr>
    </w:lvl>
    <w:lvl w:ilvl="6" w:tplc="3662A5A6">
      <w:start w:val="1"/>
      <w:numFmt w:val="bullet"/>
      <w:lvlText w:val=""/>
      <w:lvlJc w:val="left"/>
      <w:pPr>
        <w:ind w:left="5040" w:hanging="360"/>
      </w:pPr>
      <w:rPr>
        <w:rFonts w:ascii="Symbol" w:hAnsi="Symbol" w:hint="default"/>
      </w:rPr>
    </w:lvl>
    <w:lvl w:ilvl="7" w:tplc="62C800F6">
      <w:start w:val="1"/>
      <w:numFmt w:val="bullet"/>
      <w:lvlText w:val="o"/>
      <w:lvlJc w:val="left"/>
      <w:pPr>
        <w:ind w:left="5760" w:hanging="360"/>
      </w:pPr>
      <w:rPr>
        <w:rFonts w:ascii="Courier New" w:hAnsi="Courier New" w:hint="default"/>
      </w:rPr>
    </w:lvl>
    <w:lvl w:ilvl="8" w:tplc="553C4A74">
      <w:start w:val="1"/>
      <w:numFmt w:val="bullet"/>
      <w:lvlText w:val=""/>
      <w:lvlJc w:val="left"/>
      <w:pPr>
        <w:ind w:left="6480" w:hanging="360"/>
      </w:pPr>
      <w:rPr>
        <w:rFonts w:ascii="Wingdings" w:hAnsi="Wingdings" w:hint="default"/>
      </w:rPr>
    </w:lvl>
  </w:abstractNum>
  <w:abstractNum w:abstractNumId="18">
    <w:nsid w:val="34ABF879"/>
    <w:multiLevelType w:val="hybridMultilevel"/>
    <w:tmpl w:val="B2FAC32E"/>
    <w:lvl w:ilvl="0" w:tplc="62829E9A">
      <w:start w:val="1"/>
      <w:numFmt w:val="decimal"/>
      <w:lvlText w:val="%1."/>
      <w:lvlJc w:val="left"/>
      <w:pPr>
        <w:ind w:left="720" w:hanging="360"/>
      </w:pPr>
    </w:lvl>
    <w:lvl w:ilvl="1" w:tplc="23AA8D70">
      <w:start w:val="1"/>
      <w:numFmt w:val="lowerLetter"/>
      <w:lvlText w:val="%2."/>
      <w:lvlJc w:val="left"/>
      <w:pPr>
        <w:ind w:left="1440" w:hanging="360"/>
      </w:pPr>
    </w:lvl>
    <w:lvl w:ilvl="2" w:tplc="7094603C">
      <w:start w:val="1"/>
      <w:numFmt w:val="lowerRoman"/>
      <w:lvlText w:val="%3."/>
      <w:lvlJc w:val="right"/>
      <w:pPr>
        <w:ind w:left="2160" w:hanging="180"/>
      </w:pPr>
    </w:lvl>
    <w:lvl w:ilvl="3" w:tplc="316EB63C">
      <w:start w:val="1"/>
      <w:numFmt w:val="decimal"/>
      <w:lvlText w:val="%4."/>
      <w:lvlJc w:val="left"/>
      <w:pPr>
        <w:ind w:left="2880" w:hanging="360"/>
      </w:pPr>
    </w:lvl>
    <w:lvl w:ilvl="4" w:tplc="CD5CC3D2">
      <w:start w:val="1"/>
      <w:numFmt w:val="lowerLetter"/>
      <w:lvlText w:val="%5."/>
      <w:lvlJc w:val="left"/>
      <w:pPr>
        <w:ind w:left="3600" w:hanging="360"/>
      </w:pPr>
    </w:lvl>
    <w:lvl w:ilvl="5" w:tplc="E66E9934">
      <w:start w:val="1"/>
      <w:numFmt w:val="lowerRoman"/>
      <w:lvlText w:val="%6."/>
      <w:lvlJc w:val="right"/>
      <w:pPr>
        <w:ind w:left="4320" w:hanging="180"/>
      </w:pPr>
    </w:lvl>
    <w:lvl w:ilvl="6" w:tplc="E436B158">
      <w:start w:val="1"/>
      <w:numFmt w:val="decimal"/>
      <w:lvlText w:val="%7."/>
      <w:lvlJc w:val="left"/>
      <w:pPr>
        <w:ind w:left="5040" w:hanging="360"/>
      </w:pPr>
    </w:lvl>
    <w:lvl w:ilvl="7" w:tplc="106A30C6">
      <w:start w:val="1"/>
      <w:numFmt w:val="lowerLetter"/>
      <w:lvlText w:val="%8."/>
      <w:lvlJc w:val="left"/>
      <w:pPr>
        <w:ind w:left="5760" w:hanging="360"/>
      </w:pPr>
    </w:lvl>
    <w:lvl w:ilvl="8" w:tplc="8F3434AA">
      <w:start w:val="1"/>
      <w:numFmt w:val="lowerRoman"/>
      <w:lvlText w:val="%9."/>
      <w:lvlJc w:val="right"/>
      <w:pPr>
        <w:ind w:left="6480" w:hanging="180"/>
      </w:pPr>
    </w:lvl>
  </w:abstractNum>
  <w:abstractNum w:abstractNumId="19">
    <w:nsid w:val="3501BD3D"/>
    <w:multiLevelType w:val="hybridMultilevel"/>
    <w:tmpl w:val="2D88394E"/>
    <w:lvl w:ilvl="0" w:tplc="F306C866">
      <w:start w:val="1"/>
      <w:numFmt w:val="bullet"/>
      <w:lvlText w:val=""/>
      <w:lvlJc w:val="left"/>
      <w:pPr>
        <w:ind w:left="720" w:hanging="360"/>
      </w:pPr>
      <w:rPr>
        <w:rFonts w:ascii="Symbol" w:hAnsi="Symbol" w:hint="default"/>
      </w:rPr>
    </w:lvl>
    <w:lvl w:ilvl="1" w:tplc="8D28BB34">
      <w:start w:val="1"/>
      <w:numFmt w:val="bullet"/>
      <w:lvlText w:val="o"/>
      <w:lvlJc w:val="left"/>
      <w:pPr>
        <w:ind w:left="1440" w:hanging="360"/>
      </w:pPr>
      <w:rPr>
        <w:rFonts w:ascii="Courier New" w:hAnsi="Courier New" w:hint="default"/>
      </w:rPr>
    </w:lvl>
    <w:lvl w:ilvl="2" w:tplc="3E78F636">
      <w:start w:val="1"/>
      <w:numFmt w:val="bullet"/>
      <w:lvlText w:val=""/>
      <w:lvlJc w:val="left"/>
      <w:pPr>
        <w:ind w:left="2160" w:hanging="360"/>
      </w:pPr>
      <w:rPr>
        <w:rFonts w:ascii="Wingdings" w:hAnsi="Wingdings" w:hint="default"/>
      </w:rPr>
    </w:lvl>
    <w:lvl w:ilvl="3" w:tplc="FED6FD58">
      <w:start w:val="1"/>
      <w:numFmt w:val="bullet"/>
      <w:lvlText w:val=""/>
      <w:lvlJc w:val="left"/>
      <w:pPr>
        <w:ind w:left="2880" w:hanging="360"/>
      </w:pPr>
      <w:rPr>
        <w:rFonts w:ascii="Symbol" w:hAnsi="Symbol" w:hint="default"/>
      </w:rPr>
    </w:lvl>
    <w:lvl w:ilvl="4" w:tplc="C16CECA0">
      <w:start w:val="1"/>
      <w:numFmt w:val="bullet"/>
      <w:lvlText w:val="o"/>
      <w:lvlJc w:val="left"/>
      <w:pPr>
        <w:ind w:left="3600" w:hanging="360"/>
      </w:pPr>
      <w:rPr>
        <w:rFonts w:ascii="Courier New" w:hAnsi="Courier New" w:hint="default"/>
      </w:rPr>
    </w:lvl>
    <w:lvl w:ilvl="5" w:tplc="3EFA4CA0">
      <w:start w:val="1"/>
      <w:numFmt w:val="bullet"/>
      <w:lvlText w:val=""/>
      <w:lvlJc w:val="left"/>
      <w:pPr>
        <w:ind w:left="4320" w:hanging="360"/>
      </w:pPr>
      <w:rPr>
        <w:rFonts w:ascii="Wingdings" w:hAnsi="Wingdings" w:hint="default"/>
      </w:rPr>
    </w:lvl>
    <w:lvl w:ilvl="6" w:tplc="FF68DD1C">
      <w:start w:val="1"/>
      <w:numFmt w:val="bullet"/>
      <w:lvlText w:val=""/>
      <w:lvlJc w:val="left"/>
      <w:pPr>
        <w:ind w:left="5040" w:hanging="360"/>
      </w:pPr>
      <w:rPr>
        <w:rFonts w:ascii="Symbol" w:hAnsi="Symbol" w:hint="default"/>
      </w:rPr>
    </w:lvl>
    <w:lvl w:ilvl="7" w:tplc="1228EDDE">
      <w:start w:val="1"/>
      <w:numFmt w:val="bullet"/>
      <w:lvlText w:val="o"/>
      <w:lvlJc w:val="left"/>
      <w:pPr>
        <w:ind w:left="5760" w:hanging="360"/>
      </w:pPr>
      <w:rPr>
        <w:rFonts w:ascii="Courier New" w:hAnsi="Courier New" w:hint="default"/>
      </w:rPr>
    </w:lvl>
    <w:lvl w:ilvl="8" w:tplc="F24E3964">
      <w:start w:val="1"/>
      <w:numFmt w:val="bullet"/>
      <w:lvlText w:val=""/>
      <w:lvlJc w:val="left"/>
      <w:pPr>
        <w:ind w:left="6480" w:hanging="360"/>
      </w:pPr>
      <w:rPr>
        <w:rFonts w:ascii="Wingdings" w:hAnsi="Wingdings" w:hint="default"/>
      </w:rPr>
    </w:lvl>
  </w:abstractNum>
  <w:abstractNum w:abstractNumId="20">
    <w:nsid w:val="35B34BE9"/>
    <w:multiLevelType w:val="hybridMultilevel"/>
    <w:tmpl w:val="AA003A74"/>
    <w:lvl w:ilvl="0" w:tplc="C23AD6BC">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72AD21A"/>
    <w:multiLevelType w:val="hybridMultilevel"/>
    <w:tmpl w:val="78C46A76"/>
    <w:lvl w:ilvl="0" w:tplc="B7ACDDB0">
      <w:start w:val="1"/>
      <w:numFmt w:val="bullet"/>
      <w:lvlText w:val=""/>
      <w:lvlJc w:val="left"/>
      <w:pPr>
        <w:ind w:left="720" w:hanging="360"/>
      </w:pPr>
      <w:rPr>
        <w:rFonts w:ascii="Symbol" w:hAnsi="Symbol" w:hint="default"/>
      </w:rPr>
    </w:lvl>
    <w:lvl w:ilvl="1" w:tplc="54BE9768">
      <w:start w:val="1"/>
      <w:numFmt w:val="bullet"/>
      <w:lvlText w:val="o"/>
      <w:lvlJc w:val="left"/>
      <w:pPr>
        <w:ind w:left="1440" w:hanging="360"/>
      </w:pPr>
      <w:rPr>
        <w:rFonts w:ascii="Courier New" w:hAnsi="Courier New" w:hint="default"/>
      </w:rPr>
    </w:lvl>
    <w:lvl w:ilvl="2" w:tplc="F480549E">
      <w:start w:val="1"/>
      <w:numFmt w:val="bullet"/>
      <w:lvlText w:val=""/>
      <w:lvlJc w:val="left"/>
      <w:pPr>
        <w:ind w:left="2160" w:hanging="360"/>
      </w:pPr>
      <w:rPr>
        <w:rFonts w:ascii="Wingdings" w:hAnsi="Wingdings" w:hint="default"/>
      </w:rPr>
    </w:lvl>
    <w:lvl w:ilvl="3" w:tplc="A2227D94">
      <w:start w:val="1"/>
      <w:numFmt w:val="bullet"/>
      <w:lvlText w:val=""/>
      <w:lvlJc w:val="left"/>
      <w:pPr>
        <w:ind w:left="2880" w:hanging="360"/>
      </w:pPr>
      <w:rPr>
        <w:rFonts w:ascii="Symbol" w:hAnsi="Symbol" w:hint="default"/>
      </w:rPr>
    </w:lvl>
    <w:lvl w:ilvl="4" w:tplc="34AACA2A">
      <w:start w:val="1"/>
      <w:numFmt w:val="bullet"/>
      <w:lvlText w:val="o"/>
      <w:lvlJc w:val="left"/>
      <w:pPr>
        <w:ind w:left="3600" w:hanging="360"/>
      </w:pPr>
      <w:rPr>
        <w:rFonts w:ascii="Courier New" w:hAnsi="Courier New" w:hint="default"/>
      </w:rPr>
    </w:lvl>
    <w:lvl w:ilvl="5" w:tplc="221263E8">
      <w:start w:val="1"/>
      <w:numFmt w:val="bullet"/>
      <w:lvlText w:val=""/>
      <w:lvlJc w:val="left"/>
      <w:pPr>
        <w:ind w:left="4320" w:hanging="360"/>
      </w:pPr>
      <w:rPr>
        <w:rFonts w:ascii="Wingdings" w:hAnsi="Wingdings" w:hint="default"/>
      </w:rPr>
    </w:lvl>
    <w:lvl w:ilvl="6" w:tplc="41F00E62">
      <w:start w:val="1"/>
      <w:numFmt w:val="bullet"/>
      <w:lvlText w:val=""/>
      <w:lvlJc w:val="left"/>
      <w:pPr>
        <w:ind w:left="5040" w:hanging="360"/>
      </w:pPr>
      <w:rPr>
        <w:rFonts w:ascii="Symbol" w:hAnsi="Symbol" w:hint="default"/>
      </w:rPr>
    </w:lvl>
    <w:lvl w:ilvl="7" w:tplc="3C667212">
      <w:start w:val="1"/>
      <w:numFmt w:val="bullet"/>
      <w:lvlText w:val="o"/>
      <w:lvlJc w:val="left"/>
      <w:pPr>
        <w:ind w:left="5760" w:hanging="360"/>
      </w:pPr>
      <w:rPr>
        <w:rFonts w:ascii="Courier New" w:hAnsi="Courier New" w:hint="default"/>
      </w:rPr>
    </w:lvl>
    <w:lvl w:ilvl="8" w:tplc="A0E64428">
      <w:start w:val="1"/>
      <w:numFmt w:val="bullet"/>
      <w:lvlText w:val=""/>
      <w:lvlJc w:val="left"/>
      <w:pPr>
        <w:ind w:left="6480" w:hanging="360"/>
      </w:pPr>
      <w:rPr>
        <w:rFonts w:ascii="Wingdings" w:hAnsi="Wingdings" w:hint="default"/>
      </w:rPr>
    </w:lvl>
  </w:abstractNum>
  <w:abstractNum w:abstractNumId="22">
    <w:nsid w:val="3C68D942"/>
    <w:multiLevelType w:val="hybridMultilevel"/>
    <w:tmpl w:val="B9EC2164"/>
    <w:lvl w:ilvl="0" w:tplc="794CF1FE">
      <w:start w:val="1"/>
      <w:numFmt w:val="bullet"/>
      <w:lvlText w:val=""/>
      <w:lvlJc w:val="left"/>
      <w:pPr>
        <w:ind w:left="720" w:hanging="360"/>
      </w:pPr>
      <w:rPr>
        <w:rFonts w:ascii="Symbol" w:hAnsi="Symbol" w:hint="default"/>
      </w:rPr>
    </w:lvl>
    <w:lvl w:ilvl="1" w:tplc="30DE28FA">
      <w:start w:val="1"/>
      <w:numFmt w:val="bullet"/>
      <w:lvlText w:val="o"/>
      <w:lvlJc w:val="left"/>
      <w:pPr>
        <w:ind w:left="1440" w:hanging="360"/>
      </w:pPr>
      <w:rPr>
        <w:rFonts w:ascii="Courier New" w:hAnsi="Courier New" w:hint="default"/>
      </w:rPr>
    </w:lvl>
    <w:lvl w:ilvl="2" w:tplc="897602D6">
      <w:start w:val="1"/>
      <w:numFmt w:val="bullet"/>
      <w:lvlText w:val=""/>
      <w:lvlJc w:val="left"/>
      <w:pPr>
        <w:ind w:left="2160" w:hanging="360"/>
      </w:pPr>
      <w:rPr>
        <w:rFonts w:ascii="Wingdings" w:hAnsi="Wingdings" w:hint="default"/>
      </w:rPr>
    </w:lvl>
    <w:lvl w:ilvl="3" w:tplc="14847B4A">
      <w:start w:val="1"/>
      <w:numFmt w:val="bullet"/>
      <w:lvlText w:val=""/>
      <w:lvlJc w:val="left"/>
      <w:pPr>
        <w:ind w:left="2880" w:hanging="360"/>
      </w:pPr>
      <w:rPr>
        <w:rFonts w:ascii="Symbol" w:hAnsi="Symbol" w:hint="default"/>
      </w:rPr>
    </w:lvl>
    <w:lvl w:ilvl="4" w:tplc="27D44EC2">
      <w:start w:val="1"/>
      <w:numFmt w:val="bullet"/>
      <w:lvlText w:val="o"/>
      <w:lvlJc w:val="left"/>
      <w:pPr>
        <w:ind w:left="3600" w:hanging="360"/>
      </w:pPr>
      <w:rPr>
        <w:rFonts w:ascii="Courier New" w:hAnsi="Courier New" w:hint="default"/>
      </w:rPr>
    </w:lvl>
    <w:lvl w:ilvl="5" w:tplc="DFCC3614">
      <w:start w:val="1"/>
      <w:numFmt w:val="bullet"/>
      <w:lvlText w:val=""/>
      <w:lvlJc w:val="left"/>
      <w:pPr>
        <w:ind w:left="4320" w:hanging="360"/>
      </w:pPr>
      <w:rPr>
        <w:rFonts w:ascii="Wingdings" w:hAnsi="Wingdings" w:hint="default"/>
      </w:rPr>
    </w:lvl>
    <w:lvl w:ilvl="6" w:tplc="0164A774">
      <w:start w:val="1"/>
      <w:numFmt w:val="bullet"/>
      <w:lvlText w:val=""/>
      <w:lvlJc w:val="left"/>
      <w:pPr>
        <w:ind w:left="5040" w:hanging="360"/>
      </w:pPr>
      <w:rPr>
        <w:rFonts w:ascii="Symbol" w:hAnsi="Symbol" w:hint="default"/>
      </w:rPr>
    </w:lvl>
    <w:lvl w:ilvl="7" w:tplc="7B8C2F68">
      <w:start w:val="1"/>
      <w:numFmt w:val="bullet"/>
      <w:lvlText w:val="o"/>
      <w:lvlJc w:val="left"/>
      <w:pPr>
        <w:ind w:left="5760" w:hanging="360"/>
      </w:pPr>
      <w:rPr>
        <w:rFonts w:ascii="Courier New" w:hAnsi="Courier New" w:hint="default"/>
      </w:rPr>
    </w:lvl>
    <w:lvl w:ilvl="8" w:tplc="21CCD568">
      <w:start w:val="1"/>
      <w:numFmt w:val="bullet"/>
      <w:lvlText w:val=""/>
      <w:lvlJc w:val="left"/>
      <w:pPr>
        <w:ind w:left="6480" w:hanging="360"/>
      </w:pPr>
      <w:rPr>
        <w:rFonts w:ascii="Wingdings" w:hAnsi="Wingdings" w:hint="default"/>
      </w:rPr>
    </w:lvl>
  </w:abstractNum>
  <w:abstractNum w:abstractNumId="23">
    <w:nsid w:val="45329953"/>
    <w:multiLevelType w:val="hybridMultilevel"/>
    <w:tmpl w:val="3BBAAC00"/>
    <w:lvl w:ilvl="0" w:tplc="0FF483DC">
      <w:start w:val="1"/>
      <w:numFmt w:val="upperRoman"/>
      <w:lvlText w:val="%1."/>
      <w:lvlJc w:val="left"/>
      <w:pPr>
        <w:ind w:left="720" w:hanging="720"/>
      </w:pPr>
    </w:lvl>
    <w:lvl w:ilvl="1" w:tplc="0374DAA6">
      <w:start w:val="1"/>
      <w:numFmt w:val="lowerLetter"/>
      <w:lvlText w:val="%2."/>
      <w:lvlJc w:val="left"/>
      <w:pPr>
        <w:ind w:left="1440" w:hanging="360"/>
      </w:pPr>
    </w:lvl>
    <w:lvl w:ilvl="2" w:tplc="A50EB512">
      <w:start w:val="1"/>
      <w:numFmt w:val="lowerRoman"/>
      <w:lvlText w:val="%3."/>
      <w:lvlJc w:val="right"/>
      <w:pPr>
        <w:ind w:left="2160" w:hanging="180"/>
      </w:pPr>
    </w:lvl>
    <w:lvl w:ilvl="3" w:tplc="09242148">
      <w:start w:val="1"/>
      <w:numFmt w:val="decimal"/>
      <w:lvlText w:val="%4."/>
      <w:lvlJc w:val="left"/>
      <w:pPr>
        <w:ind w:left="2880" w:hanging="360"/>
      </w:pPr>
    </w:lvl>
    <w:lvl w:ilvl="4" w:tplc="0D1C3750">
      <w:start w:val="1"/>
      <w:numFmt w:val="lowerLetter"/>
      <w:lvlText w:val="%5."/>
      <w:lvlJc w:val="left"/>
      <w:pPr>
        <w:ind w:left="3600" w:hanging="360"/>
      </w:pPr>
    </w:lvl>
    <w:lvl w:ilvl="5" w:tplc="507E8C32">
      <w:start w:val="1"/>
      <w:numFmt w:val="lowerRoman"/>
      <w:lvlText w:val="%6."/>
      <w:lvlJc w:val="right"/>
      <w:pPr>
        <w:ind w:left="4320" w:hanging="180"/>
      </w:pPr>
    </w:lvl>
    <w:lvl w:ilvl="6" w:tplc="0016C2A6">
      <w:start w:val="1"/>
      <w:numFmt w:val="decimal"/>
      <w:lvlText w:val="%7."/>
      <w:lvlJc w:val="left"/>
      <w:pPr>
        <w:ind w:left="5040" w:hanging="360"/>
      </w:pPr>
    </w:lvl>
    <w:lvl w:ilvl="7" w:tplc="D2BC0A1A">
      <w:start w:val="1"/>
      <w:numFmt w:val="lowerLetter"/>
      <w:lvlText w:val="%8."/>
      <w:lvlJc w:val="left"/>
      <w:pPr>
        <w:ind w:left="5760" w:hanging="360"/>
      </w:pPr>
    </w:lvl>
    <w:lvl w:ilvl="8" w:tplc="E29872BC">
      <w:start w:val="1"/>
      <w:numFmt w:val="lowerRoman"/>
      <w:lvlText w:val="%9."/>
      <w:lvlJc w:val="right"/>
      <w:pPr>
        <w:ind w:left="6480" w:hanging="180"/>
      </w:pPr>
    </w:lvl>
  </w:abstractNum>
  <w:abstractNum w:abstractNumId="24">
    <w:nsid w:val="48D54416"/>
    <w:multiLevelType w:val="hybridMultilevel"/>
    <w:tmpl w:val="F8BCE7BA"/>
    <w:lvl w:ilvl="0" w:tplc="4AB8C73E">
      <w:start w:val="1"/>
      <w:numFmt w:val="decimal"/>
      <w:lvlText w:val="%1."/>
      <w:lvlJc w:val="left"/>
      <w:pPr>
        <w:ind w:left="720" w:hanging="360"/>
      </w:pPr>
    </w:lvl>
    <w:lvl w:ilvl="1" w:tplc="3E28DF8E">
      <w:start w:val="1"/>
      <w:numFmt w:val="lowerLetter"/>
      <w:lvlText w:val="%2."/>
      <w:lvlJc w:val="left"/>
      <w:pPr>
        <w:ind w:left="1440" w:hanging="360"/>
      </w:pPr>
    </w:lvl>
    <w:lvl w:ilvl="2" w:tplc="E5A2FD96">
      <w:start w:val="1"/>
      <w:numFmt w:val="lowerRoman"/>
      <w:lvlText w:val="%3."/>
      <w:lvlJc w:val="right"/>
      <w:pPr>
        <w:ind w:left="2160" w:hanging="180"/>
      </w:pPr>
    </w:lvl>
    <w:lvl w:ilvl="3" w:tplc="152ECFF6">
      <w:start w:val="1"/>
      <w:numFmt w:val="decimal"/>
      <w:lvlText w:val="%4."/>
      <w:lvlJc w:val="left"/>
      <w:pPr>
        <w:ind w:left="2880" w:hanging="360"/>
      </w:pPr>
    </w:lvl>
    <w:lvl w:ilvl="4" w:tplc="C4462FB6">
      <w:start w:val="1"/>
      <w:numFmt w:val="lowerLetter"/>
      <w:lvlText w:val="%5."/>
      <w:lvlJc w:val="left"/>
      <w:pPr>
        <w:ind w:left="3600" w:hanging="360"/>
      </w:pPr>
    </w:lvl>
    <w:lvl w:ilvl="5" w:tplc="AEC8E5CA">
      <w:start w:val="1"/>
      <w:numFmt w:val="lowerRoman"/>
      <w:lvlText w:val="%6."/>
      <w:lvlJc w:val="right"/>
      <w:pPr>
        <w:ind w:left="4320" w:hanging="180"/>
      </w:pPr>
    </w:lvl>
    <w:lvl w:ilvl="6" w:tplc="247AAF2E">
      <w:start w:val="1"/>
      <w:numFmt w:val="decimal"/>
      <w:lvlText w:val="%7."/>
      <w:lvlJc w:val="left"/>
      <w:pPr>
        <w:ind w:left="5040" w:hanging="360"/>
      </w:pPr>
    </w:lvl>
    <w:lvl w:ilvl="7" w:tplc="FCC60374">
      <w:start w:val="1"/>
      <w:numFmt w:val="lowerLetter"/>
      <w:lvlText w:val="%8."/>
      <w:lvlJc w:val="left"/>
      <w:pPr>
        <w:ind w:left="5760" w:hanging="360"/>
      </w:pPr>
    </w:lvl>
    <w:lvl w:ilvl="8" w:tplc="E8268BB2">
      <w:start w:val="1"/>
      <w:numFmt w:val="lowerRoman"/>
      <w:lvlText w:val="%9."/>
      <w:lvlJc w:val="right"/>
      <w:pPr>
        <w:ind w:left="6480" w:hanging="180"/>
      </w:pPr>
    </w:lvl>
  </w:abstractNum>
  <w:abstractNum w:abstractNumId="25">
    <w:nsid w:val="4A54B4E3"/>
    <w:multiLevelType w:val="hybridMultilevel"/>
    <w:tmpl w:val="71C4D8C4"/>
    <w:lvl w:ilvl="0" w:tplc="783AE274">
      <w:start w:val="1"/>
      <w:numFmt w:val="decimal"/>
      <w:lvlText w:val="%1."/>
      <w:lvlJc w:val="left"/>
      <w:pPr>
        <w:ind w:left="360" w:hanging="360"/>
      </w:pPr>
    </w:lvl>
    <w:lvl w:ilvl="1" w:tplc="0180DEDA">
      <w:start w:val="1"/>
      <w:numFmt w:val="lowerLetter"/>
      <w:lvlText w:val="%2."/>
      <w:lvlJc w:val="left"/>
      <w:pPr>
        <w:ind w:left="1440" w:hanging="360"/>
      </w:pPr>
    </w:lvl>
    <w:lvl w:ilvl="2" w:tplc="15D4B19A">
      <w:start w:val="1"/>
      <w:numFmt w:val="lowerRoman"/>
      <w:lvlText w:val="%3."/>
      <w:lvlJc w:val="right"/>
      <w:pPr>
        <w:ind w:left="2160" w:hanging="180"/>
      </w:pPr>
    </w:lvl>
    <w:lvl w:ilvl="3" w:tplc="CFE4FB42">
      <w:start w:val="1"/>
      <w:numFmt w:val="decimal"/>
      <w:lvlText w:val="%4."/>
      <w:lvlJc w:val="left"/>
      <w:pPr>
        <w:ind w:left="2880" w:hanging="360"/>
      </w:pPr>
    </w:lvl>
    <w:lvl w:ilvl="4" w:tplc="9B464F3A">
      <w:start w:val="1"/>
      <w:numFmt w:val="lowerLetter"/>
      <w:lvlText w:val="%5."/>
      <w:lvlJc w:val="left"/>
      <w:pPr>
        <w:ind w:left="3600" w:hanging="360"/>
      </w:pPr>
    </w:lvl>
    <w:lvl w:ilvl="5" w:tplc="C5921E52">
      <w:start w:val="1"/>
      <w:numFmt w:val="lowerRoman"/>
      <w:lvlText w:val="%6."/>
      <w:lvlJc w:val="right"/>
      <w:pPr>
        <w:ind w:left="4320" w:hanging="180"/>
      </w:pPr>
    </w:lvl>
    <w:lvl w:ilvl="6" w:tplc="99B2C990">
      <w:start w:val="1"/>
      <w:numFmt w:val="decimal"/>
      <w:lvlText w:val="%7."/>
      <w:lvlJc w:val="left"/>
      <w:pPr>
        <w:ind w:left="5040" w:hanging="360"/>
      </w:pPr>
    </w:lvl>
    <w:lvl w:ilvl="7" w:tplc="21B6CCE0">
      <w:start w:val="1"/>
      <w:numFmt w:val="lowerLetter"/>
      <w:lvlText w:val="%8."/>
      <w:lvlJc w:val="left"/>
      <w:pPr>
        <w:ind w:left="5760" w:hanging="360"/>
      </w:pPr>
    </w:lvl>
    <w:lvl w:ilvl="8" w:tplc="412A5B88">
      <w:start w:val="1"/>
      <w:numFmt w:val="lowerRoman"/>
      <w:lvlText w:val="%9."/>
      <w:lvlJc w:val="right"/>
      <w:pPr>
        <w:ind w:left="6480" w:hanging="180"/>
      </w:pPr>
    </w:lvl>
  </w:abstractNum>
  <w:abstractNum w:abstractNumId="26">
    <w:nsid w:val="4DE4E206"/>
    <w:multiLevelType w:val="multilevel"/>
    <w:tmpl w:val="0BB2E99E"/>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nsid w:val="4E143E3D"/>
    <w:multiLevelType w:val="hybridMultilevel"/>
    <w:tmpl w:val="E44CD606"/>
    <w:lvl w:ilvl="0" w:tplc="3738E4AE">
      <w:start w:val="2"/>
      <w:numFmt w:val="decimal"/>
      <w:lvlText w:val="%1. "/>
      <w:lvlJc w:val="left"/>
      <w:pPr>
        <w:ind w:left="643" w:hanging="283"/>
      </w:pPr>
      <w:rPr>
        <w:rFonts w:ascii="Times New Roman" w:hAnsi="Times New Roman" w:hint="default"/>
      </w:rPr>
    </w:lvl>
    <w:lvl w:ilvl="1" w:tplc="AE5466D0">
      <w:start w:val="1"/>
      <w:numFmt w:val="lowerLetter"/>
      <w:lvlText w:val="%2."/>
      <w:lvlJc w:val="left"/>
      <w:pPr>
        <w:ind w:left="1440" w:hanging="360"/>
      </w:pPr>
    </w:lvl>
    <w:lvl w:ilvl="2" w:tplc="C0EE0B90">
      <w:start w:val="1"/>
      <w:numFmt w:val="lowerRoman"/>
      <w:lvlText w:val="%3."/>
      <w:lvlJc w:val="right"/>
      <w:pPr>
        <w:ind w:left="2160" w:hanging="180"/>
      </w:pPr>
    </w:lvl>
    <w:lvl w:ilvl="3" w:tplc="F1E0D87A">
      <w:start w:val="1"/>
      <w:numFmt w:val="decimal"/>
      <w:lvlText w:val="%4."/>
      <w:lvlJc w:val="left"/>
      <w:pPr>
        <w:ind w:left="2880" w:hanging="360"/>
      </w:pPr>
    </w:lvl>
    <w:lvl w:ilvl="4" w:tplc="704C6C96">
      <w:start w:val="1"/>
      <w:numFmt w:val="lowerLetter"/>
      <w:lvlText w:val="%5."/>
      <w:lvlJc w:val="left"/>
      <w:pPr>
        <w:ind w:left="3600" w:hanging="360"/>
      </w:pPr>
    </w:lvl>
    <w:lvl w:ilvl="5" w:tplc="2A182E74">
      <w:start w:val="1"/>
      <w:numFmt w:val="lowerRoman"/>
      <w:lvlText w:val="%6."/>
      <w:lvlJc w:val="right"/>
      <w:pPr>
        <w:ind w:left="4320" w:hanging="180"/>
      </w:pPr>
    </w:lvl>
    <w:lvl w:ilvl="6" w:tplc="775EBFD2">
      <w:start w:val="1"/>
      <w:numFmt w:val="decimal"/>
      <w:lvlText w:val="%7."/>
      <w:lvlJc w:val="left"/>
      <w:pPr>
        <w:ind w:left="5040" w:hanging="360"/>
      </w:pPr>
    </w:lvl>
    <w:lvl w:ilvl="7" w:tplc="63ECF06A">
      <w:start w:val="1"/>
      <w:numFmt w:val="lowerLetter"/>
      <w:lvlText w:val="%8."/>
      <w:lvlJc w:val="left"/>
      <w:pPr>
        <w:ind w:left="5760" w:hanging="360"/>
      </w:pPr>
    </w:lvl>
    <w:lvl w:ilvl="8" w:tplc="9842863E">
      <w:start w:val="1"/>
      <w:numFmt w:val="lowerRoman"/>
      <w:lvlText w:val="%9."/>
      <w:lvlJc w:val="right"/>
      <w:pPr>
        <w:ind w:left="6480" w:hanging="180"/>
      </w:pPr>
    </w:lvl>
  </w:abstractNum>
  <w:abstractNum w:abstractNumId="28">
    <w:nsid w:val="4EEF4BD0"/>
    <w:multiLevelType w:val="hybridMultilevel"/>
    <w:tmpl w:val="720CB2E6"/>
    <w:lvl w:ilvl="0" w:tplc="BF9EC8F0">
      <w:start w:val="1"/>
      <w:numFmt w:val="decimal"/>
      <w:lvlText w:val="%1."/>
      <w:lvlJc w:val="left"/>
      <w:pPr>
        <w:ind w:left="720" w:hanging="360"/>
      </w:pPr>
    </w:lvl>
    <w:lvl w:ilvl="1" w:tplc="4720F98A">
      <w:start w:val="1"/>
      <w:numFmt w:val="lowerLetter"/>
      <w:lvlText w:val="%2."/>
      <w:lvlJc w:val="left"/>
      <w:pPr>
        <w:ind w:left="1440" w:hanging="360"/>
      </w:pPr>
    </w:lvl>
    <w:lvl w:ilvl="2" w:tplc="CC741134">
      <w:start w:val="1"/>
      <w:numFmt w:val="lowerRoman"/>
      <w:lvlText w:val="%3."/>
      <w:lvlJc w:val="right"/>
      <w:pPr>
        <w:ind w:left="2160" w:hanging="180"/>
      </w:pPr>
    </w:lvl>
    <w:lvl w:ilvl="3" w:tplc="6142979E">
      <w:start w:val="1"/>
      <w:numFmt w:val="decimal"/>
      <w:lvlText w:val="%4."/>
      <w:lvlJc w:val="left"/>
      <w:pPr>
        <w:ind w:left="2880" w:hanging="360"/>
      </w:pPr>
    </w:lvl>
    <w:lvl w:ilvl="4" w:tplc="FC3AE84E">
      <w:start w:val="1"/>
      <w:numFmt w:val="lowerLetter"/>
      <w:lvlText w:val="%5."/>
      <w:lvlJc w:val="left"/>
      <w:pPr>
        <w:ind w:left="3600" w:hanging="360"/>
      </w:pPr>
    </w:lvl>
    <w:lvl w:ilvl="5" w:tplc="8F64789C">
      <w:start w:val="1"/>
      <w:numFmt w:val="lowerRoman"/>
      <w:lvlText w:val="%6."/>
      <w:lvlJc w:val="right"/>
      <w:pPr>
        <w:ind w:left="4320" w:hanging="180"/>
      </w:pPr>
    </w:lvl>
    <w:lvl w:ilvl="6" w:tplc="863A0634">
      <w:start w:val="1"/>
      <w:numFmt w:val="decimal"/>
      <w:lvlText w:val="%7."/>
      <w:lvlJc w:val="left"/>
      <w:pPr>
        <w:ind w:left="5040" w:hanging="360"/>
      </w:pPr>
    </w:lvl>
    <w:lvl w:ilvl="7" w:tplc="4DF4E37E">
      <w:start w:val="1"/>
      <w:numFmt w:val="lowerLetter"/>
      <w:lvlText w:val="%8."/>
      <w:lvlJc w:val="left"/>
      <w:pPr>
        <w:ind w:left="5760" w:hanging="360"/>
      </w:pPr>
    </w:lvl>
    <w:lvl w:ilvl="8" w:tplc="06DEE9DC">
      <w:start w:val="1"/>
      <w:numFmt w:val="lowerRoman"/>
      <w:lvlText w:val="%9."/>
      <w:lvlJc w:val="right"/>
      <w:pPr>
        <w:ind w:left="6480" w:hanging="180"/>
      </w:pPr>
    </w:lvl>
  </w:abstractNum>
  <w:abstractNum w:abstractNumId="29">
    <w:nsid w:val="4EF479CB"/>
    <w:multiLevelType w:val="hybridMultilevel"/>
    <w:tmpl w:val="44140A4E"/>
    <w:lvl w:ilvl="0" w:tplc="BA6EA916">
      <w:start w:val="1"/>
      <w:numFmt w:val="decimal"/>
      <w:lvlText w:val="%1."/>
      <w:lvlJc w:val="left"/>
      <w:pPr>
        <w:ind w:left="720" w:hanging="360"/>
      </w:pPr>
    </w:lvl>
    <w:lvl w:ilvl="1" w:tplc="560A2556">
      <w:start w:val="1"/>
      <w:numFmt w:val="lowerLetter"/>
      <w:lvlText w:val="%2."/>
      <w:lvlJc w:val="left"/>
      <w:pPr>
        <w:ind w:left="1440" w:hanging="360"/>
      </w:pPr>
    </w:lvl>
    <w:lvl w:ilvl="2" w:tplc="E19A74CC">
      <w:start w:val="1"/>
      <w:numFmt w:val="lowerRoman"/>
      <w:lvlText w:val="%3."/>
      <w:lvlJc w:val="right"/>
      <w:pPr>
        <w:ind w:left="2160" w:hanging="180"/>
      </w:pPr>
    </w:lvl>
    <w:lvl w:ilvl="3" w:tplc="25EC2416">
      <w:start w:val="1"/>
      <w:numFmt w:val="decimal"/>
      <w:lvlText w:val="%4."/>
      <w:lvlJc w:val="left"/>
      <w:pPr>
        <w:ind w:left="2880" w:hanging="360"/>
      </w:pPr>
    </w:lvl>
    <w:lvl w:ilvl="4" w:tplc="E174CD02">
      <w:start w:val="1"/>
      <w:numFmt w:val="lowerLetter"/>
      <w:lvlText w:val="%5."/>
      <w:lvlJc w:val="left"/>
      <w:pPr>
        <w:ind w:left="3600" w:hanging="360"/>
      </w:pPr>
    </w:lvl>
    <w:lvl w:ilvl="5" w:tplc="7F9CE14A">
      <w:start w:val="1"/>
      <w:numFmt w:val="lowerRoman"/>
      <w:lvlText w:val="%6."/>
      <w:lvlJc w:val="right"/>
      <w:pPr>
        <w:ind w:left="4320" w:hanging="180"/>
      </w:pPr>
    </w:lvl>
    <w:lvl w:ilvl="6" w:tplc="610C74C6">
      <w:start w:val="1"/>
      <w:numFmt w:val="decimal"/>
      <w:lvlText w:val="%7."/>
      <w:lvlJc w:val="left"/>
      <w:pPr>
        <w:ind w:left="5040" w:hanging="360"/>
      </w:pPr>
    </w:lvl>
    <w:lvl w:ilvl="7" w:tplc="5FF00862">
      <w:start w:val="1"/>
      <w:numFmt w:val="lowerLetter"/>
      <w:lvlText w:val="%8."/>
      <w:lvlJc w:val="left"/>
      <w:pPr>
        <w:ind w:left="5760" w:hanging="360"/>
      </w:pPr>
    </w:lvl>
    <w:lvl w:ilvl="8" w:tplc="E1088DF0">
      <w:start w:val="1"/>
      <w:numFmt w:val="lowerRoman"/>
      <w:lvlText w:val="%9."/>
      <w:lvlJc w:val="right"/>
      <w:pPr>
        <w:ind w:left="6480" w:hanging="180"/>
      </w:pPr>
    </w:lvl>
  </w:abstractNum>
  <w:abstractNum w:abstractNumId="30">
    <w:nsid w:val="55C02ACA"/>
    <w:multiLevelType w:val="hybridMultilevel"/>
    <w:tmpl w:val="70004C00"/>
    <w:lvl w:ilvl="0" w:tplc="2A7EA418">
      <w:start w:val="1"/>
      <w:numFmt w:val="decimal"/>
      <w:lvlText w:val="%1."/>
      <w:lvlJc w:val="left"/>
      <w:pPr>
        <w:ind w:left="720" w:hanging="360"/>
      </w:pPr>
    </w:lvl>
    <w:lvl w:ilvl="1" w:tplc="BB983228">
      <w:start w:val="1"/>
      <w:numFmt w:val="lowerLetter"/>
      <w:lvlText w:val="%2."/>
      <w:lvlJc w:val="left"/>
      <w:pPr>
        <w:ind w:left="1440" w:hanging="360"/>
      </w:pPr>
    </w:lvl>
    <w:lvl w:ilvl="2" w:tplc="7FC660B8">
      <w:start w:val="1"/>
      <w:numFmt w:val="lowerRoman"/>
      <w:lvlText w:val="%3."/>
      <w:lvlJc w:val="right"/>
      <w:pPr>
        <w:ind w:left="2160" w:hanging="180"/>
      </w:pPr>
    </w:lvl>
    <w:lvl w:ilvl="3" w:tplc="CF8A7456">
      <w:start w:val="1"/>
      <w:numFmt w:val="decimal"/>
      <w:lvlText w:val="%4."/>
      <w:lvlJc w:val="left"/>
      <w:pPr>
        <w:ind w:left="2880" w:hanging="360"/>
      </w:pPr>
    </w:lvl>
    <w:lvl w:ilvl="4" w:tplc="61E865BA">
      <w:start w:val="1"/>
      <w:numFmt w:val="lowerLetter"/>
      <w:lvlText w:val="%5."/>
      <w:lvlJc w:val="left"/>
      <w:pPr>
        <w:ind w:left="3600" w:hanging="360"/>
      </w:pPr>
    </w:lvl>
    <w:lvl w:ilvl="5" w:tplc="163EA292">
      <w:start w:val="1"/>
      <w:numFmt w:val="lowerRoman"/>
      <w:lvlText w:val="%6."/>
      <w:lvlJc w:val="right"/>
      <w:pPr>
        <w:ind w:left="4320" w:hanging="180"/>
      </w:pPr>
    </w:lvl>
    <w:lvl w:ilvl="6" w:tplc="5DD65310">
      <w:start w:val="1"/>
      <w:numFmt w:val="decimal"/>
      <w:lvlText w:val="%7."/>
      <w:lvlJc w:val="left"/>
      <w:pPr>
        <w:ind w:left="5040" w:hanging="360"/>
      </w:pPr>
    </w:lvl>
    <w:lvl w:ilvl="7" w:tplc="0DBE731C">
      <w:start w:val="1"/>
      <w:numFmt w:val="lowerLetter"/>
      <w:lvlText w:val="%8."/>
      <w:lvlJc w:val="left"/>
      <w:pPr>
        <w:ind w:left="5760" w:hanging="360"/>
      </w:pPr>
    </w:lvl>
    <w:lvl w:ilvl="8" w:tplc="8812B96A">
      <w:start w:val="1"/>
      <w:numFmt w:val="lowerRoman"/>
      <w:lvlText w:val="%9."/>
      <w:lvlJc w:val="right"/>
      <w:pPr>
        <w:ind w:left="6480" w:hanging="180"/>
      </w:pPr>
    </w:lvl>
  </w:abstractNum>
  <w:abstractNum w:abstractNumId="31">
    <w:nsid w:val="59082FEB"/>
    <w:multiLevelType w:val="hybridMultilevel"/>
    <w:tmpl w:val="E48EE268"/>
    <w:lvl w:ilvl="0" w:tplc="4E86DB32">
      <w:start w:val="1"/>
      <w:numFmt w:val="decimal"/>
      <w:lvlText w:val="%1."/>
      <w:lvlJc w:val="left"/>
      <w:pPr>
        <w:ind w:left="720" w:hanging="360"/>
      </w:pPr>
    </w:lvl>
    <w:lvl w:ilvl="1" w:tplc="A85A3362">
      <w:start w:val="1"/>
      <w:numFmt w:val="lowerLetter"/>
      <w:lvlText w:val="%2."/>
      <w:lvlJc w:val="left"/>
      <w:pPr>
        <w:ind w:left="1440" w:hanging="360"/>
      </w:pPr>
    </w:lvl>
    <w:lvl w:ilvl="2" w:tplc="89448A5C">
      <w:start w:val="1"/>
      <w:numFmt w:val="lowerRoman"/>
      <w:lvlText w:val="%3."/>
      <w:lvlJc w:val="right"/>
      <w:pPr>
        <w:ind w:left="2160" w:hanging="180"/>
      </w:pPr>
    </w:lvl>
    <w:lvl w:ilvl="3" w:tplc="6468771A">
      <w:start w:val="1"/>
      <w:numFmt w:val="decimal"/>
      <w:lvlText w:val="%4."/>
      <w:lvlJc w:val="left"/>
      <w:pPr>
        <w:ind w:left="2880" w:hanging="360"/>
      </w:pPr>
    </w:lvl>
    <w:lvl w:ilvl="4" w:tplc="9260DCE8">
      <w:start w:val="1"/>
      <w:numFmt w:val="lowerLetter"/>
      <w:lvlText w:val="%5."/>
      <w:lvlJc w:val="left"/>
      <w:pPr>
        <w:ind w:left="3600" w:hanging="360"/>
      </w:pPr>
    </w:lvl>
    <w:lvl w:ilvl="5" w:tplc="6D98C1BA">
      <w:start w:val="1"/>
      <w:numFmt w:val="lowerRoman"/>
      <w:lvlText w:val="%6."/>
      <w:lvlJc w:val="right"/>
      <w:pPr>
        <w:ind w:left="4320" w:hanging="180"/>
      </w:pPr>
    </w:lvl>
    <w:lvl w:ilvl="6" w:tplc="B5E22450">
      <w:start w:val="1"/>
      <w:numFmt w:val="decimal"/>
      <w:lvlText w:val="%7."/>
      <w:lvlJc w:val="left"/>
      <w:pPr>
        <w:ind w:left="5040" w:hanging="360"/>
      </w:pPr>
    </w:lvl>
    <w:lvl w:ilvl="7" w:tplc="634E4142">
      <w:start w:val="1"/>
      <w:numFmt w:val="lowerLetter"/>
      <w:lvlText w:val="%8."/>
      <w:lvlJc w:val="left"/>
      <w:pPr>
        <w:ind w:left="5760" w:hanging="360"/>
      </w:pPr>
    </w:lvl>
    <w:lvl w:ilvl="8" w:tplc="ED5226D8">
      <w:start w:val="1"/>
      <w:numFmt w:val="lowerRoman"/>
      <w:lvlText w:val="%9."/>
      <w:lvlJc w:val="right"/>
      <w:pPr>
        <w:ind w:left="6480" w:hanging="180"/>
      </w:pPr>
    </w:lvl>
  </w:abstractNum>
  <w:abstractNum w:abstractNumId="32">
    <w:nsid w:val="5CC730AC"/>
    <w:multiLevelType w:val="hybridMultilevel"/>
    <w:tmpl w:val="2234876A"/>
    <w:lvl w:ilvl="0" w:tplc="6EE236B4">
      <w:start w:val="1"/>
      <w:numFmt w:val="decimal"/>
      <w:lvlText w:val="%1."/>
      <w:lvlJc w:val="left"/>
      <w:pPr>
        <w:ind w:left="720" w:hanging="360"/>
      </w:pPr>
    </w:lvl>
    <w:lvl w:ilvl="1" w:tplc="03ECF716">
      <w:start w:val="1"/>
      <w:numFmt w:val="lowerLetter"/>
      <w:lvlText w:val="%2."/>
      <w:lvlJc w:val="left"/>
      <w:pPr>
        <w:ind w:left="1440" w:hanging="360"/>
      </w:pPr>
    </w:lvl>
    <w:lvl w:ilvl="2" w:tplc="CDF0075A">
      <w:start w:val="1"/>
      <w:numFmt w:val="lowerRoman"/>
      <w:lvlText w:val="%3."/>
      <w:lvlJc w:val="right"/>
      <w:pPr>
        <w:ind w:left="2160" w:hanging="180"/>
      </w:pPr>
    </w:lvl>
    <w:lvl w:ilvl="3" w:tplc="560A5796">
      <w:start w:val="1"/>
      <w:numFmt w:val="decimal"/>
      <w:lvlText w:val="%4."/>
      <w:lvlJc w:val="left"/>
      <w:pPr>
        <w:ind w:left="2880" w:hanging="360"/>
      </w:pPr>
    </w:lvl>
    <w:lvl w:ilvl="4" w:tplc="A9CEDD76">
      <w:start w:val="1"/>
      <w:numFmt w:val="lowerLetter"/>
      <w:lvlText w:val="%5."/>
      <w:lvlJc w:val="left"/>
      <w:pPr>
        <w:ind w:left="3600" w:hanging="360"/>
      </w:pPr>
    </w:lvl>
    <w:lvl w:ilvl="5" w:tplc="787EFB34">
      <w:start w:val="1"/>
      <w:numFmt w:val="lowerRoman"/>
      <w:lvlText w:val="%6."/>
      <w:lvlJc w:val="right"/>
      <w:pPr>
        <w:ind w:left="4320" w:hanging="180"/>
      </w:pPr>
    </w:lvl>
    <w:lvl w:ilvl="6" w:tplc="B81E005C">
      <w:start w:val="1"/>
      <w:numFmt w:val="decimal"/>
      <w:lvlText w:val="%7."/>
      <w:lvlJc w:val="left"/>
      <w:pPr>
        <w:ind w:left="5040" w:hanging="360"/>
      </w:pPr>
    </w:lvl>
    <w:lvl w:ilvl="7" w:tplc="44A4A4E4">
      <w:start w:val="1"/>
      <w:numFmt w:val="lowerLetter"/>
      <w:lvlText w:val="%8."/>
      <w:lvlJc w:val="left"/>
      <w:pPr>
        <w:ind w:left="5760" w:hanging="360"/>
      </w:pPr>
    </w:lvl>
    <w:lvl w:ilvl="8" w:tplc="3FBEB5D6">
      <w:start w:val="1"/>
      <w:numFmt w:val="lowerRoman"/>
      <w:lvlText w:val="%9."/>
      <w:lvlJc w:val="right"/>
      <w:pPr>
        <w:ind w:left="6480" w:hanging="180"/>
      </w:pPr>
    </w:lvl>
  </w:abstractNum>
  <w:abstractNum w:abstractNumId="33">
    <w:nsid w:val="5D54C477"/>
    <w:multiLevelType w:val="hybridMultilevel"/>
    <w:tmpl w:val="8C32F46A"/>
    <w:lvl w:ilvl="0" w:tplc="34D65226">
      <w:start w:val="1"/>
      <w:numFmt w:val="decimal"/>
      <w:lvlText w:val="%1."/>
      <w:lvlJc w:val="left"/>
      <w:pPr>
        <w:ind w:left="720" w:hanging="360"/>
      </w:pPr>
    </w:lvl>
    <w:lvl w:ilvl="1" w:tplc="E47E6BF8">
      <w:start w:val="1"/>
      <w:numFmt w:val="lowerLetter"/>
      <w:lvlText w:val="%2."/>
      <w:lvlJc w:val="left"/>
      <w:pPr>
        <w:ind w:left="1440" w:hanging="360"/>
      </w:pPr>
    </w:lvl>
    <w:lvl w:ilvl="2" w:tplc="A1E44EFC">
      <w:start w:val="1"/>
      <w:numFmt w:val="lowerRoman"/>
      <w:lvlText w:val="%3."/>
      <w:lvlJc w:val="right"/>
      <w:pPr>
        <w:ind w:left="2160" w:hanging="180"/>
      </w:pPr>
    </w:lvl>
    <w:lvl w:ilvl="3" w:tplc="7B6ECA84">
      <w:start w:val="1"/>
      <w:numFmt w:val="decimal"/>
      <w:lvlText w:val="%4."/>
      <w:lvlJc w:val="left"/>
      <w:pPr>
        <w:ind w:left="2880" w:hanging="360"/>
      </w:pPr>
    </w:lvl>
    <w:lvl w:ilvl="4" w:tplc="D41CB0BA">
      <w:start w:val="1"/>
      <w:numFmt w:val="lowerLetter"/>
      <w:lvlText w:val="%5."/>
      <w:lvlJc w:val="left"/>
      <w:pPr>
        <w:ind w:left="3600" w:hanging="360"/>
      </w:pPr>
    </w:lvl>
    <w:lvl w:ilvl="5" w:tplc="4BAC87B2">
      <w:start w:val="1"/>
      <w:numFmt w:val="lowerRoman"/>
      <w:lvlText w:val="%6."/>
      <w:lvlJc w:val="right"/>
      <w:pPr>
        <w:ind w:left="4320" w:hanging="180"/>
      </w:pPr>
    </w:lvl>
    <w:lvl w:ilvl="6" w:tplc="4C549F68">
      <w:start w:val="1"/>
      <w:numFmt w:val="decimal"/>
      <w:lvlText w:val="%7."/>
      <w:lvlJc w:val="left"/>
      <w:pPr>
        <w:ind w:left="5040" w:hanging="360"/>
      </w:pPr>
    </w:lvl>
    <w:lvl w:ilvl="7" w:tplc="D674B408">
      <w:start w:val="1"/>
      <w:numFmt w:val="lowerLetter"/>
      <w:lvlText w:val="%8."/>
      <w:lvlJc w:val="left"/>
      <w:pPr>
        <w:ind w:left="5760" w:hanging="360"/>
      </w:pPr>
    </w:lvl>
    <w:lvl w:ilvl="8" w:tplc="392A819E">
      <w:start w:val="1"/>
      <w:numFmt w:val="lowerRoman"/>
      <w:lvlText w:val="%9."/>
      <w:lvlJc w:val="right"/>
      <w:pPr>
        <w:ind w:left="6480" w:hanging="180"/>
      </w:pPr>
    </w:lvl>
  </w:abstractNum>
  <w:abstractNum w:abstractNumId="34">
    <w:nsid w:val="62A5E872"/>
    <w:multiLevelType w:val="hybridMultilevel"/>
    <w:tmpl w:val="E10645C0"/>
    <w:lvl w:ilvl="0" w:tplc="431256A2">
      <w:start w:val="1"/>
      <w:numFmt w:val="decimal"/>
      <w:lvlText w:val="%1. "/>
      <w:lvlJc w:val="left"/>
      <w:pPr>
        <w:ind w:left="283" w:hanging="283"/>
      </w:pPr>
      <w:rPr>
        <w:rFonts w:ascii="Times New Roman" w:hAnsi="Times New Roman" w:hint="default"/>
      </w:rPr>
    </w:lvl>
    <w:lvl w:ilvl="1" w:tplc="16181FEE">
      <w:start w:val="1"/>
      <w:numFmt w:val="lowerLetter"/>
      <w:lvlText w:val="%2."/>
      <w:lvlJc w:val="left"/>
      <w:pPr>
        <w:ind w:left="1440" w:hanging="360"/>
      </w:pPr>
    </w:lvl>
    <w:lvl w:ilvl="2" w:tplc="4C5E095E">
      <w:start w:val="1"/>
      <w:numFmt w:val="lowerRoman"/>
      <w:lvlText w:val="%3."/>
      <w:lvlJc w:val="right"/>
      <w:pPr>
        <w:ind w:left="2160" w:hanging="180"/>
      </w:pPr>
    </w:lvl>
    <w:lvl w:ilvl="3" w:tplc="DD86E2A0">
      <w:start w:val="1"/>
      <w:numFmt w:val="decimal"/>
      <w:lvlText w:val="%4."/>
      <w:lvlJc w:val="left"/>
      <w:pPr>
        <w:ind w:left="2880" w:hanging="360"/>
      </w:pPr>
    </w:lvl>
    <w:lvl w:ilvl="4" w:tplc="CC660006">
      <w:start w:val="1"/>
      <w:numFmt w:val="lowerLetter"/>
      <w:lvlText w:val="%5."/>
      <w:lvlJc w:val="left"/>
      <w:pPr>
        <w:ind w:left="3600" w:hanging="360"/>
      </w:pPr>
    </w:lvl>
    <w:lvl w:ilvl="5" w:tplc="34120658">
      <w:start w:val="1"/>
      <w:numFmt w:val="lowerRoman"/>
      <w:lvlText w:val="%6."/>
      <w:lvlJc w:val="right"/>
      <w:pPr>
        <w:ind w:left="4320" w:hanging="180"/>
      </w:pPr>
    </w:lvl>
    <w:lvl w:ilvl="6" w:tplc="A9DCCAA8">
      <w:start w:val="1"/>
      <w:numFmt w:val="decimal"/>
      <w:lvlText w:val="%7."/>
      <w:lvlJc w:val="left"/>
      <w:pPr>
        <w:ind w:left="5040" w:hanging="360"/>
      </w:pPr>
    </w:lvl>
    <w:lvl w:ilvl="7" w:tplc="2E748490">
      <w:start w:val="1"/>
      <w:numFmt w:val="lowerLetter"/>
      <w:lvlText w:val="%8."/>
      <w:lvlJc w:val="left"/>
      <w:pPr>
        <w:ind w:left="5760" w:hanging="360"/>
      </w:pPr>
    </w:lvl>
    <w:lvl w:ilvl="8" w:tplc="3154EABA">
      <w:start w:val="1"/>
      <w:numFmt w:val="lowerRoman"/>
      <w:lvlText w:val="%9."/>
      <w:lvlJc w:val="right"/>
      <w:pPr>
        <w:ind w:left="6480" w:hanging="180"/>
      </w:pPr>
    </w:lvl>
  </w:abstractNum>
  <w:abstractNum w:abstractNumId="35">
    <w:nsid w:val="640FC2E5"/>
    <w:multiLevelType w:val="hybridMultilevel"/>
    <w:tmpl w:val="AB08D898"/>
    <w:lvl w:ilvl="0" w:tplc="E6746D4A">
      <w:start w:val="1"/>
      <w:numFmt w:val="bullet"/>
      <w:lvlText w:val=""/>
      <w:lvlJc w:val="left"/>
      <w:pPr>
        <w:ind w:left="720" w:hanging="360"/>
      </w:pPr>
      <w:rPr>
        <w:rFonts w:ascii="Symbol" w:hAnsi="Symbol" w:hint="default"/>
      </w:rPr>
    </w:lvl>
    <w:lvl w:ilvl="1" w:tplc="32DA3FA8">
      <w:start w:val="1"/>
      <w:numFmt w:val="bullet"/>
      <w:lvlText w:val="o"/>
      <w:lvlJc w:val="left"/>
      <w:pPr>
        <w:ind w:left="1440" w:hanging="360"/>
      </w:pPr>
      <w:rPr>
        <w:rFonts w:ascii="Courier New" w:hAnsi="Courier New" w:hint="default"/>
      </w:rPr>
    </w:lvl>
    <w:lvl w:ilvl="2" w:tplc="88A6AE08">
      <w:start w:val="1"/>
      <w:numFmt w:val="bullet"/>
      <w:lvlText w:val=""/>
      <w:lvlJc w:val="left"/>
      <w:pPr>
        <w:ind w:left="2160" w:hanging="360"/>
      </w:pPr>
      <w:rPr>
        <w:rFonts w:ascii="Wingdings" w:hAnsi="Wingdings" w:hint="default"/>
      </w:rPr>
    </w:lvl>
    <w:lvl w:ilvl="3" w:tplc="1EEA7574">
      <w:start w:val="1"/>
      <w:numFmt w:val="bullet"/>
      <w:lvlText w:val=""/>
      <w:lvlJc w:val="left"/>
      <w:pPr>
        <w:ind w:left="2880" w:hanging="360"/>
      </w:pPr>
      <w:rPr>
        <w:rFonts w:ascii="Symbol" w:hAnsi="Symbol" w:hint="default"/>
      </w:rPr>
    </w:lvl>
    <w:lvl w:ilvl="4" w:tplc="6532A39A">
      <w:start w:val="1"/>
      <w:numFmt w:val="bullet"/>
      <w:lvlText w:val="o"/>
      <w:lvlJc w:val="left"/>
      <w:pPr>
        <w:ind w:left="3600" w:hanging="360"/>
      </w:pPr>
      <w:rPr>
        <w:rFonts w:ascii="Courier New" w:hAnsi="Courier New" w:hint="default"/>
      </w:rPr>
    </w:lvl>
    <w:lvl w:ilvl="5" w:tplc="C108C5D2">
      <w:start w:val="1"/>
      <w:numFmt w:val="bullet"/>
      <w:lvlText w:val=""/>
      <w:lvlJc w:val="left"/>
      <w:pPr>
        <w:ind w:left="4320" w:hanging="360"/>
      </w:pPr>
      <w:rPr>
        <w:rFonts w:ascii="Wingdings" w:hAnsi="Wingdings" w:hint="default"/>
      </w:rPr>
    </w:lvl>
    <w:lvl w:ilvl="6" w:tplc="7AE423AC">
      <w:start w:val="1"/>
      <w:numFmt w:val="bullet"/>
      <w:lvlText w:val=""/>
      <w:lvlJc w:val="left"/>
      <w:pPr>
        <w:ind w:left="5040" w:hanging="360"/>
      </w:pPr>
      <w:rPr>
        <w:rFonts w:ascii="Symbol" w:hAnsi="Symbol" w:hint="default"/>
      </w:rPr>
    </w:lvl>
    <w:lvl w:ilvl="7" w:tplc="BECE861C">
      <w:start w:val="1"/>
      <w:numFmt w:val="bullet"/>
      <w:lvlText w:val="o"/>
      <w:lvlJc w:val="left"/>
      <w:pPr>
        <w:ind w:left="5760" w:hanging="360"/>
      </w:pPr>
      <w:rPr>
        <w:rFonts w:ascii="Courier New" w:hAnsi="Courier New" w:hint="default"/>
      </w:rPr>
    </w:lvl>
    <w:lvl w:ilvl="8" w:tplc="49E08F78">
      <w:start w:val="1"/>
      <w:numFmt w:val="bullet"/>
      <w:lvlText w:val=""/>
      <w:lvlJc w:val="left"/>
      <w:pPr>
        <w:ind w:left="6480" w:hanging="360"/>
      </w:pPr>
      <w:rPr>
        <w:rFonts w:ascii="Wingdings" w:hAnsi="Wingdings" w:hint="default"/>
      </w:rPr>
    </w:lvl>
  </w:abstractNum>
  <w:abstractNum w:abstractNumId="36">
    <w:nsid w:val="66833D3A"/>
    <w:multiLevelType w:val="hybridMultilevel"/>
    <w:tmpl w:val="B5A032D6"/>
    <w:lvl w:ilvl="0" w:tplc="95124F94">
      <w:start w:val="1"/>
      <w:numFmt w:val="decimal"/>
      <w:lvlText w:val="%1. "/>
      <w:lvlJc w:val="left"/>
      <w:pPr>
        <w:ind w:left="283" w:hanging="283"/>
      </w:pPr>
      <w:rPr>
        <w:rFonts w:ascii="Times New Roman" w:hAnsi="Times New Roman" w:hint="default"/>
      </w:rPr>
    </w:lvl>
    <w:lvl w:ilvl="1" w:tplc="6F3601CC">
      <w:start w:val="1"/>
      <w:numFmt w:val="lowerLetter"/>
      <w:lvlText w:val="%2."/>
      <w:lvlJc w:val="left"/>
      <w:pPr>
        <w:ind w:left="1440" w:hanging="360"/>
      </w:pPr>
    </w:lvl>
    <w:lvl w:ilvl="2" w:tplc="3850AEDC">
      <w:start w:val="1"/>
      <w:numFmt w:val="lowerRoman"/>
      <w:lvlText w:val="%3."/>
      <w:lvlJc w:val="right"/>
      <w:pPr>
        <w:ind w:left="2160" w:hanging="180"/>
      </w:pPr>
    </w:lvl>
    <w:lvl w:ilvl="3" w:tplc="A73E911E">
      <w:start w:val="1"/>
      <w:numFmt w:val="decimal"/>
      <w:lvlText w:val="%4."/>
      <w:lvlJc w:val="left"/>
      <w:pPr>
        <w:ind w:left="2880" w:hanging="360"/>
      </w:pPr>
    </w:lvl>
    <w:lvl w:ilvl="4" w:tplc="B2CE0CCC">
      <w:start w:val="1"/>
      <w:numFmt w:val="lowerLetter"/>
      <w:lvlText w:val="%5."/>
      <w:lvlJc w:val="left"/>
      <w:pPr>
        <w:ind w:left="3600" w:hanging="360"/>
      </w:pPr>
    </w:lvl>
    <w:lvl w:ilvl="5" w:tplc="55725B62">
      <w:start w:val="1"/>
      <w:numFmt w:val="lowerRoman"/>
      <w:lvlText w:val="%6."/>
      <w:lvlJc w:val="right"/>
      <w:pPr>
        <w:ind w:left="4320" w:hanging="180"/>
      </w:pPr>
    </w:lvl>
    <w:lvl w:ilvl="6" w:tplc="34D67C54">
      <w:start w:val="1"/>
      <w:numFmt w:val="decimal"/>
      <w:lvlText w:val="%7."/>
      <w:lvlJc w:val="left"/>
      <w:pPr>
        <w:ind w:left="5040" w:hanging="360"/>
      </w:pPr>
    </w:lvl>
    <w:lvl w:ilvl="7" w:tplc="40B26B16">
      <w:start w:val="1"/>
      <w:numFmt w:val="lowerLetter"/>
      <w:lvlText w:val="%8."/>
      <w:lvlJc w:val="left"/>
      <w:pPr>
        <w:ind w:left="5760" w:hanging="360"/>
      </w:pPr>
    </w:lvl>
    <w:lvl w:ilvl="8" w:tplc="C3007FEC">
      <w:start w:val="1"/>
      <w:numFmt w:val="lowerRoman"/>
      <w:lvlText w:val="%9."/>
      <w:lvlJc w:val="right"/>
      <w:pPr>
        <w:ind w:left="6480" w:hanging="180"/>
      </w:pPr>
    </w:lvl>
  </w:abstractNum>
  <w:abstractNum w:abstractNumId="37">
    <w:nsid w:val="6C1CDDE1"/>
    <w:multiLevelType w:val="hybridMultilevel"/>
    <w:tmpl w:val="E6783722"/>
    <w:lvl w:ilvl="0" w:tplc="7ADEF1F6">
      <w:start w:val="1"/>
      <w:numFmt w:val="bullet"/>
      <w:lvlText w:val="―"/>
      <w:lvlJc w:val="left"/>
      <w:pPr>
        <w:ind w:left="1380" w:hanging="360"/>
      </w:pPr>
      <w:rPr>
        <w:rFonts w:ascii="Symbol" w:hAnsi="Symbol" w:hint="default"/>
      </w:rPr>
    </w:lvl>
    <w:lvl w:ilvl="1" w:tplc="08725894">
      <w:start w:val="1"/>
      <w:numFmt w:val="bullet"/>
      <w:lvlText w:val="o"/>
      <w:lvlJc w:val="left"/>
      <w:pPr>
        <w:ind w:left="1440" w:hanging="360"/>
      </w:pPr>
      <w:rPr>
        <w:rFonts w:ascii="Courier New" w:hAnsi="Courier New" w:hint="default"/>
      </w:rPr>
    </w:lvl>
    <w:lvl w:ilvl="2" w:tplc="95FEAEFC">
      <w:start w:val="1"/>
      <w:numFmt w:val="bullet"/>
      <w:lvlText w:val=""/>
      <w:lvlJc w:val="left"/>
      <w:pPr>
        <w:ind w:left="2160" w:hanging="360"/>
      </w:pPr>
      <w:rPr>
        <w:rFonts w:ascii="Wingdings" w:hAnsi="Wingdings" w:hint="default"/>
      </w:rPr>
    </w:lvl>
    <w:lvl w:ilvl="3" w:tplc="7A325020">
      <w:start w:val="1"/>
      <w:numFmt w:val="bullet"/>
      <w:lvlText w:val=""/>
      <w:lvlJc w:val="left"/>
      <w:pPr>
        <w:ind w:left="2880" w:hanging="360"/>
      </w:pPr>
      <w:rPr>
        <w:rFonts w:ascii="Symbol" w:hAnsi="Symbol" w:hint="default"/>
      </w:rPr>
    </w:lvl>
    <w:lvl w:ilvl="4" w:tplc="41FAA754">
      <w:start w:val="1"/>
      <w:numFmt w:val="bullet"/>
      <w:lvlText w:val="o"/>
      <w:lvlJc w:val="left"/>
      <w:pPr>
        <w:ind w:left="3600" w:hanging="360"/>
      </w:pPr>
      <w:rPr>
        <w:rFonts w:ascii="Courier New" w:hAnsi="Courier New" w:hint="default"/>
      </w:rPr>
    </w:lvl>
    <w:lvl w:ilvl="5" w:tplc="F5626F88">
      <w:start w:val="1"/>
      <w:numFmt w:val="bullet"/>
      <w:lvlText w:val=""/>
      <w:lvlJc w:val="left"/>
      <w:pPr>
        <w:ind w:left="4320" w:hanging="360"/>
      </w:pPr>
      <w:rPr>
        <w:rFonts w:ascii="Wingdings" w:hAnsi="Wingdings" w:hint="default"/>
      </w:rPr>
    </w:lvl>
    <w:lvl w:ilvl="6" w:tplc="3DEA8F2A">
      <w:start w:val="1"/>
      <w:numFmt w:val="bullet"/>
      <w:lvlText w:val=""/>
      <w:lvlJc w:val="left"/>
      <w:pPr>
        <w:ind w:left="5040" w:hanging="360"/>
      </w:pPr>
      <w:rPr>
        <w:rFonts w:ascii="Symbol" w:hAnsi="Symbol" w:hint="default"/>
      </w:rPr>
    </w:lvl>
    <w:lvl w:ilvl="7" w:tplc="E2B00A26">
      <w:start w:val="1"/>
      <w:numFmt w:val="bullet"/>
      <w:lvlText w:val="o"/>
      <w:lvlJc w:val="left"/>
      <w:pPr>
        <w:ind w:left="5760" w:hanging="360"/>
      </w:pPr>
      <w:rPr>
        <w:rFonts w:ascii="Courier New" w:hAnsi="Courier New" w:hint="default"/>
      </w:rPr>
    </w:lvl>
    <w:lvl w:ilvl="8" w:tplc="900829D4">
      <w:start w:val="1"/>
      <w:numFmt w:val="bullet"/>
      <w:lvlText w:val=""/>
      <w:lvlJc w:val="left"/>
      <w:pPr>
        <w:ind w:left="6480" w:hanging="360"/>
      </w:pPr>
      <w:rPr>
        <w:rFonts w:ascii="Wingdings" w:hAnsi="Wingdings" w:hint="default"/>
      </w:rPr>
    </w:lvl>
  </w:abstractNum>
  <w:abstractNum w:abstractNumId="38">
    <w:nsid w:val="6C44FA63"/>
    <w:multiLevelType w:val="hybridMultilevel"/>
    <w:tmpl w:val="BF582548"/>
    <w:lvl w:ilvl="0" w:tplc="9ABE0B22">
      <w:start w:val="1"/>
      <w:numFmt w:val="bullet"/>
      <w:lvlText w:val=""/>
      <w:lvlJc w:val="left"/>
      <w:pPr>
        <w:ind w:left="720" w:hanging="360"/>
      </w:pPr>
      <w:rPr>
        <w:rFonts w:ascii="Symbol" w:hAnsi="Symbol" w:hint="default"/>
      </w:rPr>
    </w:lvl>
    <w:lvl w:ilvl="1" w:tplc="95CA0286">
      <w:start w:val="1"/>
      <w:numFmt w:val="bullet"/>
      <w:lvlText w:val="-"/>
      <w:lvlJc w:val="left"/>
      <w:pPr>
        <w:ind w:left="1647" w:hanging="360"/>
      </w:pPr>
      <w:rPr>
        <w:rFonts w:ascii="Times New Roman" w:hAnsi="Times New Roman" w:hint="default"/>
      </w:rPr>
    </w:lvl>
    <w:lvl w:ilvl="2" w:tplc="44340854">
      <w:start w:val="1"/>
      <w:numFmt w:val="bullet"/>
      <w:lvlText w:val=""/>
      <w:lvlJc w:val="left"/>
      <w:pPr>
        <w:ind w:left="2160" w:hanging="360"/>
      </w:pPr>
      <w:rPr>
        <w:rFonts w:ascii="Wingdings" w:hAnsi="Wingdings" w:hint="default"/>
      </w:rPr>
    </w:lvl>
    <w:lvl w:ilvl="3" w:tplc="D0169640">
      <w:start w:val="1"/>
      <w:numFmt w:val="bullet"/>
      <w:lvlText w:val=""/>
      <w:lvlJc w:val="left"/>
      <w:pPr>
        <w:ind w:left="2880" w:hanging="360"/>
      </w:pPr>
      <w:rPr>
        <w:rFonts w:ascii="Symbol" w:hAnsi="Symbol" w:hint="default"/>
      </w:rPr>
    </w:lvl>
    <w:lvl w:ilvl="4" w:tplc="B322A460">
      <w:start w:val="1"/>
      <w:numFmt w:val="bullet"/>
      <w:lvlText w:val="o"/>
      <w:lvlJc w:val="left"/>
      <w:pPr>
        <w:ind w:left="3600" w:hanging="360"/>
      </w:pPr>
      <w:rPr>
        <w:rFonts w:ascii="Courier New" w:hAnsi="Courier New" w:hint="default"/>
      </w:rPr>
    </w:lvl>
    <w:lvl w:ilvl="5" w:tplc="6D76E9F0">
      <w:start w:val="1"/>
      <w:numFmt w:val="bullet"/>
      <w:lvlText w:val=""/>
      <w:lvlJc w:val="left"/>
      <w:pPr>
        <w:ind w:left="4320" w:hanging="360"/>
      </w:pPr>
      <w:rPr>
        <w:rFonts w:ascii="Wingdings" w:hAnsi="Wingdings" w:hint="default"/>
      </w:rPr>
    </w:lvl>
    <w:lvl w:ilvl="6" w:tplc="54383FCC">
      <w:start w:val="1"/>
      <w:numFmt w:val="bullet"/>
      <w:lvlText w:val=""/>
      <w:lvlJc w:val="left"/>
      <w:pPr>
        <w:ind w:left="5040" w:hanging="360"/>
      </w:pPr>
      <w:rPr>
        <w:rFonts w:ascii="Symbol" w:hAnsi="Symbol" w:hint="default"/>
      </w:rPr>
    </w:lvl>
    <w:lvl w:ilvl="7" w:tplc="CE808AC4">
      <w:start w:val="1"/>
      <w:numFmt w:val="bullet"/>
      <w:lvlText w:val="o"/>
      <w:lvlJc w:val="left"/>
      <w:pPr>
        <w:ind w:left="5760" w:hanging="360"/>
      </w:pPr>
      <w:rPr>
        <w:rFonts w:ascii="Courier New" w:hAnsi="Courier New" w:hint="default"/>
      </w:rPr>
    </w:lvl>
    <w:lvl w:ilvl="8" w:tplc="E6608FC4">
      <w:start w:val="1"/>
      <w:numFmt w:val="bullet"/>
      <w:lvlText w:val=""/>
      <w:lvlJc w:val="left"/>
      <w:pPr>
        <w:ind w:left="6480" w:hanging="360"/>
      </w:pPr>
      <w:rPr>
        <w:rFonts w:ascii="Wingdings" w:hAnsi="Wingdings" w:hint="default"/>
      </w:rPr>
    </w:lvl>
  </w:abstractNum>
  <w:abstractNum w:abstractNumId="39">
    <w:nsid w:val="75565FD6"/>
    <w:multiLevelType w:val="hybridMultilevel"/>
    <w:tmpl w:val="C156A3BC"/>
    <w:lvl w:ilvl="0" w:tplc="E7263110">
      <w:start w:val="1"/>
      <w:numFmt w:val="bullet"/>
      <w:lvlText w:val=""/>
      <w:lvlJc w:val="left"/>
      <w:pPr>
        <w:ind w:left="720" w:hanging="360"/>
      </w:pPr>
      <w:rPr>
        <w:rFonts w:ascii="Symbol" w:hAnsi="Symbol" w:hint="default"/>
      </w:rPr>
    </w:lvl>
    <w:lvl w:ilvl="1" w:tplc="A38CBC3C">
      <w:start w:val="1"/>
      <w:numFmt w:val="bullet"/>
      <w:lvlText w:val="o"/>
      <w:lvlJc w:val="left"/>
      <w:pPr>
        <w:ind w:left="1440" w:hanging="360"/>
      </w:pPr>
      <w:rPr>
        <w:rFonts w:ascii="Courier New" w:hAnsi="Courier New" w:hint="default"/>
      </w:rPr>
    </w:lvl>
    <w:lvl w:ilvl="2" w:tplc="D5FCA694">
      <w:start w:val="1"/>
      <w:numFmt w:val="bullet"/>
      <w:lvlText w:val=""/>
      <w:lvlJc w:val="left"/>
      <w:pPr>
        <w:ind w:left="2160" w:hanging="360"/>
      </w:pPr>
      <w:rPr>
        <w:rFonts w:ascii="Wingdings" w:hAnsi="Wingdings" w:hint="default"/>
      </w:rPr>
    </w:lvl>
    <w:lvl w:ilvl="3" w:tplc="F7DA0CB0">
      <w:start w:val="1"/>
      <w:numFmt w:val="bullet"/>
      <w:lvlText w:val=""/>
      <w:lvlJc w:val="left"/>
      <w:pPr>
        <w:ind w:left="2880" w:hanging="360"/>
      </w:pPr>
      <w:rPr>
        <w:rFonts w:ascii="Symbol" w:hAnsi="Symbol" w:hint="default"/>
      </w:rPr>
    </w:lvl>
    <w:lvl w:ilvl="4" w:tplc="FB209978">
      <w:start w:val="1"/>
      <w:numFmt w:val="bullet"/>
      <w:lvlText w:val="o"/>
      <w:lvlJc w:val="left"/>
      <w:pPr>
        <w:ind w:left="3600" w:hanging="360"/>
      </w:pPr>
      <w:rPr>
        <w:rFonts w:ascii="Courier New" w:hAnsi="Courier New" w:hint="default"/>
      </w:rPr>
    </w:lvl>
    <w:lvl w:ilvl="5" w:tplc="0D967AD0">
      <w:start w:val="1"/>
      <w:numFmt w:val="bullet"/>
      <w:lvlText w:val=""/>
      <w:lvlJc w:val="left"/>
      <w:pPr>
        <w:ind w:left="4320" w:hanging="360"/>
      </w:pPr>
      <w:rPr>
        <w:rFonts w:ascii="Wingdings" w:hAnsi="Wingdings" w:hint="default"/>
      </w:rPr>
    </w:lvl>
    <w:lvl w:ilvl="6" w:tplc="03C0537C">
      <w:start w:val="1"/>
      <w:numFmt w:val="bullet"/>
      <w:lvlText w:val=""/>
      <w:lvlJc w:val="left"/>
      <w:pPr>
        <w:ind w:left="5040" w:hanging="360"/>
      </w:pPr>
      <w:rPr>
        <w:rFonts w:ascii="Symbol" w:hAnsi="Symbol" w:hint="default"/>
      </w:rPr>
    </w:lvl>
    <w:lvl w:ilvl="7" w:tplc="5092838A">
      <w:start w:val="1"/>
      <w:numFmt w:val="bullet"/>
      <w:lvlText w:val="o"/>
      <w:lvlJc w:val="left"/>
      <w:pPr>
        <w:ind w:left="5760" w:hanging="360"/>
      </w:pPr>
      <w:rPr>
        <w:rFonts w:ascii="Courier New" w:hAnsi="Courier New" w:hint="default"/>
      </w:rPr>
    </w:lvl>
    <w:lvl w:ilvl="8" w:tplc="DAB863E8">
      <w:start w:val="1"/>
      <w:numFmt w:val="bullet"/>
      <w:lvlText w:val=""/>
      <w:lvlJc w:val="left"/>
      <w:pPr>
        <w:ind w:left="6480" w:hanging="360"/>
      </w:pPr>
      <w:rPr>
        <w:rFonts w:ascii="Wingdings" w:hAnsi="Wingdings" w:hint="default"/>
      </w:rPr>
    </w:lvl>
  </w:abstractNum>
  <w:abstractNum w:abstractNumId="40">
    <w:nsid w:val="7899B53C"/>
    <w:multiLevelType w:val="hybridMultilevel"/>
    <w:tmpl w:val="3788B76C"/>
    <w:lvl w:ilvl="0" w:tplc="4CDE3AB0">
      <w:start w:val="1"/>
      <w:numFmt w:val="decimal"/>
      <w:lvlText w:val="%1. "/>
      <w:lvlJc w:val="left"/>
      <w:pPr>
        <w:ind w:left="720" w:hanging="360"/>
      </w:pPr>
    </w:lvl>
    <w:lvl w:ilvl="1" w:tplc="F6DABCD4">
      <w:start w:val="1"/>
      <w:numFmt w:val="lowerLetter"/>
      <w:lvlText w:val="%2."/>
      <w:lvlJc w:val="left"/>
      <w:pPr>
        <w:ind w:left="1440" w:hanging="360"/>
      </w:pPr>
    </w:lvl>
    <w:lvl w:ilvl="2" w:tplc="B636B454">
      <w:start w:val="1"/>
      <w:numFmt w:val="lowerRoman"/>
      <w:lvlText w:val="%3."/>
      <w:lvlJc w:val="right"/>
      <w:pPr>
        <w:ind w:left="2160" w:hanging="180"/>
      </w:pPr>
    </w:lvl>
    <w:lvl w:ilvl="3" w:tplc="96560E30">
      <w:start w:val="1"/>
      <w:numFmt w:val="decimal"/>
      <w:lvlText w:val="%4."/>
      <w:lvlJc w:val="left"/>
      <w:pPr>
        <w:ind w:left="2880" w:hanging="360"/>
      </w:pPr>
    </w:lvl>
    <w:lvl w:ilvl="4" w:tplc="8F367A38">
      <w:start w:val="1"/>
      <w:numFmt w:val="lowerLetter"/>
      <w:lvlText w:val="%5."/>
      <w:lvlJc w:val="left"/>
      <w:pPr>
        <w:ind w:left="3600" w:hanging="360"/>
      </w:pPr>
    </w:lvl>
    <w:lvl w:ilvl="5" w:tplc="1BDACAD4">
      <w:start w:val="1"/>
      <w:numFmt w:val="lowerRoman"/>
      <w:lvlText w:val="%6."/>
      <w:lvlJc w:val="right"/>
      <w:pPr>
        <w:ind w:left="4320" w:hanging="180"/>
      </w:pPr>
    </w:lvl>
    <w:lvl w:ilvl="6" w:tplc="A42E1AEA">
      <w:start w:val="1"/>
      <w:numFmt w:val="decimal"/>
      <w:lvlText w:val="%7."/>
      <w:lvlJc w:val="left"/>
      <w:pPr>
        <w:ind w:left="5040" w:hanging="360"/>
      </w:pPr>
    </w:lvl>
    <w:lvl w:ilvl="7" w:tplc="E194A59A">
      <w:start w:val="1"/>
      <w:numFmt w:val="lowerLetter"/>
      <w:lvlText w:val="%8."/>
      <w:lvlJc w:val="left"/>
      <w:pPr>
        <w:ind w:left="5760" w:hanging="360"/>
      </w:pPr>
    </w:lvl>
    <w:lvl w:ilvl="8" w:tplc="725E0954">
      <w:start w:val="1"/>
      <w:numFmt w:val="lowerRoman"/>
      <w:lvlText w:val="%9."/>
      <w:lvlJc w:val="right"/>
      <w:pPr>
        <w:ind w:left="6480" w:hanging="180"/>
      </w:pPr>
    </w:lvl>
  </w:abstractNum>
  <w:abstractNum w:abstractNumId="41">
    <w:nsid w:val="78A18018"/>
    <w:multiLevelType w:val="hybridMultilevel"/>
    <w:tmpl w:val="D7DEF1FE"/>
    <w:lvl w:ilvl="0" w:tplc="373208BC">
      <w:start w:val="2"/>
      <w:numFmt w:val="decimal"/>
      <w:lvlText w:val="%1. "/>
      <w:lvlJc w:val="left"/>
      <w:pPr>
        <w:ind w:left="643" w:hanging="283"/>
      </w:pPr>
      <w:rPr>
        <w:rFonts w:ascii="Times New Roman" w:hAnsi="Times New Roman" w:hint="default"/>
      </w:rPr>
    </w:lvl>
    <w:lvl w:ilvl="1" w:tplc="4EE03D38">
      <w:start w:val="1"/>
      <w:numFmt w:val="lowerLetter"/>
      <w:lvlText w:val="%2."/>
      <w:lvlJc w:val="left"/>
      <w:pPr>
        <w:ind w:left="1440" w:hanging="360"/>
      </w:pPr>
    </w:lvl>
    <w:lvl w:ilvl="2" w:tplc="EBFA90CA">
      <w:start w:val="1"/>
      <w:numFmt w:val="lowerRoman"/>
      <w:lvlText w:val="%3."/>
      <w:lvlJc w:val="right"/>
      <w:pPr>
        <w:ind w:left="2160" w:hanging="180"/>
      </w:pPr>
    </w:lvl>
    <w:lvl w:ilvl="3" w:tplc="4142DA78">
      <w:start w:val="1"/>
      <w:numFmt w:val="decimal"/>
      <w:lvlText w:val="%4."/>
      <w:lvlJc w:val="left"/>
      <w:pPr>
        <w:ind w:left="2880" w:hanging="360"/>
      </w:pPr>
    </w:lvl>
    <w:lvl w:ilvl="4" w:tplc="D1F4005C">
      <w:start w:val="1"/>
      <w:numFmt w:val="lowerLetter"/>
      <w:lvlText w:val="%5."/>
      <w:lvlJc w:val="left"/>
      <w:pPr>
        <w:ind w:left="3600" w:hanging="360"/>
      </w:pPr>
    </w:lvl>
    <w:lvl w:ilvl="5" w:tplc="32BE1C38">
      <w:start w:val="1"/>
      <w:numFmt w:val="lowerRoman"/>
      <w:lvlText w:val="%6."/>
      <w:lvlJc w:val="right"/>
      <w:pPr>
        <w:ind w:left="4320" w:hanging="180"/>
      </w:pPr>
    </w:lvl>
    <w:lvl w:ilvl="6" w:tplc="E18AFE2E">
      <w:start w:val="1"/>
      <w:numFmt w:val="decimal"/>
      <w:lvlText w:val="%7."/>
      <w:lvlJc w:val="left"/>
      <w:pPr>
        <w:ind w:left="5040" w:hanging="360"/>
      </w:pPr>
    </w:lvl>
    <w:lvl w:ilvl="7" w:tplc="E16A45A0">
      <w:start w:val="1"/>
      <w:numFmt w:val="lowerLetter"/>
      <w:lvlText w:val="%8."/>
      <w:lvlJc w:val="left"/>
      <w:pPr>
        <w:ind w:left="5760" w:hanging="360"/>
      </w:pPr>
    </w:lvl>
    <w:lvl w:ilvl="8" w:tplc="8CBEB8A6">
      <w:start w:val="1"/>
      <w:numFmt w:val="lowerRoman"/>
      <w:lvlText w:val="%9."/>
      <w:lvlJc w:val="right"/>
      <w:pPr>
        <w:ind w:left="6480" w:hanging="180"/>
      </w:pPr>
    </w:lvl>
  </w:abstractNum>
  <w:abstractNum w:abstractNumId="42">
    <w:nsid w:val="793F7EE0"/>
    <w:multiLevelType w:val="hybridMultilevel"/>
    <w:tmpl w:val="9774CE3E"/>
    <w:lvl w:ilvl="0" w:tplc="D8083BC8">
      <w:start w:val="11"/>
      <w:numFmt w:val="decimal"/>
      <w:lvlText w:val="%1."/>
      <w:lvlJc w:val="left"/>
      <w:pPr>
        <w:ind w:left="927" w:hanging="360"/>
      </w:pPr>
    </w:lvl>
    <w:lvl w:ilvl="1" w:tplc="F89C3D16">
      <w:start w:val="1"/>
      <w:numFmt w:val="lowerLetter"/>
      <w:lvlText w:val="%2."/>
      <w:lvlJc w:val="left"/>
      <w:pPr>
        <w:ind w:left="1440" w:hanging="360"/>
      </w:pPr>
    </w:lvl>
    <w:lvl w:ilvl="2" w:tplc="C304174A">
      <w:start w:val="1"/>
      <w:numFmt w:val="lowerRoman"/>
      <w:lvlText w:val="%3."/>
      <w:lvlJc w:val="right"/>
      <w:pPr>
        <w:ind w:left="2160" w:hanging="180"/>
      </w:pPr>
    </w:lvl>
    <w:lvl w:ilvl="3" w:tplc="FAC4C834">
      <w:start w:val="1"/>
      <w:numFmt w:val="decimal"/>
      <w:lvlText w:val="%4."/>
      <w:lvlJc w:val="left"/>
      <w:pPr>
        <w:ind w:left="2880" w:hanging="360"/>
      </w:pPr>
    </w:lvl>
    <w:lvl w:ilvl="4" w:tplc="1EE0EC14">
      <w:start w:val="1"/>
      <w:numFmt w:val="lowerLetter"/>
      <w:lvlText w:val="%5."/>
      <w:lvlJc w:val="left"/>
      <w:pPr>
        <w:ind w:left="3600" w:hanging="360"/>
      </w:pPr>
    </w:lvl>
    <w:lvl w:ilvl="5" w:tplc="4A7493D0">
      <w:start w:val="1"/>
      <w:numFmt w:val="lowerRoman"/>
      <w:lvlText w:val="%6."/>
      <w:lvlJc w:val="right"/>
      <w:pPr>
        <w:ind w:left="4320" w:hanging="180"/>
      </w:pPr>
    </w:lvl>
    <w:lvl w:ilvl="6" w:tplc="0338F3A4">
      <w:start w:val="1"/>
      <w:numFmt w:val="decimal"/>
      <w:lvlText w:val="%7."/>
      <w:lvlJc w:val="left"/>
      <w:pPr>
        <w:ind w:left="5040" w:hanging="360"/>
      </w:pPr>
    </w:lvl>
    <w:lvl w:ilvl="7" w:tplc="69F671B4">
      <w:start w:val="1"/>
      <w:numFmt w:val="lowerLetter"/>
      <w:lvlText w:val="%8."/>
      <w:lvlJc w:val="left"/>
      <w:pPr>
        <w:ind w:left="5760" w:hanging="360"/>
      </w:pPr>
    </w:lvl>
    <w:lvl w:ilvl="8" w:tplc="7B780B3A">
      <w:start w:val="1"/>
      <w:numFmt w:val="lowerRoman"/>
      <w:lvlText w:val="%9."/>
      <w:lvlJc w:val="right"/>
      <w:pPr>
        <w:ind w:left="6480" w:hanging="180"/>
      </w:pPr>
    </w:lvl>
  </w:abstractNum>
  <w:num w:numId="1">
    <w:abstractNumId w:val="2"/>
  </w:num>
  <w:num w:numId="2">
    <w:abstractNumId w:val="14"/>
  </w:num>
  <w:num w:numId="3">
    <w:abstractNumId w:val="31"/>
  </w:num>
  <w:num w:numId="4">
    <w:abstractNumId w:val="33"/>
  </w:num>
  <w:num w:numId="5">
    <w:abstractNumId w:val="21"/>
  </w:num>
  <w:num w:numId="6">
    <w:abstractNumId w:val="10"/>
  </w:num>
  <w:num w:numId="7">
    <w:abstractNumId w:val="32"/>
  </w:num>
  <w:num w:numId="8">
    <w:abstractNumId w:val="30"/>
  </w:num>
  <w:num w:numId="9">
    <w:abstractNumId w:val="39"/>
  </w:num>
  <w:num w:numId="10">
    <w:abstractNumId w:val="13"/>
  </w:num>
  <w:num w:numId="11">
    <w:abstractNumId w:val="5"/>
  </w:num>
  <w:num w:numId="12">
    <w:abstractNumId w:val="35"/>
  </w:num>
  <w:num w:numId="13">
    <w:abstractNumId w:val="1"/>
  </w:num>
  <w:num w:numId="14">
    <w:abstractNumId w:val="0"/>
  </w:num>
  <w:num w:numId="15">
    <w:abstractNumId w:val="29"/>
  </w:num>
  <w:num w:numId="16">
    <w:abstractNumId w:val="18"/>
  </w:num>
  <w:num w:numId="17">
    <w:abstractNumId w:val="12"/>
  </w:num>
  <w:num w:numId="18">
    <w:abstractNumId w:val="19"/>
  </w:num>
  <w:num w:numId="19">
    <w:abstractNumId w:val="22"/>
  </w:num>
  <w:num w:numId="20">
    <w:abstractNumId w:val="24"/>
  </w:num>
  <w:num w:numId="21">
    <w:abstractNumId w:val="15"/>
  </w:num>
  <w:num w:numId="22">
    <w:abstractNumId w:val="9"/>
  </w:num>
  <w:num w:numId="23">
    <w:abstractNumId w:val="42"/>
  </w:num>
  <w:num w:numId="24">
    <w:abstractNumId w:val="11"/>
  </w:num>
  <w:num w:numId="25">
    <w:abstractNumId w:val="16"/>
  </w:num>
  <w:num w:numId="26">
    <w:abstractNumId w:val="38"/>
  </w:num>
  <w:num w:numId="27">
    <w:abstractNumId w:val="17"/>
  </w:num>
  <w:num w:numId="28">
    <w:abstractNumId w:val="7"/>
  </w:num>
  <w:num w:numId="29">
    <w:abstractNumId w:val="23"/>
  </w:num>
  <w:num w:numId="30">
    <w:abstractNumId w:val="6"/>
  </w:num>
  <w:num w:numId="31">
    <w:abstractNumId w:val="37"/>
  </w:num>
  <w:num w:numId="32">
    <w:abstractNumId w:val="40"/>
  </w:num>
  <w:num w:numId="33">
    <w:abstractNumId w:val="34"/>
  </w:num>
  <w:num w:numId="34">
    <w:abstractNumId w:val="36"/>
  </w:num>
  <w:num w:numId="35">
    <w:abstractNumId w:val="41"/>
  </w:num>
  <w:num w:numId="36">
    <w:abstractNumId w:val="26"/>
  </w:num>
  <w:num w:numId="37">
    <w:abstractNumId w:val="27"/>
  </w:num>
  <w:num w:numId="38">
    <w:abstractNumId w:val="8"/>
  </w:num>
  <w:num w:numId="39">
    <w:abstractNumId w:val="25"/>
  </w:num>
  <w:num w:numId="40">
    <w:abstractNumId w:val="3"/>
  </w:num>
  <w:num w:numId="41">
    <w:abstractNumId w:val="4"/>
  </w:num>
  <w:num w:numId="42">
    <w:abstractNumId w:val="28"/>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4EE33"/>
    <w:rsid w:val="000224EF"/>
    <w:rsid w:val="000417CA"/>
    <w:rsid w:val="0004EADC"/>
    <w:rsid w:val="00077239"/>
    <w:rsid w:val="00087B85"/>
    <w:rsid w:val="000CAD0D"/>
    <w:rsid w:val="000EC134"/>
    <w:rsid w:val="0011211E"/>
    <w:rsid w:val="0019188D"/>
    <w:rsid w:val="001F7BA9"/>
    <w:rsid w:val="00207AC8"/>
    <w:rsid w:val="00211EAE"/>
    <w:rsid w:val="00231027"/>
    <w:rsid w:val="00250DA6"/>
    <w:rsid w:val="002521A2"/>
    <w:rsid w:val="00264652"/>
    <w:rsid w:val="0028AC32"/>
    <w:rsid w:val="002C099F"/>
    <w:rsid w:val="002C66C8"/>
    <w:rsid w:val="00325B94"/>
    <w:rsid w:val="00357583"/>
    <w:rsid w:val="003739FF"/>
    <w:rsid w:val="003761A9"/>
    <w:rsid w:val="003C0B49"/>
    <w:rsid w:val="00412B5A"/>
    <w:rsid w:val="00421F30"/>
    <w:rsid w:val="004465C6"/>
    <w:rsid w:val="0047204F"/>
    <w:rsid w:val="004D6F0D"/>
    <w:rsid w:val="004E37A1"/>
    <w:rsid w:val="004F07CA"/>
    <w:rsid w:val="0056B9CD"/>
    <w:rsid w:val="005775D0"/>
    <w:rsid w:val="00596C91"/>
    <w:rsid w:val="005A188A"/>
    <w:rsid w:val="005C1232"/>
    <w:rsid w:val="005C1C5E"/>
    <w:rsid w:val="005E476B"/>
    <w:rsid w:val="00650CB3"/>
    <w:rsid w:val="006A68B7"/>
    <w:rsid w:val="006B141B"/>
    <w:rsid w:val="006C50EB"/>
    <w:rsid w:val="00726A5D"/>
    <w:rsid w:val="007575F5"/>
    <w:rsid w:val="0078506F"/>
    <w:rsid w:val="0082111F"/>
    <w:rsid w:val="008556A2"/>
    <w:rsid w:val="00857EEA"/>
    <w:rsid w:val="008F0067"/>
    <w:rsid w:val="00932F9B"/>
    <w:rsid w:val="00946381"/>
    <w:rsid w:val="00953013"/>
    <w:rsid w:val="00980C3E"/>
    <w:rsid w:val="009A17D6"/>
    <w:rsid w:val="009A77EA"/>
    <w:rsid w:val="009C0ED6"/>
    <w:rsid w:val="009EAAD1"/>
    <w:rsid w:val="00A21CE9"/>
    <w:rsid w:val="00A2357E"/>
    <w:rsid w:val="00A32926"/>
    <w:rsid w:val="00A37525"/>
    <w:rsid w:val="00A75E78"/>
    <w:rsid w:val="00A80D51"/>
    <w:rsid w:val="00A91A00"/>
    <w:rsid w:val="00AA4682"/>
    <w:rsid w:val="00AF76A1"/>
    <w:rsid w:val="00B53CB9"/>
    <w:rsid w:val="00B80D9C"/>
    <w:rsid w:val="00BA6BB3"/>
    <w:rsid w:val="00BB08FC"/>
    <w:rsid w:val="00BD2540"/>
    <w:rsid w:val="00BE00E8"/>
    <w:rsid w:val="00C25362"/>
    <w:rsid w:val="00C32743"/>
    <w:rsid w:val="00CC324E"/>
    <w:rsid w:val="00CC46AE"/>
    <w:rsid w:val="00CC4B7C"/>
    <w:rsid w:val="00CF5E90"/>
    <w:rsid w:val="00D76F19"/>
    <w:rsid w:val="00E349AC"/>
    <w:rsid w:val="00E35FBD"/>
    <w:rsid w:val="00E426CD"/>
    <w:rsid w:val="00E49FD8"/>
    <w:rsid w:val="00E93385"/>
    <w:rsid w:val="00EDFACB"/>
    <w:rsid w:val="00F14BC6"/>
    <w:rsid w:val="00F24882"/>
    <w:rsid w:val="00F25B56"/>
    <w:rsid w:val="00F54A2A"/>
    <w:rsid w:val="00F791F7"/>
    <w:rsid w:val="00F91501"/>
    <w:rsid w:val="00F96C59"/>
    <w:rsid w:val="00FA1408"/>
    <w:rsid w:val="00FA5B7F"/>
    <w:rsid w:val="00FB74CD"/>
    <w:rsid w:val="00FD3913"/>
    <w:rsid w:val="00FD7FA5"/>
    <w:rsid w:val="0117CF25"/>
    <w:rsid w:val="01625DF3"/>
    <w:rsid w:val="01641780"/>
    <w:rsid w:val="01AE7588"/>
    <w:rsid w:val="02159672"/>
    <w:rsid w:val="0232B282"/>
    <w:rsid w:val="027E4B3F"/>
    <w:rsid w:val="028BE118"/>
    <w:rsid w:val="02F4DB38"/>
    <w:rsid w:val="032D0742"/>
    <w:rsid w:val="032DC613"/>
    <w:rsid w:val="0335D581"/>
    <w:rsid w:val="034E2DF5"/>
    <w:rsid w:val="036EE10E"/>
    <w:rsid w:val="03CDA0E1"/>
    <w:rsid w:val="045DF0F0"/>
    <w:rsid w:val="04BB6A5C"/>
    <w:rsid w:val="054C0CDB"/>
    <w:rsid w:val="05578290"/>
    <w:rsid w:val="05B7CC3B"/>
    <w:rsid w:val="05BA44D4"/>
    <w:rsid w:val="05C5D6DE"/>
    <w:rsid w:val="05D55EC0"/>
    <w:rsid w:val="05F8AE55"/>
    <w:rsid w:val="060A9585"/>
    <w:rsid w:val="061C5913"/>
    <w:rsid w:val="0643E2FE"/>
    <w:rsid w:val="06517AFD"/>
    <w:rsid w:val="06659E03"/>
    <w:rsid w:val="06E760AA"/>
    <w:rsid w:val="072C3941"/>
    <w:rsid w:val="07380123"/>
    <w:rsid w:val="074BE0CD"/>
    <w:rsid w:val="075DBE1A"/>
    <w:rsid w:val="07CB116C"/>
    <w:rsid w:val="07E1046C"/>
    <w:rsid w:val="07FE67A9"/>
    <w:rsid w:val="07FEB177"/>
    <w:rsid w:val="083300C3"/>
    <w:rsid w:val="08562B19"/>
    <w:rsid w:val="085B8CCF"/>
    <w:rsid w:val="08825620"/>
    <w:rsid w:val="08A5BCE7"/>
    <w:rsid w:val="08C7EB80"/>
    <w:rsid w:val="08CE1153"/>
    <w:rsid w:val="09545BCA"/>
    <w:rsid w:val="0970ABF9"/>
    <w:rsid w:val="097C1991"/>
    <w:rsid w:val="0983207D"/>
    <w:rsid w:val="09E8A99B"/>
    <w:rsid w:val="0A35B0BD"/>
    <w:rsid w:val="0A62A26C"/>
    <w:rsid w:val="0AA7471B"/>
    <w:rsid w:val="0AC9512C"/>
    <w:rsid w:val="0B12E20F"/>
    <w:rsid w:val="0B616293"/>
    <w:rsid w:val="0BB7ADA8"/>
    <w:rsid w:val="0BDB6957"/>
    <w:rsid w:val="0C0E8CDA"/>
    <w:rsid w:val="0CC2E42D"/>
    <w:rsid w:val="0CEF3D1D"/>
    <w:rsid w:val="0CF92A76"/>
    <w:rsid w:val="0D1181A8"/>
    <w:rsid w:val="0D165915"/>
    <w:rsid w:val="0D20A3EF"/>
    <w:rsid w:val="0D4278DA"/>
    <w:rsid w:val="0D64271A"/>
    <w:rsid w:val="0D8425A9"/>
    <w:rsid w:val="0DAE0BD5"/>
    <w:rsid w:val="0DC5BAE7"/>
    <w:rsid w:val="0DE1DA34"/>
    <w:rsid w:val="0E70B76F"/>
    <w:rsid w:val="0EA9F751"/>
    <w:rsid w:val="0EAA2A2B"/>
    <w:rsid w:val="0ED51DD1"/>
    <w:rsid w:val="0EE0AACD"/>
    <w:rsid w:val="0EE14FD7"/>
    <w:rsid w:val="0F34334E"/>
    <w:rsid w:val="0F6B3BC5"/>
    <w:rsid w:val="0FA570BB"/>
    <w:rsid w:val="0FCB057A"/>
    <w:rsid w:val="0FDC9691"/>
    <w:rsid w:val="0FE4F548"/>
    <w:rsid w:val="0FFB341B"/>
    <w:rsid w:val="100C7A10"/>
    <w:rsid w:val="100F2596"/>
    <w:rsid w:val="103AA784"/>
    <w:rsid w:val="10B2B21D"/>
    <w:rsid w:val="10BCDAD7"/>
    <w:rsid w:val="10BE8D1C"/>
    <w:rsid w:val="10C9DB5C"/>
    <w:rsid w:val="10F18812"/>
    <w:rsid w:val="11225E05"/>
    <w:rsid w:val="11371B6E"/>
    <w:rsid w:val="114BDD65"/>
    <w:rsid w:val="115B0EFC"/>
    <w:rsid w:val="11857DF1"/>
    <w:rsid w:val="11B2F317"/>
    <w:rsid w:val="11C7FC5F"/>
    <w:rsid w:val="11D944D5"/>
    <w:rsid w:val="11DAC000"/>
    <w:rsid w:val="120A72DB"/>
    <w:rsid w:val="1232DBF6"/>
    <w:rsid w:val="1265DD71"/>
    <w:rsid w:val="12B71041"/>
    <w:rsid w:val="12FF80F5"/>
    <w:rsid w:val="131EF752"/>
    <w:rsid w:val="133FB158"/>
    <w:rsid w:val="13406894"/>
    <w:rsid w:val="137B05A3"/>
    <w:rsid w:val="138E5ABF"/>
    <w:rsid w:val="13A888BB"/>
    <w:rsid w:val="13ADB4D1"/>
    <w:rsid w:val="13C3E7ED"/>
    <w:rsid w:val="14091667"/>
    <w:rsid w:val="142EC5CC"/>
    <w:rsid w:val="144F40B6"/>
    <w:rsid w:val="146D0C22"/>
    <w:rsid w:val="15269E72"/>
    <w:rsid w:val="1535AB4C"/>
    <w:rsid w:val="155DB612"/>
    <w:rsid w:val="157CCF96"/>
    <w:rsid w:val="158E2D5C"/>
    <w:rsid w:val="15A4C462"/>
    <w:rsid w:val="15F8B321"/>
    <w:rsid w:val="1612ABA3"/>
    <w:rsid w:val="16418BC9"/>
    <w:rsid w:val="164A697D"/>
    <w:rsid w:val="1657FDBA"/>
    <w:rsid w:val="1692B80A"/>
    <w:rsid w:val="16B1EBE1"/>
    <w:rsid w:val="16B6002C"/>
    <w:rsid w:val="16EFEDC6"/>
    <w:rsid w:val="1715CEE9"/>
    <w:rsid w:val="1730BAC4"/>
    <w:rsid w:val="1735E8C3"/>
    <w:rsid w:val="174EE356"/>
    <w:rsid w:val="17544179"/>
    <w:rsid w:val="177A56DC"/>
    <w:rsid w:val="1798155D"/>
    <w:rsid w:val="17F11A2A"/>
    <w:rsid w:val="181F5ECF"/>
    <w:rsid w:val="1838B1FD"/>
    <w:rsid w:val="1872C3EB"/>
    <w:rsid w:val="18AB544D"/>
    <w:rsid w:val="18F5C413"/>
    <w:rsid w:val="1900C95E"/>
    <w:rsid w:val="1923AB6D"/>
    <w:rsid w:val="194FE33C"/>
    <w:rsid w:val="1965EC03"/>
    <w:rsid w:val="196BBC3B"/>
    <w:rsid w:val="19A7968C"/>
    <w:rsid w:val="19BD9C54"/>
    <w:rsid w:val="1A07FDDF"/>
    <w:rsid w:val="1A0EE73D"/>
    <w:rsid w:val="1A8DEDB3"/>
    <w:rsid w:val="1ADB9847"/>
    <w:rsid w:val="1B2A7FDA"/>
    <w:rsid w:val="1B40D42A"/>
    <w:rsid w:val="1B45890E"/>
    <w:rsid w:val="1B504B62"/>
    <w:rsid w:val="1B88703F"/>
    <w:rsid w:val="1B94E0DB"/>
    <w:rsid w:val="1B9EDC23"/>
    <w:rsid w:val="1BD6093A"/>
    <w:rsid w:val="1BDAB1B5"/>
    <w:rsid w:val="1C1F6201"/>
    <w:rsid w:val="1C33672C"/>
    <w:rsid w:val="1C3D4D23"/>
    <w:rsid w:val="1C4D5C4C"/>
    <w:rsid w:val="1CAB63C7"/>
    <w:rsid w:val="1CFAB372"/>
    <w:rsid w:val="1D81D0E9"/>
    <w:rsid w:val="1DA7FD46"/>
    <w:rsid w:val="1DE7EDC4"/>
    <w:rsid w:val="1DF8E100"/>
    <w:rsid w:val="1E1C456C"/>
    <w:rsid w:val="1E3C6A75"/>
    <w:rsid w:val="1E3EE693"/>
    <w:rsid w:val="1E5370C4"/>
    <w:rsid w:val="1E58F087"/>
    <w:rsid w:val="1E7CA3BD"/>
    <w:rsid w:val="1E8DEE49"/>
    <w:rsid w:val="1ECCBC13"/>
    <w:rsid w:val="1F23250E"/>
    <w:rsid w:val="1F3775A4"/>
    <w:rsid w:val="1F93B137"/>
    <w:rsid w:val="1FA677A6"/>
    <w:rsid w:val="1FAEFF96"/>
    <w:rsid w:val="2013C012"/>
    <w:rsid w:val="2019293B"/>
    <w:rsid w:val="202108E9"/>
    <w:rsid w:val="20421845"/>
    <w:rsid w:val="207B5BAF"/>
    <w:rsid w:val="20B9F90F"/>
    <w:rsid w:val="20C733C1"/>
    <w:rsid w:val="210E8A44"/>
    <w:rsid w:val="211EACAC"/>
    <w:rsid w:val="217FD501"/>
    <w:rsid w:val="2199CF0E"/>
    <w:rsid w:val="21BBD77D"/>
    <w:rsid w:val="21BEAA13"/>
    <w:rsid w:val="2288EB95"/>
    <w:rsid w:val="22A47125"/>
    <w:rsid w:val="22B354D3"/>
    <w:rsid w:val="22C8CF12"/>
    <w:rsid w:val="22D57885"/>
    <w:rsid w:val="22ECE7D0"/>
    <w:rsid w:val="230F3901"/>
    <w:rsid w:val="23161CD2"/>
    <w:rsid w:val="2336E6D4"/>
    <w:rsid w:val="2338CD49"/>
    <w:rsid w:val="23473F9A"/>
    <w:rsid w:val="23728EB5"/>
    <w:rsid w:val="237B8D60"/>
    <w:rsid w:val="238EBD62"/>
    <w:rsid w:val="2391BA51"/>
    <w:rsid w:val="23962C61"/>
    <w:rsid w:val="239C6E06"/>
    <w:rsid w:val="23A89B77"/>
    <w:rsid w:val="23BCD5A6"/>
    <w:rsid w:val="23D983DE"/>
    <w:rsid w:val="23F18BB0"/>
    <w:rsid w:val="242ED8E2"/>
    <w:rsid w:val="243C47D7"/>
    <w:rsid w:val="247B4989"/>
    <w:rsid w:val="2519DFFA"/>
    <w:rsid w:val="25336166"/>
    <w:rsid w:val="2533B8C2"/>
    <w:rsid w:val="25380B40"/>
    <w:rsid w:val="25561F54"/>
    <w:rsid w:val="255B6A17"/>
    <w:rsid w:val="255BD756"/>
    <w:rsid w:val="258DE1FF"/>
    <w:rsid w:val="25926E8B"/>
    <w:rsid w:val="25CB9E18"/>
    <w:rsid w:val="25DAD6BB"/>
    <w:rsid w:val="265C1864"/>
    <w:rsid w:val="26E053F2"/>
    <w:rsid w:val="27210586"/>
    <w:rsid w:val="27709FCE"/>
    <w:rsid w:val="2778DA68"/>
    <w:rsid w:val="27C650E1"/>
    <w:rsid w:val="280F1DCE"/>
    <w:rsid w:val="285952DB"/>
    <w:rsid w:val="28CA68E9"/>
    <w:rsid w:val="28D9A979"/>
    <w:rsid w:val="28DFA103"/>
    <w:rsid w:val="291089D6"/>
    <w:rsid w:val="293BA4C2"/>
    <w:rsid w:val="294839DE"/>
    <w:rsid w:val="296C22CA"/>
    <w:rsid w:val="297AEE12"/>
    <w:rsid w:val="29B6BF82"/>
    <w:rsid w:val="2A0D10CD"/>
    <w:rsid w:val="2A3BC0AA"/>
    <w:rsid w:val="2A4D6AA0"/>
    <w:rsid w:val="2A890910"/>
    <w:rsid w:val="2A8E4427"/>
    <w:rsid w:val="2ABAEABB"/>
    <w:rsid w:val="2ACC2C4F"/>
    <w:rsid w:val="2AF1862A"/>
    <w:rsid w:val="2B2DDBF0"/>
    <w:rsid w:val="2B532011"/>
    <w:rsid w:val="2B5656EC"/>
    <w:rsid w:val="2B5FDF36"/>
    <w:rsid w:val="2BE835E0"/>
    <w:rsid w:val="2BF79469"/>
    <w:rsid w:val="2C1C1BE2"/>
    <w:rsid w:val="2C2BFB70"/>
    <w:rsid w:val="2C378170"/>
    <w:rsid w:val="2C4F272D"/>
    <w:rsid w:val="2C91373E"/>
    <w:rsid w:val="2CE49DD8"/>
    <w:rsid w:val="2D27B49E"/>
    <w:rsid w:val="2D3EF62C"/>
    <w:rsid w:val="2D57E105"/>
    <w:rsid w:val="2E1B0734"/>
    <w:rsid w:val="2E211ED0"/>
    <w:rsid w:val="2E26252A"/>
    <w:rsid w:val="2EF042A2"/>
    <w:rsid w:val="2EFC23F1"/>
    <w:rsid w:val="2F113202"/>
    <w:rsid w:val="2F1A4F46"/>
    <w:rsid w:val="2FA2CC2B"/>
    <w:rsid w:val="2FCDB1F2"/>
    <w:rsid w:val="2FDAFF2E"/>
    <w:rsid w:val="300300DD"/>
    <w:rsid w:val="300F616E"/>
    <w:rsid w:val="30135C1D"/>
    <w:rsid w:val="3014110C"/>
    <w:rsid w:val="307370E1"/>
    <w:rsid w:val="30E0D61B"/>
    <w:rsid w:val="30FC708C"/>
    <w:rsid w:val="3124D9F7"/>
    <w:rsid w:val="31289245"/>
    <w:rsid w:val="3170E148"/>
    <w:rsid w:val="31815544"/>
    <w:rsid w:val="318D4A48"/>
    <w:rsid w:val="31A32F6C"/>
    <w:rsid w:val="31C4056B"/>
    <w:rsid w:val="31E61458"/>
    <w:rsid w:val="31E6C5CA"/>
    <w:rsid w:val="31F63CC7"/>
    <w:rsid w:val="327523D9"/>
    <w:rsid w:val="32882BDF"/>
    <w:rsid w:val="329F94B5"/>
    <w:rsid w:val="32A30443"/>
    <w:rsid w:val="332EFB60"/>
    <w:rsid w:val="33773FC3"/>
    <w:rsid w:val="339C2B13"/>
    <w:rsid w:val="33B4E80E"/>
    <w:rsid w:val="33B9D35F"/>
    <w:rsid w:val="340BBF54"/>
    <w:rsid w:val="34465B5F"/>
    <w:rsid w:val="3452AD8A"/>
    <w:rsid w:val="34534A6E"/>
    <w:rsid w:val="34548840"/>
    <w:rsid w:val="348CD260"/>
    <w:rsid w:val="3499E1B1"/>
    <w:rsid w:val="356F8E70"/>
    <w:rsid w:val="3588B017"/>
    <w:rsid w:val="35BC9DD5"/>
    <w:rsid w:val="35EDA484"/>
    <w:rsid w:val="3610A27F"/>
    <w:rsid w:val="36186518"/>
    <w:rsid w:val="36328A60"/>
    <w:rsid w:val="365E4658"/>
    <w:rsid w:val="36802F89"/>
    <w:rsid w:val="36AAAB05"/>
    <w:rsid w:val="36AC5DB9"/>
    <w:rsid w:val="36CD1DD2"/>
    <w:rsid w:val="3717BCDF"/>
    <w:rsid w:val="3754BFB9"/>
    <w:rsid w:val="37CC764E"/>
    <w:rsid w:val="37CF5097"/>
    <w:rsid w:val="38167B02"/>
    <w:rsid w:val="381A6359"/>
    <w:rsid w:val="3833215A"/>
    <w:rsid w:val="385A3499"/>
    <w:rsid w:val="389435EC"/>
    <w:rsid w:val="38A7968D"/>
    <w:rsid w:val="38CD120C"/>
    <w:rsid w:val="391132DF"/>
    <w:rsid w:val="39341FBC"/>
    <w:rsid w:val="3948B86E"/>
    <w:rsid w:val="39545BCA"/>
    <w:rsid w:val="3972B1EC"/>
    <w:rsid w:val="39AC58E7"/>
    <w:rsid w:val="39C3476A"/>
    <w:rsid w:val="39DE9E57"/>
    <w:rsid w:val="39E45CBC"/>
    <w:rsid w:val="3A0F9AAD"/>
    <w:rsid w:val="3A11E91F"/>
    <w:rsid w:val="3A2BDF58"/>
    <w:rsid w:val="3A2DEEA5"/>
    <w:rsid w:val="3A34E848"/>
    <w:rsid w:val="3A3BE182"/>
    <w:rsid w:val="3A7E39D6"/>
    <w:rsid w:val="3AA84607"/>
    <w:rsid w:val="3ABAADFF"/>
    <w:rsid w:val="3ABB83D2"/>
    <w:rsid w:val="3B59541A"/>
    <w:rsid w:val="3B69C3AD"/>
    <w:rsid w:val="3B7794D3"/>
    <w:rsid w:val="3B7E8543"/>
    <w:rsid w:val="3BA60671"/>
    <w:rsid w:val="3BC3AEDF"/>
    <w:rsid w:val="3C2B302F"/>
    <w:rsid w:val="3C4103F0"/>
    <w:rsid w:val="3C4B21D8"/>
    <w:rsid w:val="3C9F0289"/>
    <w:rsid w:val="3CA19B43"/>
    <w:rsid w:val="3CA1F971"/>
    <w:rsid w:val="3CA4762B"/>
    <w:rsid w:val="3CE0D4C3"/>
    <w:rsid w:val="3CE98683"/>
    <w:rsid w:val="3D218537"/>
    <w:rsid w:val="3D33346E"/>
    <w:rsid w:val="3DD3DAF5"/>
    <w:rsid w:val="3DD558F1"/>
    <w:rsid w:val="3E1B397E"/>
    <w:rsid w:val="3E53A6A5"/>
    <w:rsid w:val="3E73EA40"/>
    <w:rsid w:val="3E763465"/>
    <w:rsid w:val="3E933ACE"/>
    <w:rsid w:val="3E98E588"/>
    <w:rsid w:val="3EA0B84F"/>
    <w:rsid w:val="3EA429D1"/>
    <w:rsid w:val="3EAD6ABA"/>
    <w:rsid w:val="3ECEF26D"/>
    <w:rsid w:val="3EF9F07D"/>
    <w:rsid w:val="3F1DF767"/>
    <w:rsid w:val="3F236FA3"/>
    <w:rsid w:val="3F3EFEA1"/>
    <w:rsid w:val="3F472CA1"/>
    <w:rsid w:val="3FBA411E"/>
    <w:rsid w:val="3FDBF74E"/>
    <w:rsid w:val="3FE1BF34"/>
    <w:rsid w:val="3FE64612"/>
    <w:rsid w:val="3FF9E9D8"/>
    <w:rsid w:val="40397F8B"/>
    <w:rsid w:val="409378C5"/>
    <w:rsid w:val="40E5C0B9"/>
    <w:rsid w:val="40EC1CD1"/>
    <w:rsid w:val="4114D7CE"/>
    <w:rsid w:val="4144FA56"/>
    <w:rsid w:val="41642A64"/>
    <w:rsid w:val="4170BEFF"/>
    <w:rsid w:val="418518FD"/>
    <w:rsid w:val="41870D8E"/>
    <w:rsid w:val="41C33961"/>
    <w:rsid w:val="41C8BDE7"/>
    <w:rsid w:val="42468640"/>
    <w:rsid w:val="4258B784"/>
    <w:rsid w:val="42AD3E8D"/>
    <w:rsid w:val="4330627A"/>
    <w:rsid w:val="4339C5F2"/>
    <w:rsid w:val="4343C4F8"/>
    <w:rsid w:val="435787A0"/>
    <w:rsid w:val="435E8FC4"/>
    <w:rsid w:val="439CBA0C"/>
    <w:rsid w:val="43B4363B"/>
    <w:rsid w:val="44183828"/>
    <w:rsid w:val="445DDE06"/>
    <w:rsid w:val="44861E25"/>
    <w:rsid w:val="448B9464"/>
    <w:rsid w:val="44C0DEF2"/>
    <w:rsid w:val="4501FC87"/>
    <w:rsid w:val="45AA7DE5"/>
    <w:rsid w:val="45AE5923"/>
    <w:rsid w:val="45CF5FE3"/>
    <w:rsid w:val="45E849B5"/>
    <w:rsid w:val="45F149FA"/>
    <w:rsid w:val="4621326B"/>
    <w:rsid w:val="4626259C"/>
    <w:rsid w:val="467D959B"/>
    <w:rsid w:val="46AFECD1"/>
    <w:rsid w:val="46C7ADF1"/>
    <w:rsid w:val="46DE57CB"/>
    <w:rsid w:val="47227B94"/>
    <w:rsid w:val="47593FEE"/>
    <w:rsid w:val="47704E7D"/>
    <w:rsid w:val="477BD9E1"/>
    <w:rsid w:val="47FAFB91"/>
    <w:rsid w:val="4812BC11"/>
    <w:rsid w:val="48212993"/>
    <w:rsid w:val="486A57E2"/>
    <w:rsid w:val="486AD5A3"/>
    <w:rsid w:val="4894C2B6"/>
    <w:rsid w:val="489C6DC5"/>
    <w:rsid w:val="48D0B49B"/>
    <w:rsid w:val="48F6486D"/>
    <w:rsid w:val="492C0BF8"/>
    <w:rsid w:val="495489B8"/>
    <w:rsid w:val="495AFFC4"/>
    <w:rsid w:val="498F46D7"/>
    <w:rsid w:val="499917FA"/>
    <w:rsid w:val="49DC15B9"/>
    <w:rsid w:val="4A20E8AD"/>
    <w:rsid w:val="4A5E3A82"/>
    <w:rsid w:val="4A6F1CDA"/>
    <w:rsid w:val="4A92600E"/>
    <w:rsid w:val="4A9AFC0D"/>
    <w:rsid w:val="4AB82599"/>
    <w:rsid w:val="4B0827EA"/>
    <w:rsid w:val="4B2496ED"/>
    <w:rsid w:val="4B7B619F"/>
    <w:rsid w:val="4B856EEA"/>
    <w:rsid w:val="4BAACC80"/>
    <w:rsid w:val="4BC53CFB"/>
    <w:rsid w:val="4C227AFA"/>
    <w:rsid w:val="4C638E9A"/>
    <w:rsid w:val="4C86D524"/>
    <w:rsid w:val="4CCAE61F"/>
    <w:rsid w:val="4CDFAA87"/>
    <w:rsid w:val="4D0F3ECB"/>
    <w:rsid w:val="4E0DFD64"/>
    <w:rsid w:val="4E1AE776"/>
    <w:rsid w:val="4E1B4472"/>
    <w:rsid w:val="4E7338C5"/>
    <w:rsid w:val="4E7C4085"/>
    <w:rsid w:val="4E88861E"/>
    <w:rsid w:val="4E96869A"/>
    <w:rsid w:val="4E97DAFF"/>
    <w:rsid w:val="4EBFA68A"/>
    <w:rsid w:val="4F20BFEA"/>
    <w:rsid w:val="4F301C1A"/>
    <w:rsid w:val="4F69AD89"/>
    <w:rsid w:val="4F756671"/>
    <w:rsid w:val="4F785D51"/>
    <w:rsid w:val="4F8CAAEA"/>
    <w:rsid w:val="4F8E9296"/>
    <w:rsid w:val="4F953FD9"/>
    <w:rsid w:val="4FB755CF"/>
    <w:rsid w:val="4FCF7BF9"/>
    <w:rsid w:val="4FD527B6"/>
    <w:rsid w:val="500BAE79"/>
    <w:rsid w:val="500D8E98"/>
    <w:rsid w:val="503F1358"/>
    <w:rsid w:val="50489DD7"/>
    <w:rsid w:val="508C6E5F"/>
    <w:rsid w:val="51293AAC"/>
    <w:rsid w:val="517BF7F1"/>
    <w:rsid w:val="51C25F19"/>
    <w:rsid w:val="51E57888"/>
    <w:rsid w:val="51F67ED3"/>
    <w:rsid w:val="52342580"/>
    <w:rsid w:val="523E4285"/>
    <w:rsid w:val="525C6A16"/>
    <w:rsid w:val="528D6597"/>
    <w:rsid w:val="52CC0CA1"/>
    <w:rsid w:val="52D3FC1E"/>
    <w:rsid w:val="52F8C4F7"/>
    <w:rsid w:val="533129BB"/>
    <w:rsid w:val="536FE1B4"/>
    <w:rsid w:val="5398D640"/>
    <w:rsid w:val="53B9D35E"/>
    <w:rsid w:val="53DBAAB3"/>
    <w:rsid w:val="53E4B03E"/>
    <w:rsid w:val="54019F6C"/>
    <w:rsid w:val="54066CF6"/>
    <w:rsid w:val="54096237"/>
    <w:rsid w:val="5419C5FC"/>
    <w:rsid w:val="542C4A6A"/>
    <w:rsid w:val="545504AB"/>
    <w:rsid w:val="54CA385B"/>
    <w:rsid w:val="54E3F6BC"/>
    <w:rsid w:val="55003DF2"/>
    <w:rsid w:val="55456B7F"/>
    <w:rsid w:val="5571667A"/>
    <w:rsid w:val="55B92BCC"/>
    <w:rsid w:val="55C8DB79"/>
    <w:rsid w:val="560122B5"/>
    <w:rsid w:val="56087284"/>
    <w:rsid w:val="56198536"/>
    <w:rsid w:val="5680A893"/>
    <w:rsid w:val="568C4C36"/>
    <w:rsid w:val="57048805"/>
    <w:rsid w:val="57154FD5"/>
    <w:rsid w:val="5751B332"/>
    <w:rsid w:val="5789DF7D"/>
    <w:rsid w:val="579F1A95"/>
    <w:rsid w:val="57A915CE"/>
    <w:rsid w:val="57C62C1C"/>
    <w:rsid w:val="581027F2"/>
    <w:rsid w:val="581742D2"/>
    <w:rsid w:val="582749A6"/>
    <w:rsid w:val="58280A62"/>
    <w:rsid w:val="5852FE46"/>
    <w:rsid w:val="58A5C116"/>
    <w:rsid w:val="58DCE633"/>
    <w:rsid w:val="5931C620"/>
    <w:rsid w:val="59845B8D"/>
    <w:rsid w:val="59A9712F"/>
    <w:rsid w:val="59A97F6A"/>
    <w:rsid w:val="59BCBA7B"/>
    <w:rsid w:val="59E20CD7"/>
    <w:rsid w:val="5A2FB17E"/>
    <w:rsid w:val="5A47BAB6"/>
    <w:rsid w:val="5A48AB96"/>
    <w:rsid w:val="5A5FC327"/>
    <w:rsid w:val="5AAE7E28"/>
    <w:rsid w:val="5AC3AEB5"/>
    <w:rsid w:val="5AC61424"/>
    <w:rsid w:val="5B0035C0"/>
    <w:rsid w:val="5B2F0F90"/>
    <w:rsid w:val="5B498278"/>
    <w:rsid w:val="5B7915A4"/>
    <w:rsid w:val="5B9E9843"/>
    <w:rsid w:val="5BA4AB01"/>
    <w:rsid w:val="5BBA9A5B"/>
    <w:rsid w:val="5BBAD373"/>
    <w:rsid w:val="5BBD3ECA"/>
    <w:rsid w:val="5BECB31A"/>
    <w:rsid w:val="5C04F3E3"/>
    <w:rsid w:val="5C15B469"/>
    <w:rsid w:val="5C1C5401"/>
    <w:rsid w:val="5C4DF6BE"/>
    <w:rsid w:val="5C5CAF96"/>
    <w:rsid w:val="5C70D5E7"/>
    <w:rsid w:val="5CA8DFCE"/>
    <w:rsid w:val="5D0F9B1F"/>
    <w:rsid w:val="5D33B0C5"/>
    <w:rsid w:val="5D42DDA8"/>
    <w:rsid w:val="5D47CE61"/>
    <w:rsid w:val="5D9DB8C5"/>
    <w:rsid w:val="5DFCCF96"/>
    <w:rsid w:val="5E00A2A6"/>
    <w:rsid w:val="5E1509CF"/>
    <w:rsid w:val="5E1C7B2E"/>
    <w:rsid w:val="5E2840DA"/>
    <w:rsid w:val="5E45CA0E"/>
    <w:rsid w:val="5E58B9E3"/>
    <w:rsid w:val="5EA937A2"/>
    <w:rsid w:val="5EB03B9B"/>
    <w:rsid w:val="5EB058C8"/>
    <w:rsid w:val="5EB48721"/>
    <w:rsid w:val="5ED9F2D4"/>
    <w:rsid w:val="5EDC8A43"/>
    <w:rsid w:val="5F4C2437"/>
    <w:rsid w:val="5F56B55B"/>
    <w:rsid w:val="5F5FCA87"/>
    <w:rsid w:val="5F7FCAD8"/>
    <w:rsid w:val="5F8E2B28"/>
    <w:rsid w:val="5F91BC91"/>
    <w:rsid w:val="5FC7F46C"/>
    <w:rsid w:val="5FE6C010"/>
    <w:rsid w:val="60078D0D"/>
    <w:rsid w:val="608050F6"/>
    <w:rsid w:val="6085B392"/>
    <w:rsid w:val="60BA6512"/>
    <w:rsid w:val="60DCC1B6"/>
    <w:rsid w:val="6129DE24"/>
    <w:rsid w:val="6140DEC6"/>
    <w:rsid w:val="61A9A217"/>
    <w:rsid w:val="61AE637A"/>
    <w:rsid w:val="61CA7254"/>
    <w:rsid w:val="61DDDC93"/>
    <w:rsid w:val="61FAD8C1"/>
    <w:rsid w:val="62453251"/>
    <w:rsid w:val="6258646B"/>
    <w:rsid w:val="62845979"/>
    <w:rsid w:val="62DABFE2"/>
    <w:rsid w:val="6322D9A2"/>
    <w:rsid w:val="636D3CD3"/>
    <w:rsid w:val="6376C80B"/>
    <w:rsid w:val="63BD7722"/>
    <w:rsid w:val="63C12C49"/>
    <w:rsid w:val="63F72212"/>
    <w:rsid w:val="6426B1BC"/>
    <w:rsid w:val="642C053F"/>
    <w:rsid w:val="644BFDB1"/>
    <w:rsid w:val="6466D51C"/>
    <w:rsid w:val="64682104"/>
    <w:rsid w:val="647E4D12"/>
    <w:rsid w:val="64820053"/>
    <w:rsid w:val="649360DB"/>
    <w:rsid w:val="649E1D24"/>
    <w:rsid w:val="64D978A5"/>
    <w:rsid w:val="64FCF218"/>
    <w:rsid w:val="65035D13"/>
    <w:rsid w:val="6509C7CF"/>
    <w:rsid w:val="65220162"/>
    <w:rsid w:val="65A5A91C"/>
    <w:rsid w:val="65F70A02"/>
    <w:rsid w:val="6602B0F6"/>
    <w:rsid w:val="662A5F10"/>
    <w:rsid w:val="662D971B"/>
    <w:rsid w:val="665836EF"/>
    <w:rsid w:val="66C6F8E3"/>
    <w:rsid w:val="66D7F4FF"/>
    <w:rsid w:val="66F93DF0"/>
    <w:rsid w:val="6797AB0B"/>
    <w:rsid w:val="67CD1D42"/>
    <w:rsid w:val="67FACA0A"/>
    <w:rsid w:val="6804CC59"/>
    <w:rsid w:val="68270E4C"/>
    <w:rsid w:val="686CEB55"/>
    <w:rsid w:val="689F4C9A"/>
    <w:rsid w:val="68B13761"/>
    <w:rsid w:val="68E6D806"/>
    <w:rsid w:val="68E96175"/>
    <w:rsid w:val="68FBC061"/>
    <w:rsid w:val="6969FC2C"/>
    <w:rsid w:val="698E75AA"/>
    <w:rsid w:val="69DF45B4"/>
    <w:rsid w:val="69FA0369"/>
    <w:rsid w:val="6A3345FB"/>
    <w:rsid w:val="6A66D329"/>
    <w:rsid w:val="6A7983B0"/>
    <w:rsid w:val="6A8DBDCF"/>
    <w:rsid w:val="6ADF2178"/>
    <w:rsid w:val="6AFDC281"/>
    <w:rsid w:val="6B03F7A0"/>
    <w:rsid w:val="6B2B8FDF"/>
    <w:rsid w:val="6B567770"/>
    <w:rsid w:val="6B7BB83B"/>
    <w:rsid w:val="6BA022CE"/>
    <w:rsid w:val="6C01ABA6"/>
    <w:rsid w:val="6CB7EF43"/>
    <w:rsid w:val="6CBCC723"/>
    <w:rsid w:val="6CD0C8E0"/>
    <w:rsid w:val="6CDD530C"/>
    <w:rsid w:val="6D624208"/>
    <w:rsid w:val="6D749061"/>
    <w:rsid w:val="6DD35595"/>
    <w:rsid w:val="6DE448D6"/>
    <w:rsid w:val="6E281AE7"/>
    <w:rsid w:val="6E809955"/>
    <w:rsid w:val="6EB21118"/>
    <w:rsid w:val="6ECB9AAF"/>
    <w:rsid w:val="6EFCF76E"/>
    <w:rsid w:val="6F322696"/>
    <w:rsid w:val="6F5FBF0B"/>
    <w:rsid w:val="6F795F21"/>
    <w:rsid w:val="6FB4BD46"/>
    <w:rsid w:val="6FDEA9F6"/>
    <w:rsid w:val="6FED1376"/>
    <w:rsid w:val="7001C9D4"/>
    <w:rsid w:val="70057395"/>
    <w:rsid w:val="700E863F"/>
    <w:rsid w:val="704A4643"/>
    <w:rsid w:val="7050E9F9"/>
    <w:rsid w:val="7051ABE8"/>
    <w:rsid w:val="707229ED"/>
    <w:rsid w:val="70755956"/>
    <w:rsid w:val="7097DA17"/>
    <w:rsid w:val="70D58EE6"/>
    <w:rsid w:val="70D8C607"/>
    <w:rsid w:val="70DD5B97"/>
    <w:rsid w:val="70E25D52"/>
    <w:rsid w:val="7108987E"/>
    <w:rsid w:val="7117A80E"/>
    <w:rsid w:val="7131D350"/>
    <w:rsid w:val="713D3A4B"/>
    <w:rsid w:val="7158A175"/>
    <w:rsid w:val="7179E496"/>
    <w:rsid w:val="717F1511"/>
    <w:rsid w:val="71BC2437"/>
    <w:rsid w:val="7206B479"/>
    <w:rsid w:val="720C8B87"/>
    <w:rsid w:val="7210A65D"/>
    <w:rsid w:val="7227CA4D"/>
    <w:rsid w:val="72567E1F"/>
    <w:rsid w:val="725F52C4"/>
    <w:rsid w:val="72E4EBDE"/>
    <w:rsid w:val="72F3492A"/>
    <w:rsid w:val="731316C9"/>
    <w:rsid w:val="73219B25"/>
    <w:rsid w:val="7330693D"/>
    <w:rsid w:val="734BE2A6"/>
    <w:rsid w:val="737BD72D"/>
    <w:rsid w:val="739FE52D"/>
    <w:rsid w:val="73C4022B"/>
    <w:rsid w:val="73C62AD1"/>
    <w:rsid w:val="73D05257"/>
    <w:rsid w:val="73FF5780"/>
    <w:rsid w:val="744E601A"/>
    <w:rsid w:val="745B76E7"/>
    <w:rsid w:val="74610794"/>
    <w:rsid w:val="74A4EE33"/>
    <w:rsid w:val="74DFBF17"/>
    <w:rsid w:val="74F642AF"/>
    <w:rsid w:val="7511CBBF"/>
    <w:rsid w:val="75255E97"/>
    <w:rsid w:val="7552DB66"/>
    <w:rsid w:val="755BEA3F"/>
    <w:rsid w:val="756205FF"/>
    <w:rsid w:val="757745CB"/>
    <w:rsid w:val="75AFB1F2"/>
    <w:rsid w:val="75B37757"/>
    <w:rsid w:val="75EE20BA"/>
    <w:rsid w:val="75EFC57C"/>
    <w:rsid w:val="76454338"/>
    <w:rsid w:val="766F1465"/>
    <w:rsid w:val="768FB7EE"/>
    <w:rsid w:val="769EF528"/>
    <w:rsid w:val="76AA35BA"/>
    <w:rsid w:val="76ECACDA"/>
    <w:rsid w:val="770A6CE8"/>
    <w:rsid w:val="771A7EE6"/>
    <w:rsid w:val="7760FDBF"/>
    <w:rsid w:val="776FCCBA"/>
    <w:rsid w:val="77B43E8E"/>
    <w:rsid w:val="77CB6E6A"/>
    <w:rsid w:val="77D35502"/>
    <w:rsid w:val="77D59469"/>
    <w:rsid w:val="78303DF8"/>
    <w:rsid w:val="783F72FB"/>
    <w:rsid w:val="785ABDA8"/>
    <w:rsid w:val="7873AE6A"/>
    <w:rsid w:val="7876748A"/>
    <w:rsid w:val="7888F889"/>
    <w:rsid w:val="789ECBD5"/>
    <w:rsid w:val="78A40402"/>
    <w:rsid w:val="78D76BF2"/>
    <w:rsid w:val="78EC74A2"/>
    <w:rsid w:val="7902C838"/>
    <w:rsid w:val="794E2316"/>
    <w:rsid w:val="7959A2C5"/>
    <w:rsid w:val="796D5924"/>
    <w:rsid w:val="79C1A35F"/>
    <w:rsid w:val="7A8FEDB6"/>
    <w:rsid w:val="7A9C0A63"/>
    <w:rsid w:val="7ADEEA06"/>
    <w:rsid w:val="7AFCE5FB"/>
    <w:rsid w:val="7B1FCA4E"/>
    <w:rsid w:val="7B2FF298"/>
    <w:rsid w:val="7B4C1BEE"/>
    <w:rsid w:val="7B6FC677"/>
    <w:rsid w:val="7BF57854"/>
    <w:rsid w:val="7C14F5DC"/>
    <w:rsid w:val="7C97DDC5"/>
    <w:rsid w:val="7CAEDE8B"/>
    <w:rsid w:val="7CCE5D18"/>
    <w:rsid w:val="7CFD1F65"/>
    <w:rsid w:val="7D0A9433"/>
    <w:rsid w:val="7D45ED16"/>
    <w:rsid w:val="7D812C5E"/>
    <w:rsid w:val="7D8EF214"/>
    <w:rsid w:val="7DA5FF8F"/>
    <w:rsid w:val="7DC12E38"/>
    <w:rsid w:val="7DE5D0C3"/>
    <w:rsid w:val="7DF9D80A"/>
    <w:rsid w:val="7E3431AE"/>
    <w:rsid w:val="7E65C47C"/>
    <w:rsid w:val="7EA29D96"/>
    <w:rsid w:val="7EBDA499"/>
    <w:rsid w:val="7EC40AD7"/>
    <w:rsid w:val="7EC453AE"/>
    <w:rsid w:val="7EE16D2D"/>
    <w:rsid w:val="7EFA094E"/>
    <w:rsid w:val="7F05DBC1"/>
    <w:rsid w:val="7F17108B"/>
    <w:rsid w:val="7F2D130F"/>
    <w:rsid w:val="7F62517E"/>
    <w:rsid w:val="7F693751"/>
    <w:rsid w:val="7FA8B26A"/>
    <w:rsid w:val="7FC89D2E"/>
    <w:rsid w:val="7FD1ED1E"/>
    <w:rsid w:val="7FD6CB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uk-UA"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D254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0F4761" w:themeColor="accent1" w:themeShade="BF"/>
    </w:rPr>
  </w:style>
  <w:style w:type="paragraph" w:styleId="7">
    <w:name w:val="heading 7"/>
    <w:basedOn w:val="a"/>
    <w:next w:val="a"/>
    <w:link w:val="70"/>
    <w:uiPriority w:val="9"/>
    <w:unhideWhenUsed/>
    <w:qFormat/>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8">
    <w:name w:val="heading 8"/>
    <w:basedOn w:val="a"/>
    <w:next w:val="a"/>
    <w:link w:val="80"/>
    <w:uiPriority w:val="9"/>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pPr>
      <w:ind w:left="720"/>
      <w:contextualSpacing/>
    </w:pPr>
  </w:style>
  <w:style w:type="character" w:customStyle="1" w:styleId="70">
    <w:name w:val="Заголовок 7 Знак"/>
    <w:basedOn w:val="a0"/>
    <w:link w:val="7"/>
    <w:uiPriority w:val="9"/>
    <w:rPr>
      <w:rFonts w:asciiTheme="majorHAnsi" w:eastAsiaTheme="majorEastAsia" w:hAnsiTheme="majorHAnsi" w:cstheme="majorBidi"/>
      <w:i/>
      <w:iCs/>
      <w:color w:val="0A2F40" w:themeColor="accent1" w:themeShade="7F"/>
    </w:rPr>
  </w:style>
  <w:style w:type="character" w:customStyle="1" w:styleId="50">
    <w:name w:val="Заголовок 5 Знак"/>
    <w:basedOn w:val="a0"/>
    <w:link w:val="5"/>
    <w:uiPriority w:val="9"/>
    <w:rPr>
      <w:rFonts w:asciiTheme="majorHAnsi" w:eastAsiaTheme="majorEastAsia" w:hAnsiTheme="majorHAnsi" w:cstheme="majorBidi"/>
      <w:color w:val="0F4761" w:themeColor="accent1" w:themeShade="BF"/>
    </w:rPr>
  </w:style>
  <w:style w:type="character" w:customStyle="1" w:styleId="40">
    <w:name w:val="Заголовок 4 Знак"/>
    <w:basedOn w:val="a0"/>
    <w:link w:val="4"/>
    <w:uiPriority w:val="9"/>
    <w:rPr>
      <w:rFonts w:asciiTheme="majorHAnsi" w:eastAsiaTheme="majorEastAsia" w:hAnsiTheme="majorHAnsi" w:cstheme="majorBidi"/>
      <w:i/>
      <w:iCs/>
      <w:color w:val="0F4761" w:themeColor="accent1" w:themeShade="BF"/>
    </w:rPr>
  </w:style>
  <w:style w:type="character" w:customStyle="1" w:styleId="80">
    <w:name w:val="Заголовок 8 Знак"/>
    <w:basedOn w:val="a0"/>
    <w:link w:val="8"/>
    <w:uiPriority w:val="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rPr>
      <w:rFonts w:asciiTheme="majorHAnsi" w:eastAsiaTheme="majorEastAsia" w:hAnsiTheme="majorHAnsi" w:cstheme="majorBidi"/>
      <w:i/>
      <w:iCs/>
      <w:color w:val="272727" w:themeColor="text1" w:themeTint="D8"/>
      <w:sz w:val="21"/>
      <w:szCs w:val="21"/>
    </w:rPr>
  </w:style>
  <w:style w:type="character" w:customStyle="1" w:styleId="30">
    <w:name w:val="Заголовок 3 Знак"/>
    <w:basedOn w:val="a0"/>
    <w:link w:val="3"/>
    <w:uiPriority w:val="9"/>
    <w:rPr>
      <w:rFonts w:asciiTheme="majorHAnsi" w:eastAsiaTheme="majorEastAsia" w:hAnsiTheme="majorHAnsi" w:cstheme="majorBidi"/>
      <w:color w:val="0A2F40" w:themeColor="accent1" w:themeShade="7F"/>
      <w:sz w:val="24"/>
      <w:szCs w:val="24"/>
    </w:rPr>
  </w:style>
  <w:style w:type="character" w:styleId="a5">
    <w:name w:val="annotation reference"/>
    <w:basedOn w:val="a0"/>
    <w:uiPriority w:val="99"/>
    <w:semiHidden/>
    <w:unhideWhenUsed/>
    <w:rsid w:val="006A68B7"/>
    <w:rPr>
      <w:sz w:val="16"/>
      <w:szCs w:val="16"/>
    </w:rPr>
  </w:style>
  <w:style w:type="paragraph" w:styleId="a6">
    <w:name w:val="annotation text"/>
    <w:basedOn w:val="a"/>
    <w:link w:val="a7"/>
    <w:uiPriority w:val="99"/>
    <w:semiHidden/>
    <w:unhideWhenUsed/>
    <w:rsid w:val="006A68B7"/>
    <w:pPr>
      <w:spacing w:line="240" w:lineRule="auto"/>
    </w:pPr>
    <w:rPr>
      <w:sz w:val="20"/>
      <w:szCs w:val="20"/>
    </w:rPr>
  </w:style>
  <w:style w:type="character" w:customStyle="1" w:styleId="a7">
    <w:name w:val="Текст примечания Знак"/>
    <w:basedOn w:val="a0"/>
    <w:link w:val="a6"/>
    <w:uiPriority w:val="99"/>
    <w:semiHidden/>
    <w:rsid w:val="006A68B7"/>
    <w:rPr>
      <w:sz w:val="20"/>
      <w:szCs w:val="20"/>
    </w:rPr>
  </w:style>
  <w:style w:type="paragraph" w:styleId="a8">
    <w:name w:val="annotation subject"/>
    <w:basedOn w:val="a6"/>
    <w:next w:val="a6"/>
    <w:link w:val="a9"/>
    <w:uiPriority w:val="99"/>
    <w:semiHidden/>
    <w:unhideWhenUsed/>
    <w:rsid w:val="006A68B7"/>
    <w:rPr>
      <w:b/>
      <w:bCs/>
    </w:rPr>
  </w:style>
  <w:style w:type="character" w:customStyle="1" w:styleId="a9">
    <w:name w:val="Тема примечания Знак"/>
    <w:basedOn w:val="a7"/>
    <w:link w:val="a8"/>
    <w:uiPriority w:val="99"/>
    <w:semiHidden/>
    <w:rsid w:val="006A68B7"/>
    <w:rPr>
      <w:b/>
      <w:bCs/>
      <w:sz w:val="20"/>
      <w:szCs w:val="20"/>
    </w:rPr>
  </w:style>
  <w:style w:type="character" w:customStyle="1" w:styleId="10">
    <w:name w:val="Заголовок 1 Знак"/>
    <w:basedOn w:val="a0"/>
    <w:link w:val="1"/>
    <w:uiPriority w:val="9"/>
    <w:rsid w:val="00BD2540"/>
    <w:rPr>
      <w:rFonts w:asciiTheme="majorHAnsi" w:eastAsiaTheme="majorEastAsia" w:hAnsiTheme="majorHAnsi" w:cstheme="majorBidi"/>
      <w:color w:val="0F4761" w:themeColor="accent1" w:themeShade="BF"/>
      <w:sz w:val="32"/>
      <w:szCs w:val="32"/>
    </w:rPr>
  </w:style>
  <w:style w:type="paragraph" w:styleId="aa">
    <w:name w:val="header"/>
    <w:basedOn w:val="a"/>
    <w:link w:val="ab"/>
    <w:uiPriority w:val="99"/>
    <w:unhideWhenUsed/>
    <w:rsid w:val="008F0067"/>
    <w:pPr>
      <w:tabs>
        <w:tab w:val="center" w:pos="4986"/>
        <w:tab w:val="right" w:pos="9973"/>
      </w:tabs>
      <w:spacing w:after="0" w:line="240" w:lineRule="auto"/>
    </w:pPr>
  </w:style>
  <w:style w:type="character" w:customStyle="1" w:styleId="ab">
    <w:name w:val="Верхний колонтитул Знак"/>
    <w:basedOn w:val="a0"/>
    <w:link w:val="aa"/>
    <w:uiPriority w:val="99"/>
    <w:rsid w:val="008F0067"/>
  </w:style>
  <w:style w:type="paragraph" w:styleId="ac">
    <w:name w:val="footer"/>
    <w:basedOn w:val="a"/>
    <w:link w:val="ad"/>
    <w:uiPriority w:val="99"/>
    <w:unhideWhenUsed/>
    <w:rsid w:val="008F0067"/>
    <w:pPr>
      <w:tabs>
        <w:tab w:val="center" w:pos="4986"/>
        <w:tab w:val="right" w:pos="9973"/>
      </w:tabs>
      <w:spacing w:after="0" w:line="240" w:lineRule="auto"/>
    </w:pPr>
  </w:style>
  <w:style w:type="character" w:customStyle="1" w:styleId="ad">
    <w:name w:val="Нижний колонтитул Знак"/>
    <w:basedOn w:val="a0"/>
    <w:link w:val="ac"/>
    <w:uiPriority w:val="99"/>
    <w:rsid w:val="008F00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uk-UA"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D254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0F4761" w:themeColor="accent1" w:themeShade="BF"/>
    </w:rPr>
  </w:style>
  <w:style w:type="paragraph" w:styleId="7">
    <w:name w:val="heading 7"/>
    <w:basedOn w:val="a"/>
    <w:next w:val="a"/>
    <w:link w:val="70"/>
    <w:uiPriority w:val="9"/>
    <w:unhideWhenUsed/>
    <w:qFormat/>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8">
    <w:name w:val="heading 8"/>
    <w:basedOn w:val="a"/>
    <w:next w:val="a"/>
    <w:link w:val="80"/>
    <w:uiPriority w:val="9"/>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pPr>
      <w:ind w:left="720"/>
      <w:contextualSpacing/>
    </w:pPr>
  </w:style>
  <w:style w:type="character" w:customStyle="1" w:styleId="70">
    <w:name w:val="Заголовок 7 Знак"/>
    <w:basedOn w:val="a0"/>
    <w:link w:val="7"/>
    <w:uiPriority w:val="9"/>
    <w:rPr>
      <w:rFonts w:asciiTheme="majorHAnsi" w:eastAsiaTheme="majorEastAsia" w:hAnsiTheme="majorHAnsi" w:cstheme="majorBidi"/>
      <w:i/>
      <w:iCs/>
      <w:color w:val="0A2F40" w:themeColor="accent1" w:themeShade="7F"/>
    </w:rPr>
  </w:style>
  <w:style w:type="character" w:customStyle="1" w:styleId="50">
    <w:name w:val="Заголовок 5 Знак"/>
    <w:basedOn w:val="a0"/>
    <w:link w:val="5"/>
    <w:uiPriority w:val="9"/>
    <w:rPr>
      <w:rFonts w:asciiTheme="majorHAnsi" w:eastAsiaTheme="majorEastAsia" w:hAnsiTheme="majorHAnsi" w:cstheme="majorBidi"/>
      <w:color w:val="0F4761" w:themeColor="accent1" w:themeShade="BF"/>
    </w:rPr>
  </w:style>
  <w:style w:type="character" w:customStyle="1" w:styleId="40">
    <w:name w:val="Заголовок 4 Знак"/>
    <w:basedOn w:val="a0"/>
    <w:link w:val="4"/>
    <w:uiPriority w:val="9"/>
    <w:rPr>
      <w:rFonts w:asciiTheme="majorHAnsi" w:eastAsiaTheme="majorEastAsia" w:hAnsiTheme="majorHAnsi" w:cstheme="majorBidi"/>
      <w:i/>
      <w:iCs/>
      <w:color w:val="0F4761" w:themeColor="accent1" w:themeShade="BF"/>
    </w:rPr>
  </w:style>
  <w:style w:type="character" w:customStyle="1" w:styleId="80">
    <w:name w:val="Заголовок 8 Знак"/>
    <w:basedOn w:val="a0"/>
    <w:link w:val="8"/>
    <w:uiPriority w:val="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rPr>
      <w:rFonts w:asciiTheme="majorHAnsi" w:eastAsiaTheme="majorEastAsia" w:hAnsiTheme="majorHAnsi" w:cstheme="majorBidi"/>
      <w:i/>
      <w:iCs/>
      <w:color w:val="272727" w:themeColor="text1" w:themeTint="D8"/>
      <w:sz w:val="21"/>
      <w:szCs w:val="21"/>
    </w:rPr>
  </w:style>
  <w:style w:type="character" w:customStyle="1" w:styleId="30">
    <w:name w:val="Заголовок 3 Знак"/>
    <w:basedOn w:val="a0"/>
    <w:link w:val="3"/>
    <w:uiPriority w:val="9"/>
    <w:rPr>
      <w:rFonts w:asciiTheme="majorHAnsi" w:eastAsiaTheme="majorEastAsia" w:hAnsiTheme="majorHAnsi" w:cstheme="majorBidi"/>
      <w:color w:val="0A2F40" w:themeColor="accent1" w:themeShade="7F"/>
      <w:sz w:val="24"/>
      <w:szCs w:val="24"/>
    </w:rPr>
  </w:style>
  <w:style w:type="character" w:styleId="a5">
    <w:name w:val="annotation reference"/>
    <w:basedOn w:val="a0"/>
    <w:uiPriority w:val="99"/>
    <w:semiHidden/>
    <w:unhideWhenUsed/>
    <w:rsid w:val="006A68B7"/>
    <w:rPr>
      <w:sz w:val="16"/>
      <w:szCs w:val="16"/>
    </w:rPr>
  </w:style>
  <w:style w:type="paragraph" w:styleId="a6">
    <w:name w:val="annotation text"/>
    <w:basedOn w:val="a"/>
    <w:link w:val="a7"/>
    <w:uiPriority w:val="99"/>
    <w:semiHidden/>
    <w:unhideWhenUsed/>
    <w:rsid w:val="006A68B7"/>
    <w:pPr>
      <w:spacing w:line="240" w:lineRule="auto"/>
    </w:pPr>
    <w:rPr>
      <w:sz w:val="20"/>
      <w:szCs w:val="20"/>
    </w:rPr>
  </w:style>
  <w:style w:type="character" w:customStyle="1" w:styleId="a7">
    <w:name w:val="Текст примечания Знак"/>
    <w:basedOn w:val="a0"/>
    <w:link w:val="a6"/>
    <w:uiPriority w:val="99"/>
    <w:semiHidden/>
    <w:rsid w:val="006A68B7"/>
    <w:rPr>
      <w:sz w:val="20"/>
      <w:szCs w:val="20"/>
    </w:rPr>
  </w:style>
  <w:style w:type="paragraph" w:styleId="a8">
    <w:name w:val="annotation subject"/>
    <w:basedOn w:val="a6"/>
    <w:next w:val="a6"/>
    <w:link w:val="a9"/>
    <w:uiPriority w:val="99"/>
    <w:semiHidden/>
    <w:unhideWhenUsed/>
    <w:rsid w:val="006A68B7"/>
    <w:rPr>
      <w:b/>
      <w:bCs/>
    </w:rPr>
  </w:style>
  <w:style w:type="character" w:customStyle="1" w:styleId="a9">
    <w:name w:val="Тема примечания Знак"/>
    <w:basedOn w:val="a7"/>
    <w:link w:val="a8"/>
    <w:uiPriority w:val="99"/>
    <w:semiHidden/>
    <w:rsid w:val="006A68B7"/>
    <w:rPr>
      <w:b/>
      <w:bCs/>
      <w:sz w:val="20"/>
      <w:szCs w:val="20"/>
    </w:rPr>
  </w:style>
  <w:style w:type="character" w:customStyle="1" w:styleId="10">
    <w:name w:val="Заголовок 1 Знак"/>
    <w:basedOn w:val="a0"/>
    <w:link w:val="1"/>
    <w:uiPriority w:val="9"/>
    <w:rsid w:val="00BD2540"/>
    <w:rPr>
      <w:rFonts w:asciiTheme="majorHAnsi" w:eastAsiaTheme="majorEastAsia" w:hAnsiTheme="majorHAnsi" w:cstheme="majorBidi"/>
      <w:color w:val="0F4761" w:themeColor="accent1" w:themeShade="BF"/>
      <w:sz w:val="32"/>
      <w:szCs w:val="32"/>
    </w:rPr>
  </w:style>
  <w:style w:type="paragraph" w:styleId="aa">
    <w:name w:val="header"/>
    <w:basedOn w:val="a"/>
    <w:link w:val="ab"/>
    <w:uiPriority w:val="99"/>
    <w:unhideWhenUsed/>
    <w:rsid w:val="008F0067"/>
    <w:pPr>
      <w:tabs>
        <w:tab w:val="center" w:pos="4986"/>
        <w:tab w:val="right" w:pos="9973"/>
      </w:tabs>
      <w:spacing w:after="0" w:line="240" w:lineRule="auto"/>
    </w:pPr>
  </w:style>
  <w:style w:type="character" w:customStyle="1" w:styleId="ab">
    <w:name w:val="Верхний колонтитул Знак"/>
    <w:basedOn w:val="a0"/>
    <w:link w:val="aa"/>
    <w:uiPriority w:val="99"/>
    <w:rsid w:val="008F0067"/>
  </w:style>
  <w:style w:type="paragraph" w:styleId="ac">
    <w:name w:val="footer"/>
    <w:basedOn w:val="a"/>
    <w:link w:val="ad"/>
    <w:uiPriority w:val="99"/>
    <w:unhideWhenUsed/>
    <w:rsid w:val="008F0067"/>
    <w:pPr>
      <w:tabs>
        <w:tab w:val="center" w:pos="4986"/>
        <w:tab w:val="right" w:pos="9973"/>
      </w:tabs>
      <w:spacing w:after="0" w:line="240" w:lineRule="auto"/>
    </w:pPr>
  </w:style>
  <w:style w:type="character" w:customStyle="1" w:styleId="ad">
    <w:name w:val="Нижний колонтитул Знак"/>
    <w:basedOn w:val="a0"/>
    <w:link w:val="ac"/>
    <w:uiPriority w:val="99"/>
    <w:rsid w:val="008F0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13637</Words>
  <Characters>77732</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 Тіщенко</dc:creator>
  <cp:lastModifiedBy>Lena</cp:lastModifiedBy>
  <cp:revision>2</cp:revision>
  <dcterms:created xsi:type="dcterms:W3CDTF">2024-11-18T09:30:00Z</dcterms:created>
  <dcterms:modified xsi:type="dcterms:W3CDTF">2024-11-18T09:30:00Z</dcterms:modified>
</cp:coreProperties>
</file>