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768D2" w14:textId="77777777" w:rsidR="00757C23" w:rsidRPr="00364F52" w:rsidRDefault="00757C23" w:rsidP="00C304C3">
      <w:pPr>
        <w:tabs>
          <w:tab w:val="num" w:pos="-280"/>
        </w:tabs>
        <w:spacing w:line="360" w:lineRule="auto"/>
        <w:ind w:firstLine="709"/>
        <w:jc w:val="both"/>
        <w:rPr>
          <w:rFonts w:ascii="Times New Roman" w:hAnsi="Times New Roman"/>
          <w:sz w:val="28"/>
          <w:szCs w:val="28"/>
        </w:rPr>
      </w:pPr>
    </w:p>
    <w:p w14:paraId="5E3788F0" w14:textId="77777777" w:rsidR="00E65500" w:rsidRPr="00E65500" w:rsidRDefault="00E65500" w:rsidP="00E65500">
      <w:pPr>
        <w:spacing w:line="360" w:lineRule="auto"/>
        <w:ind w:left="357" w:firstLine="357"/>
        <w:jc w:val="center"/>
        <w:rPr>
          <w:rFonts w:ascii="Times New Roman" w:hAnsi="Times New Roman"/>
          <w:bCs/>
          <w:sz w:val="32"/>
          <w:szCs w:val="32"/>
        </w:rPr>
      </w:pPr>
      <w:bookmarkStart w:id="0" w:name="_Toc535268959"/>
      <w:r w:rsidRPr="00E65500">
        <w:rPr>
          <w:rFonts w:ascii="Times New Roman" w:hAnsi="Times New Roman"/>
          <w:bCs/>
          <w:sz w:val="32"/>
          <w:szCs w:val="32"/>
        </w:rPr>
        <w:t xml:space="preserve">МІНІСТЕРСТВО ОСВІТИ І НАУКИ УКРАЇНИ </w:t>
      </w:r>
    </w:p>
    <w:p w14:paraId="138D42EC" w14:textId="77777777" w:rsidR="00E65500" w:rsidRPr="00E65500" w:rsidRDefault="00E65500" w:rsidP="00E65500">
      <w:pPr>
        <w:spacing w:line="360" w:lineRule="auto"/>
        <w:ind w:left="357" w:firstLine="357"/>
        <w:jc w:val="center"/>
        <w:rPr>
          <w:rFonts w:ascii="Times New Roman" w:hAnsi="Times New Roman"/>
          <w:bCs/>
          <w:sz w:val="32"/>
          <w:szCs w:val="32"/>
        </w:rPr>
      </w:pPr>
      <w:r w:rsidRPr="00E65500">
        <w:rPr>
          <w:rFonts w:ascii="Times New Roman" w:hAnsi="Times New Roman"/>
          <w:bCs/>
          <w:sz w:val="32"/>
          <w:szCs w:val="32"/>
        </w:rPr>
        <w:t>КИЇВСЬКИЙ НАЦІОНАЛЬНИЙ УНІВЕРСИТЕТ ТЕХНОЛОГІЙ ТА ДИЗАЙНУ</w:t>
      </w:r>
    </w:p>
    <w:p w14:paraId="2D4D0225" w14:textId="77777777" w:rsidR="00E65500" w:rsidRPr="00E65500" w:rsidRDefault="00E65500" w:rsidP="00E65500">
      <w:pPr>
        <w:spacing w:line="360" w:lineRule="auto"/>
        <w:ind w:left="357" w:firstLine="357"/>
        <w:jc w:val="center"/>
        <w:rPr>
          <w:rFonts w:ascii="Times New Roman" w:hAnsi="Times New Roman"/>
          <w:sz w:val="28"/>
          <w:szCs w:val="28"/>
        </w:rPr>
      </w:pPr>
    </w:p>
    <w:p w14:paraId="7E5817EF" w14:textId="77777777" w:rsidR="00E65500" w:rsidRPr="00E65500" w:rsidRDefault="00E65500" w:rsidP="00E65500">
      <w:pPr>
        <w:spacing w:line="360" w:lineRule="auto"/>
        <w:ind w:left="357" w:firstLine="357"/>
        <w:jc w:val="center"/>
        <w:rPr>
          <w:rFonts w:ascii="Times New Roman" w:hAnsi="Times New Roman"/>
          <w:sz w:val="28"/>
          <w:szCs w:val="28"/>
        </w:rPr>
      </w:pPr>
      <w:r w:rsidRPr="00E65500">
        <w:rPr>
          <w:rFonts w:ascii="Times New Roman" w:hAnsi="Times New Roman"/>
          <w:sz w:val="28"/>
          <w:szCs w:val="28"/>
        </w:rPr>
        <w:t>Факультет хімічних та біофармацевтичних технологій</w:t>
      </w:r>
    </w:p>
    <w:p w14:paraId="149B2B81" w14:textId="77777777" w:rsidR="00E65500" w:rsidRPr="00E65500" w:rsidRDefault="00E65500" w:rsidP="00E65500">
      <w:pPr>
        <w:spacing w:line="360" w:lineRule="auto"/>
        <w:ind w:left="357" w:firstLine="357"/>
        <w:jc w:val="center"/>
        <w:rPr>
          <w:rFonts w:ascii="Times New Roman" w:hAnsi="Times New Roman"/>
          <w:sz w:val="28"/>
          <w:szCs w:val="28"/>
        </w:rPr>
      </w:pPr>
      <w:r w:rsidRPr="00E65500">
        <w:rPr>
          <w:rFonts w:ascii="Times New Roman" w:hAnsi="Times New Roman"/>
          <w:sz w:val="28"/>
          <w:szCs w:val="28"/>
        </w:rPr>
        <w:t>Кафедра хімічних технологій та ресурсозбереження</w:t>
      </w:r>
    </w:p>
    <w:p w14:paraId="1FE0BB1F" w14:textId="77777777" w:rsidR="00E65500" w:rsidRPr="00E65500" w:rsidRDefault="00E65500" w:rsidP="00E65500">
      <w:pPr>
        <w:spacing w:line="360" w:lineRule="auto"/>
        <w:ind w:left="357" w:firstLine="357"/>
        <w:jc w:val="center"/>
        <w:rPr>
          <w:rFonts w:ascii="Times New Roman" w:hAnsi="Times New Roman"/>
          <w:sz w:val="28"/>
          <w:szCs w:val="28"/>
        </w:rPr>
      </w:pPr>
    </w:p>
    <w:p w14:paraId="0B776424" w14:textId="77777777" w:rsidR="00E65500" w:rsidRPr="00E65500" w:rsidRDefault="00E65500" w:rsidP="00E65500">
      <w:pPr>
        <w:spacing w:line="360" w:lineRule="auto"/>
        <w:ind w:left="357" w:firstLine="357"/>
        <w:jc w:val="center"/>
        <w:rPr>
          <w:rFonts w:ascii="Times New Roman" w:hAnsi="Times New Roman"/>
          <w:sz w:val="28"/>
          <w:szCs w:val="28"/>
        </w:rPr>
      </w:pPr>
    </w:p>
    <w:p w14:paraId="7E495E50" w14:textId="77777777" w:rsidR="00E65500" w:rsidRPr="00E65500" w:rsidRDefault="00E65500" w:rsidP="00E65500">
      <w:pPr>
        <w:spacing w:line="360" w:lineRule="auto"/>
        <w:ind w:left="357" w:firstLine="357"/>
        <w:jc w:val="center"/>
        <w:rPr>
          <w:rFonts w:ascii="Times New Roman" w:hAnsi="Times New Roman"/>
          <w:sz w:val="28"/>
          <w:szCs w:val="28"/>
        </w:rPr>
      </w:pPr>
      <w:r w:rsidRPr="00E65500">
        <w:rPr>
          <w:rFonts w:ascii="Times New Roman" w:hAnsi="Times New Roman"/>
          <w:sz w:val="28"/>
          <w:szCs w:val="28"/>
        </w:rPr>
        <w:t xml:space="preserve">КВАЛІФІКАЦІЙНА РОБОТА </w:t>
      </w:r>
    </w:p>
    <w:p w14:paraId="5FB42DD4" w14:textId="77777777" w:rsidR="00E65500" w:rsidRPr="00E65500" w:rsidRDefault="00E65500" w:rsidP="00E65500">
      <w:pPr>
        <w:spacing w:line="360" w:lineRule="auto"/>
        <w:ind w:left="357" w:firstLine="357"/>
        <w:jc w:val="center"/>
        <w:rPr>
          <w:rFonts w:ascii="Times New Roman" w:hAnsi="Times New Roman"/>
          <w:sz w:val="28"/>
          <w:szCs w:val="28"/>
        </w:rPr>
      </w:pPr>
      <w:r w:rsidRPr="00E65500">
        <w:rPr>
          <w:rFonts w:ascii="Times New Roman" w:hAnsi="Times New Roman"/>
          <w:sz w:val="28"/>
          <w:szCs w:val="28"/>
        </w:rPr>
        <w:t xml:space="preserve">на тему </w:t>
      </w:r>
    </w:p>
    <w:p w14:paraId="1E4F0724" w14:textId="77777777" w:rsidR="00E65500" w:rsidRPr="00E65500" w:rsidRDefault="00E65500" w:rsidP="00E65500">
      <w:pPr>
        <w:suppressAutoHyphens/>
        <w:spacing w:line="360" w:lineRule="auto"/>
        <w:ind w:left="357" w:firstLine="357"/>
        <w:jc w:val="center"/>
        <w:rPr>
          <w:rFonts w:ascii="Times New Roman" w:hAnsi="Times New Roman"/>
          <w:sz w:val="28"/>
          <w:szCs w:val="28"/>
          <w:lang w:eastAsia="zh-CN"/>
        </w:rPr>
      </w:pPr>
      <w:bookmarkStart w:id="1" w:name="_Hlk183515761"/>
      <w:r w:rsidRPr="00E65500">
        <w:rPr>
          <w:rFonts w:ascii="Times New Roman" w:hAnsi="Times New Roman"/>
          <w:sz w:val="28"/>
          <w:szCs w:val="28"/>
        </w:rPr>
        <w:t>«Удосконалення технології виготовлення дезінфікуючих засобів на основі нетканих матеріалів»</w:t>
      </w:r>
    </w:p>
    <w:bookmarkEnd w:id="1"/>
    <w:p w14:paraId="58D1C3D9" w14:textId="77777777" w:rsidR="00E65500" w:rsidRPr="00E65500" w:rsidRDefault="00E65500" w:rsidP="00E65500">
      <w:pPr>
        <w:spacing w:line="360" w:lineRule="auto"/>
        <w:ind w:left="357" w:firstLine="357"/>
        <w:jc w:val="center"/>
        <w:rPr>
          <w:rFonts w:ascii="Times New Roman" w:hAnsi="Times New Roman"/>
          <w:sz w:val="28"/>
          <w:szCs w:val="28"/>
        </w:rPr>
      </w:pPr>
    </w:p>
    <w:p w14:paraId="02533886"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Спеціальність           161 Хімічні технології  та інженерія</w:t>
      </w:r>
    </w:p>
    <w:p w14:paraId="4DAC143E" w14:textId="77777777" w:rsidR="00E65500" w:rsidRPr="00E65500" w:rsidRDefault="00E65500" w:rsidP="00E65500">
      <w:pPr>
        <w:spacing w:line="360" w:lineRule="auto"/>
        <w:ind w:left="357" w:firstLine="357"/>
        <w:jc w:val="both"/>
        <w:rPr>
          <w:rFonts w:ascii="Times New Roman" w:hAnsi="Times New Roman"/>
          <w:bCs/>
          <w:color w:val="000000"/>
          <w:spacing w:val="-1"/>
          <w:sz w:val="28"/>
          <w:szCs w:val="28"/>
          <w:u w:val="single"/>
        </w:rPr>
      </w:pPr>
      <w:r w:rsidRPr="00E65500">
        <w:rPr>
          <w:rFonts w:ascii="Times New Roman" w:hAnsi="Times New Roman"/>
          <w:sz w:val="28"/>
          <w:szCs w:val="28"/>
        </w:rPr>
        <w:t xml:space="preserve">Освітня програма     </w:t>
      </w:r>
      <w:r w:rsidRPr="00E65500">
        <w:rPr>
          <w:rFonts w:ascii="Times New Roman" w:hAnsi="Times New Roman"/>
          <w:bCs/>
          <w:color w:val="000000"/>
          <w:spacing w:val="-1"/>
          <w:sz w:val="28"/>
          <w:szCs w:val="28"/>
          <w:u w:val="single"/>
        </w:rPr>
        <w:t xml:space="preserve">Хімічні технології виробництва </w:t>
      </w:r>
    </w:p>
    <w:p w14:paraId="5D9164C4" w14:textId="77777777" w:rsidR="00E65500" w:rsidRPr="00E65500" w:rsidRDefault="00E65500" w:rsidP="00E65500">
      <w:pPr>
        <w:spacing w:line="360" w:lineRule="auto"/>
        <w:ind w:left="2160" w:firstLine="357"/>
        <w:jc w:val="both"/>
        <w:rPr>
          <w:rFonts w:ascii="Times New Roman" w:hAnsi="Times New Roman"/>
          <w:bCs/>
          <w:sz w:val="32"/>
          <w:szCs w:val="32"/>
        </w:rPr>
      </w:pPr>
      <w:r w:rsidRPr="00E65500">
        <w:rPr>
          <w:rFonts w:ascii="Times New Roman" w:hAnsi="Times New Roman"/>
          <w:bCs/>
          <w:color w:val="000000"/>
          <w:spacing w:val="-1"/>
          <w:sz w:val="28"/>
          <w:szCs w:val="28"/>
        </w:rPr>
        <w:t xml:space="preserve">     </w:t>
      </w:r>
      <w:r w:rsidRPr="00E65500">
        <w:rPr>
          <w:rFonts w:ascii="Times New Roman" w:hAnsi="Times New Roman"/>
          <w:bCs/>
          <w:color w:val="000000"/>
          <w:spacing w:val="-1"/>
          <w:sz w:val="28"/>
          <w:szCs w:val="28"/>
          <w:u w:val="single"/>
        </w:rPr>
        <w:t>лікарських засобів і медичних виробів</w:t>
      </w:r>
    </w:p>
    <w:p w14:paraId="2DD3A6AB" w14:textId="77777777" w:rsidR="00E65500" w:rsidRPr="00E65500" w:rsidRDefault="00E65500" w:rsidP="00E65500">
      <w:pPr>
        <w:spacing w:line="360" w:lineRule="auto"/>
        <w:ind w:left="357" w:firstLine="357"/>
        <w:jc w:val="both"/>
        <w:rPr>
          <w:rFonts w:ascii="Times New Roman" w:hAnsi="Times New Roman"/>
          <w:sz w:val="28"/>
          <w:szCs w:val="28"/>
        </w:rPr>
      </w:pPr>
    </w:p>
    <w:p w14:paraId="2BADC471" w14:textId="77777777" w:rsidR="00E65500" w:rsidRPr="00E65500" w:rsidRDefault="00E65500" w:rsidP="00E65500">
      <w:pPr>
        <w:spacing w:line="360" w:lineRule="auto"/>
        <w:ind w:left="3540" w:firstLine="708"/>
        <w:jc w:val="both"/>
        <w:rPr>
          <w:rFonts w:ascii="Times New Roman" w:hAnsi="Times New Roman"/>
          <w:sz w:val="28"/>
          <w:szCs w:val="28"/>
        </w:rPr>
      </w:pPr>
    </w:p>
    <w:p w14:paraId="4455E01E" w14:textId="77777777" w:rsidR="00E65500" w:rsidRPr="00E65500" w:rsidRDefault="00E65500" w:rsidP="00E65500">
      <w:pPr>
        <w:spacing w:line="360" w:lineRule="auto"/>
        <w:ind w:left="3600" w:firstLine="357"/>
        <w:jc w:val="both"/>
        <w:rPr>
          <w:rFonts w:ascii="Times New Roman" w:hAnsi="Times New Roman"/>
          <w:sz w:val="28"/>
          <w:szCs w:val="28"/>
        </w:rPr>
      </w:pPr>
      <w:r w:rsidRPr="00E65500">
        <w:rPr>
          <w:rFonts w:ascii="Times New Roman" w:hAnsi="Times New Roman"/>
          <w:sz w:val="28"/>
          <w:szCs w:val="28"/>
        </w:rPr>
        <w:t xml:space="preserve"> Виконав: студент групи МгЛЗ-23 </w:t>
      </w:r>
    </w:p>
    <w:p w14:paraId="2D83BA2A" w14:textId="77777777" w:rsidR="00E65500" w:rsidRPr="00E65500" w:rsidRDefault="00E65500" w:rsidP="00E65500">
      <w:pPr>
        <w:spacing w:line="360" w:lineRule="auto"/>
        <w:ind w:left="7080" w:firstLine="357"/>
        <w:jc w:val="both"/>
        <w:rPr>
          <w:rFonts w:ascii="Times New Roman" w:hAnsi="Times New Roman"/>
          <w:sz w:val="28"/>
          <w:szCs w:val="28"/>
        </w:rPr>
      </w:pPr>
      <w:r w:rsidRPr="00E65500">
        <w:rPr>
          <w:rFonts w:ascii="Times New Roman" w:hAnsi="Times New Roman"/>
          <w:sz w:val="28"/>
          <w:szCs w:val="28"/>
        </w:rPr>
        <w:t>Федорчук Д.Ю.</w:t>
      </w:r>
    </w:p>
    <w:p w14:paraId="318999E0" w14:textId="77777777" w:rsidR="00E65500" w:rsidRPr="00E65500" w:rsidRDefault="00E65500" w:rsidP="00E65500">
      <w:pPr>
        <w:spacing w:line="360" w:lineRule="auto"/>
        <w:ind w:left="3540" w:firstLine="357"/>
        <w:jc w:val="both"/>
        <w:rPr>
          <w:rFonts w:ascii="Times New Roman" w:hAnsi="Times New Roman"/>
          <w:sz w:val="28"/>
          <w:szCs w:val="28"/>
        </w:rPr>
      </w:pPr>
      <w:r w:rsidRPr="00E65500">
        <w:rPr>
          <w:rFonts w:ascii="Times New Roman" w:hAnsi="Times New Roman"/>
          <w:sz w:val="28"/>
          <w:szCs w:val="28"/>
        </w:rPr>
        <w:t xml:space="preserve">  Науковий керівник к.т.н, доц. Крюкова О.А. </w:t>
      </w:r>
    </w:p>
    <w:p w14:paraId="06E0FE32" w14:textId="77777777" w:rsidR="00E65500" w:rsidRPr="00E65500" w:rsidRDefault="00E65500" w:rsidP="00E65500">
      <w:pPr>
        <w:spacing w:line="360" w:lineRule="auto"/>
        <w:ind w:left="2820" w:firstLine="720"/>
        <w:jc w:val="both"/>
        <w:rPr>
          <w:rFonts w:ascii="Times New Roman" w:hAnsi="Times New Roman"/>
          <w:sz w:val="28"/>
          <w:szCs w:val="28"/>
        </w:rPr>
      </w:pPr>
      <w:r w:rsidRPr="00E65500">
        <w:rPr>
          <w:rFonts w:ascii="Times New Roman" w:hAnsi="Times New Roman"/>
          <w:sz w:val="28"/>
          <w:szCs w:val="28"/>
        </w:rPr>
        <w:t xml:space="preserve">   </w:t>
      </w:r>
      <w:r w:rsidRPr="00E65500">
        <w:rPr>
          <w:rFonts w:ascii="Times New Roman" w:hAnsi="Times New Roman"/>
          <w:sz w:val="28"/>
          <w:szCs w:val="28"/>
          <w:lang w:val="ru-RU"/>
        </w:rPr>
        <w:t xml:space="preserve">    </w:t>
      </w:r>
      <w:r w:rsidRPr="00E65500">
        <w:rPr>
          <w:rFonts w:ascii="Times New Roman" w:hAnsi="Times New Roman"/>
          <w:sz w:val="28"/>
          <w:szCs w:val="28"/>
        </w:rPr>
        <w:t xml:space="preserve"> Рецензент </w:t>
      </w:r>
    </w:p>
    <w:p w14:paraId="00847326" w14:textId="77777777" w:rsidR="00E65500" w:rsidRPr="00E65500" w:rsidRDefault="00E65500" w:rsidP="00E65500">
      <w:pPr>
        <w:spacing w:line="360" w:lineRule="auto"/>
        <w:ind w:left="3540" w:firstLine="708"/>
        <w:jc w:val="both"/>
        <w:rPr>
          <w:rFonts w:ascii="Times New Roman" w:hAnsi="Times New Roman"/>
          <w:sz w:val="28"/>
          <w:szCs w:val="28"/>
        </w:rPr>
      </w:pPr>
    </w:p>
    <w:p w14:paraId="74422802" w14:textId="77777777" w:rsidR="00E65500" w:rsidRPr="00E65500" w:rsidRDefault="00E65500" w:rsidP="00E65500">
      <w:pPr>
        <w:spacing w:line="360" w:lineRule="auto"/>
        <w:ind w:left="3540" w:firstLine="708"/>
        <w:jc w:val="both"/>
        <w:rPr>
          <w:rFonts w:ascii="Times New Roman" w:hAnsi="Times New Roman"/>
          <w:sz w:val="28"/>
          <w:szCs w:val="28"/>
        </w:rPr>
      </w:pPr>
    </w:p>
    <w:p w14:paraId="2905BF34" w14:textId="77777777" w:rsidR="00E65500" w:rsidRPr="00E65500" w:rsidRDefault="00E65500" w:rsidP="00E65500">
      <w:pPr>
        <w:spacing w:line="360" w:lineRule="auto"/>
        <w:ind w:left="3540" w:firstLine="708"/>
        <w:jc w:val="both"/>
        <w:rPr>
          <w:rFonts w:ascii="Times New Roman" w:hAnsi="Times New Roman"/>
          <w:sz w:val="28"/>
          <w:szCs w:val="28"/>
        </w:rPr>
      </w:pPr>
    </w:p>
    <w:p w14:paraId="5C84F11A" w14:textId="77777777" w:rsidR="00E65500" w:rsidRPr="00E65500" w:rsidRDefault="00E65500" w:rsidP="00E65500">
      <w:pPr>
        <w:spacing w:line="360" w:lineRule="auto"/>
        <w:ind w:left="3540" w:firstLine="708"/>
        <w:jc w:val="both"/>
        <w:rPr>
          <w:rFonts w:ascii="Times New Roman" w:hAnsi="Times New Roman"/>
          <w:sz w:val="28"/>
          <w:szCs w:val="28"/>
        </w:rPr>
      </w:pPr>
    </w:p>
    <w:p w14:paraId="732249A9" w14:textId="77777777" w:rsidR="00E65500" w:rsidRPr="00E65500" w:rsidRDefault="00E65500" w:rsidP="00E65500">
      <w:pPr>
        <w:spacing w:line="360" w:lineRule="auto"/>
        <w:ind w:left="3540" w:firstLine="708"/>
        <w:jc w:val="both"/>
        <w:rPr>
          <w:rFonts w:ascii="Times New Roman" w:hAnsi="Times New Roman"/>
          <w:sz w:val="28"/>
          <w:szCs w:val="28"/>
        </w:rPr>
      </w:pPr>
    </w:p>
    <w:p w14:paraId="0570C2B9" w14:textId="77777777" w:rsidR="00E65500" w:rsidRPr="00E65500" w:rsidRDefault="00E65500" w:rsidP="00E65500">
      <w:pPr>
        <w:spacing w:line="360" w:lineRule="auto"/>
        <w:ind w:left="357" w:firstLine="357"/>
        <w:jc w:val="center"/>
        <w:rPr>
          <w:rFonts w:ascii="Times New Roman" w:hAnsi="Times New Roman"/>
          <w:sz w:val="28"/>
          <w:szCs w:val="28"/>
        </w:rPr>
      </w:pPr>
      <w:r w:rsidRPr="00E65500">
        <w:rPr>
          <w:rFonts w:ascii="Times New Roman" w:hAnsi="Times New Roman"/>
          <w:sz w:val="28"/>
          <w:szCs w:val="28"/>
        </w:rPr>
        <w:t>Київ 2024</w:t>
      </w:r>
    </w:p>
    <w:p w14:paraId="51EADD17" w14:textId="77777777" w:rsidR="00E65500" w:rsidRPr="00E65500" w:rsidRDefault="00E65500" w:rsidP="00E65500">
      <w:pPr>
        <w:spacing w:line="360" w:lineRule="auto"/>
        <w:ind w:left="357" w:firstLine="357"/>
        <w:jc w:val="center"/>
        <w:rPr>
          <w:rFonts w:ascii="Times New Roman" w:hAnsi="Times New Roman"/>
          <w:b/>
          <w:szCs w:val="28"/>
        </w:rPr>
      </w:pPr>
      <w:r w:rsidRPr="00E65500">
        <w:rPr>
          <w:rFonts w:cs="Arial"/>
          <w:b/>
          <w:sz w:val="28"/>
          <w:szCs w:val="28"/>
        </w:rPr>
        <w:br w:type="page"/>
      </w:r>
      <w:r w:rsidRPr="00E65500">
        <w:rPr>
          <w:rFonts w:ascii="Times New Roman" w:hAnsi="Times New Roman"/>
          <w:b/>
          <w:szCs w:val="28"/>
        </w:rPr>
        <w:lastRenderedPageBreak/>
        <w:t>КИЇВСЬКИЙ НАЦІОНАЛЬНИЙ УНІВЕРСИТЕТ ТЕХНОЛОГІЙ ТА ДИЗАЙНУ</w:t>
      </w:r>
    </w:p>
    <w:p w14:paraId="3A30A9CD" w14:textId="77777777" w:rsidR="00E65500" w:rsidRPr="00E65500" w:rsidRDefault="00E65500" w:rsidP="00E65500">
      <w:pPr>
        <w:spacing w:line="360" w:lineRule="auto"/>
        <w:ind w:left="357" w:firstLine="357"/>
        <w:jc w:val="center"/>
        <w:rPr>
          <w:rFonts w:ascii="Times New Roman" w:hAnsi="Times New Roman"/>
          <w:b/>
          <w:szCs w:val="28"/>
        </w:rPr>
      </w:pPr>
    </w:p>
    <w:p w14:paraId="77EEED45" w14:textId="77777777" w:rsidR="00E65500" w:rsidRPr="00E65500" w:rsidRDefault="00E65500" w:rsidP="00E65500">
      <w:pPr>
        <w:spacing w:after="100"/>
        <w:ind w:left="357" w:firstLine="357"/>
        <w:jc w:val="both"/>
        <w:rPr>
          <w:rFonts w:ascii="Times New Roman" w:hAnsi="Times New Roman"/>
          <w:sz w:val="28"/>
          <w:szCs w:val="28"/>
        </w:rPr>
      </w:pPr>
      <w:r w:rsidRPr="00E65500">
        <w:rPr>
          <w:rFonts w:ascii="Times New Roman" w:hAnsi="Times New Roman"/>
          <w:sz w:val="28"/>
          <w:szCs w:val="28"/>
        </w:rPr>
        <w:t>Факультет хімічних та біофармацевтичних технологій</w:t>
      </w:r>
    </w:p>
    <w:p w14:paraId="24115B11" w14:textId="77777777" w:rsidR="00E65500" w:rsidRPr="00E65500" w:rsidRDefault="00E65500" w:rsidP="00E65500">
      <w:pPr>
        <w:spacing w:after="100"/>
        <w:ind w:left="357" w:firstLine="357"/>
        <w:jc w:val="both"/>
        <w:rPr>
          <w:rFonts w:ascii="Times New Roman" w:hAnsi="Times New Roman"/>
          <w:sz w:val="28"/>
          <w:szCs w:val="28"/>
        </w:rPr>
      </w:pPr>
      <w:r w:rsidRPr="00E65500">
        <w:rPr>
          <w:rFonts w:ascii="Times New Roman" w:hAnsi="Times New Roman"/>
          <w:sz w:val="28"/>
          <w:szCs w:val="28"/>
        </w:rPr>
        <w:t>Кафедра хімічних технологій та ресурсозбереження</w:t>
      </w:r>
    </w:p>
    <w:p w14:paraId="48DF5D56" w14:textId="77777777" w:rsidR="00E65500" w:rsidRPr="00E65500" w:rsidRDefault="00E65500" w:rsidP="00E65500">
      <w:pPr>
        <w:spacing w:after="100"/>
        <w:ind w:left="357" w:firstLine="357"/>
        <w:jc w:val="both"/>
        <w:rPr>
          <w:rFonts w:ascii="Times New Roman" w:hAnsi="Times New Roman"/>
          <w:sz w:val="28"/>
          <w:szCs w:val="28"/>
        </w:rPr>
      </w:pPr>
      <w:r w:rsidRPr="00E65500">
        <w:rPr>
          <w:rFonts w:ascii="Times New Roman" w:hAnsi="Times New Roman"/>
          <w:sz w:val="28"/>
          <w:szCs w:val="28"/>
        </w:rPr>
        <w:t>Спеціальність 161 Хімічні технології  та інженерія</w:t>
      </w:r>
    </w:p>
    <w:p w14:paraId="3C0C94FE" w14:textId="77777777" w:rsidR="00E65500" w:rsidRPr="00E65500" w:rsidRDefault="00E65500" w:rsidP="00E65500">
      <w:pPr>
        <w:ind w:left="357" w:firstLine="357"/>
        <w:jc w:val="both"/>
        <w:rPr>
          <w:rFonts w:ascii="Times New Roman" w:hAnsi="Times New Roman"/>
          <w:bCs/>
          <w:color w:val="000000"/>
          <w:spacing w:val="-1"/>
          <w:sz w:val="28"/>
          <w:szCs w:val="28"/>
          <w:u w:val="single"/>
        </w:rPr>
      </w:pPr>
      <w:r w:rsidRPr="00E65500">
        <w:rPr>
          <w:rFonts w:ascii="Times New Roman" w:hAnsi="Times New Roman"/>
          <w:sz w:val="28"/>
          <w:szCs w:val="28"/>
        </w:rPr>
        <w:t xml:space="preserve">Освітня програма  </w:t>
      </w:r>
      <w:r w:rsidRPr="00E65500">
        <w:rPr>
          <w:rFonts w:ascii="Times New Roman" w:hAnsi="Times New Roman"/>
          <w:bCs/>
          <w:color w:val="000000"/>
          <w:spacing w:val="-1"/>
          <w:sz w:val="28"/>
          <w:szCs w:val="28"/>
          <w:u w:val="single"/>
        </w:rPr>
        <w:t xml:space="preserve">Хімічні технології виробництва </w:t>
      </w:r>
    </w:p>
    <w:p w14:paraId="49BCAB91" w14:textId="77777777" w:rsidR="00E65500" w:rsidRPr="00E65500" w:rsidRDefault="00E65500" w:rsidP="00E65500">
      <w:pPr>
        <w:ind w:left="2160" w:firstLine="357"/>
        <w:jc w:val="both"/>
        <w:rPr>
          <w:rFonts w:ascii="Times New Roman" w:hAnsi="Times New Roman"/>
          <w:bCs/>
          <w:sz w:val="32"/>
          <w:szCs w:val="32"/>
        </w:rPr>
      </w:pPr>
      <w:r w:rsidRPr="00E65500">
        <w:rPr>
          <w:rFonts w:ascii="Times New Roman" w:hAnsi="Times New Roman"/>
          <w:bCs/>
          <w:color w:val="000000"/>
          <w:spacing w:val="-1"/>
          <w:sz w:val="28"/>
          <w:szCs w:val="28"/>
        </w:rPr>
        <w:t xml:space="preserve"> </w:t>
      </w:r>
      <w:r w:rsidRPr="00E65500">
        <w:rPr>
          <w:rFonts w:ascii="Times New Roman" w:hAnsi="Times New Roman"/>
          <w:bCs/>
          <w:color w:val="000000"/>
          <w:spacing w:val="-1"/>
          <w:sz w:val="28"/>
          <w:szCs w:val="28"/>
          <w:u w:val="single"/>
        </w:rPr>
        <w:t>лікарських засобів і медичних виробів</w:t>
      </w:r>
    </w:p>
    <w:p w14:paraId="660EA49A" w14:textId="77777777" w:rsidR="00E65500" w:rsidRPr="00E65500" w:rsidRDefault="00E65500" w:rsidP="00E65500">
      <w:pPr>
        <w:spacing w:after="100"/>
        <w:ind w:left="357" w:firstLine="357"/>
        <w:jc w:val="both"/>
        <w:rPr>
          <w:rFonts w:ascii="Times New Roman" w:hAnsi="Times New Roman"/>
          <w:sz w:val="28"/>
          <w:szCs w:val="28"/>
        </w:rPr>
      </w:pPr>
    </w:p>
    <w:p w14:paraId="5ACD9A5C" w14:textId="77777777" w:rsidR="00E65500" w:rsidRPr="00E65500" w:rsidRDefault="00E65500" w:rsidP="00E65500">
      <w:pPr>
        <w:spacing w:after="100"/>
        <w:ind w:left="357" w:firstLine="357"/>
        <w:jc w:val="both"/>
        <w:rPr>
          <w:rFonts w:ascii="Times New Roman" w:hAnsi="Times New Roman"/>
          <w:sz w:val="28"/>
          <w:szCs w:val="28"/>
        </w:rPr>
      </w:pPr>
    </w:p>
    <w:p w14:paraId="1CA7A346" w14:textId="77777777" w:rsidR="00E65500" w:rsidRPr="00E65500" w:rsidRDefault="00E65500" w:rsidP="00E65500">
      <w:pPr>
        <w:spacing w:after="100"/>
        <w:ind w:left="3540" w:firstLine="708"/>
        <w:jc w:val="center"/>
        <w:rPr>
          <w:rFonts w:ascii="Times New Roman" w:hAnsi="Times New Roman"/>
          <w:sz w:val="28"/>
          <w:szCs w:val="28"/>
        </w:rPr>
      </w:pPr>
    </w:p>
    <w:p w14:paraId="662F84D3" w14:textId="77777777" w:rsidR="00E65500" w:rsidRPr="00E65500" w:rsidRDefault="00E65500" w:rsidP="00E65500">
      <w:pPr>
        <w:spacing w:after="100"/>
        <w:ind w:left="3540" w:firstLine="708"/>
        <w:jc w:val="center"/>
        <w:rPr>
          <w:rFonts w:ascii="Times New Roman" w:hAnsi="Times New Roman"/>
          <w:sz w:val="28"/>
          <w:szCs w:val="28"/>
        </w:rPr>
      </w:pPr>
      <w:r w:rsidRPr="00E65500">
        <w:rPr>
          <w:rFonts w:ascii="Times New Roman" w:hAnsi="Times New Roman"/>
          <w:sz w:val="28"/>
          <w:szCs w:val="28"/>
        </w:rPr>
        <w:t xml:space="preserve">ЗАТВЕРДЖУЮ </w:t>
      </w:r>
    </w:p>
    <w:p w14:paraId="48078F08" w14:textId="77777777" w:rsidR="00E65500" w:rsidRPr="00E65500" w:rsidRDefault="00E65500" w:rsidP="00E65500">
      <w:pPr>
        <w:spacing w:after="100"/>
        <w:ind w:left="4956" w:firstLine="357"/>
        <w:jc w:val="center"/>
        <w:rPr>
          <w:rFonts w:ascii="Times New Roman" w:hAnsi="Times New Roman"/>
          <w:sz w:val="28"/>
          <w:szCs w:val="28"/>
        </w:rPr>
      </w:pPr>
      <w:r w:rsidRPr="00E65500">
        <w:rPr>
          <w:rFonts w:ascii="Times New Roman" w:hAnsi="Times New Roman"/>
          <w:sz w:val="28"/>
          <w:szCs w:val="28"/>
        </w:rPr>
        <w:t xml:space="preserve">   Завідувачка кафедри  ХТР</w:t>
      </w:r>
    </w:p>
    <w:p w14:paraId="650713D3" w14:textId="77777777" w:rsidR="00E65500" w:rsidRPr="00E65500" w:rsidRDefault="00E65500" w:rsidP="00E65500">
      <w:pPr>
        <w:spacing w:after="100"/>
        <w:ind w:left="4956" w:firstLine="357"/>
        <w:jc w:val="center"/>
        <w:rPr>
          <w:rFonts w:ascii="Times New Roman" w:hAnsi="Times New Roman"/>
          <w:sz w:val="28"/>
          <w:szCs w:val="28"/>
        </w:rPr>
      </w:pPr>
    </w:p>
    <w:p w14:paraId="5B907166" w14:textId="77777777" w:rsidR="00E65500" w:rsidRPr="00E65500" w:rsidRDefault="00E65500" w:rsidP="00E65500">
      <w:pPr>
        <w:spacing w:after="100"/>
        <w:ind w:left="357" w:firstLine="357"/>
        <w:jc w:val="right"/>
        <w:rPr>
          <w:rFonts w:ascii="Times New Roman" w:hAnsi="Times New Roman"/>
          <w:sz w:val="28"/>
          <w:szCs w:val="28"/>
        </w:rPr>
      </w:pPr>
      <w:r w:rsidRPr="00E65500">
        <w:rPr>
          <w:rFonts w:ascii="Times New Roman" w:hAnsi="Times New Roman"/>
          <w:sz w:val="28"/>
          <w:szCs w:val="28"/>
        </w:rPr>
        <w:t xml:space="preserve"> __________ Вікторія ПЛАВАН </w:t>
      </w:r>
    </w:p>
    <w:p w14:paraId="4F5B3789" w14:textId="77777777" w:rsidR="00E65500" w:rsidRPr="00E65500" w:rsidRDefault="00E65500" w:rsidP="00E65500">
      <w:pPr>
        <w:spacing w:after="100"/>
        <w:ind w:left="357" w:firstLine="357"/>
        <w:jc w:val="right"/>
        <w:rPr>
          <w:rFonts w:ascii="Times New Roman" w:hAnsi="Times New Roman"/>
          <w:sz w:val="28"/>
          <w:szCs w:val="28"/>
        </w:rPr>
      </w:pPr>
      <w:r w:rsidRPr="00E65500">
        <w:rPr>
          <w:rFonts w:ascii="Times New Roman" w:hAnsi="Times New Roman"/>
          <w:sz w:val="28"/>
          <w:szCs w:val="28"/>
        </w:rPr>
        <w:t xml:space="preserve">«_____» _____________ 2024 р. </w:t>
      </w:r>
    </w:p>
    <w:p w14:paraId="796E68AB" w14:textId="77777777" w:rsidR="00E65500" w:rsidRPr="00E65500" w:rsidRDefault="00E65500" w:rsidP="00E65500">
      <w:pPr>
        <w:spacing w:after="100"/>
        <w:ind w:left="357" w:firstLine="357"/>
        <w:jc w:val="right"/>
        <w:rPr>
          <w:rFonts w:ascii="Times New Roman" w:hAnsi="Times New Roman"/>
          <w:sz w:val="28"/>
          <w:szCs w:val="28"/>
        </w:rPr>
      </w:pPr>
    </w:p>
    <w:p w14:paraId="1BB26986" w14:textId="77777777" w:rsidR="00E65500" w:rsidRPr="00E65500" w:rsidRDefault="00E65500" w:rsidP="00E65500">
      <w:pPr>
        <w:spacing w:after="100"/>
        <w:ind w:left="357" w:firstLine="357"/>
        <w:jc w:val="right"/>
        <w:rPr>
          <w:rFonts w:ascii="Times New Roman" w:hAnsi="Times New Roman"/>
          <w:sz w:val="28"/>
          <w:szCs w:val="28"/>
        </w:rPr>
      </w:pPr>
    </w:p>
    <w:p w14:paraId="268707D5" w14:textId="77777777" w:rsidR="00E65500" w:rsidRPr="00E65500" w:rsidRDefault="00E65500" w:rsidP="00E65500">
      <w:pPr>
        <w:spacing w:after="100"/>
        <w:ind w:left="357" w:firstLine="357"/>
        <w:jc w:val="center"/>
        <w:rPr>
          <w:rFonts w:ascii="Times New Roman" w:hAnsi="Times New Roman"/>
          <w:sz w:val="28"/>
          <w:szCs w:val="28"/>
        </w:rPr>
      </w:pPr>
      <w:r w:rsidRPr="00E65500">
        <w:rPr>
          <w:rFonts w:ascii="Times New Roman" w:hAnsi="Times New Roman"/>
          <w:sz w:val="28"/>
          <w:szCs w:val="28"/>
        </w:rPr>
        <w:t>ЗАВДАННЯ</w:t>
      </w:r>
    </w:p>
    <w:p w14:paraId="25443B2A" w14:textId="77777777" w:rsidR="00E65500" w:rsidRPr="00E65500" w:rsidRDefault="00E65500" w:rsidP="00E65500">
      <w:pPr>
        <w:spacing w:after="100"/>
        <w:ind w:left="357" w:firstLine="357"/>
        <w:jc w:val="center"/>
        <w:rPr>
          <w:rFonts w:ascii="Times New Roman" w:hAnsi="Times New Roman"/>
          <w:sz w:val="28"/>
          <w:szCs w:val="28"/>
        </w:rPr>
      </w:pPr>
      <w:r w:rsidRPr="00E65500">
        <w:rPr>
          <w:rFonts w:ascii="Times New Roman" w:hAnsi="Times New Roman"/>
          <w:sz w:val="28"/>
          <w:szCs w:val="28"/>
        </w:rPr>
        <w:t>НА КВАЛІФІКАЦІЙНУ РОБОТУ СТУДЕНТУ</w:t>
      </w:r>
    </w:p>
    <w:p w14:paraId="459E8A5B" w14:textId="77777777" w:rsidR="00E65500" w:rsidRPr="00E65500" w:rsidRDefault="00E65500" w:rsidP="00E65500">
      <w:pPr>
        <w:spacing w:after="100"/>
        <w:ind w:left="357" w:firstLine="357"/>
        <w:jc w:val="center"/>
        <w:rPr>
          <w:rFonts w:ascii="Times New Roman" w:hAnsi="Times New Roman"/>
          <w:b/>
          <w:sz w:val="28"/>
          <w:szCs w:val="28"/>
        </w:rPr>
      </w:pPr>
      <w:r w:rsidRPr="00E65500">
        <w:rPr>
          <w:rFonts w:ascii="Times New Roman" w:hAnsi="Times New Roman"/>
          <w:b/>
          <w:sz w:val="28"/>
          <w:szCs w:val="28"/>
        </w:rPr>
        <w:t>Федорчуку Дмитру Юрійовичу</w:t>
      </w:r>
    </w:p>
    <w:p w14:paraId="6E2EA590" w14:textId="77777777" w:rsidR="00E65500" w:rsidRPr="00E65500" w:rsidRDefault="00E65500" w:rsidP="00E65500">
      <w:pPr>
        <w:suppressAutoHyphens/>
        <w:spacing w:line="360" w:lineRule="auto"/>
        <w:ind w:firstLine="357"/>
        <w:jc w:val="both"/>
        <w:rPr>
          <w:rFonts w:ascii="Times New Roman" w:hAnsi="Times New Roman"/>
          <w:sz w:val="28"/>
          <w:szCs w:val="28"/>
          <w:lang w:eastAsia="zh-CN"/>
        </w:rPr>
      </w:pPr>
      <w:r w:rsidRPr="00E65500">
        <w:rPr>
          <w:rFonts w:ascii="Times New Roman" w:hAnsi="Times New Roman"/>
          <w:sz w:val="28"/>
          <w:szCs w:val="28"/>
        </w:rPr>
        <w:t>1. Тема кваліфікаційної роботи «Удосконалення технології виготовлення дезінфікуючих засобів на основі нетканих матеріалів».</w:t>
      </w:r>
    </w:p>
    <w:p w14:paraId="0E9283B8" w14:textId="77777777" w:rsidR="00E65500" w:rsidRPr="00E65500" w:rsidRDefault="00E65500" w:rsidP="00E65500">
      <w:pPr>
        <w:spacing w:after="100"/>
        <w:jc w:val="both"/>
        <w:rPr>
          <w:rFonts w:ascii="Times New Roman" w:hAnsi="Times New Roman"/>
          <w:sz w:val="28"/>
          <w:szCs w:val="28"/>
        </w:rPr>
      </w:pPr>
      <w:r w:rsidRPr="00E65500">
        <w:rPr>
          <w:rFonts w:ascii="Times New Roman" w:hAnsi="Times New Roman"/>
          <w:sz w:val="28"/>
          <w:szCs w:val="28"/>
        </w:rPr>
        <w:t>Науковий к</w:t>
      </w:r>
      <w:r w:rsidRPr="00E65500">
        <w:rPr>
          <w:rFonts w:ascii="Times New Roman" w:hAnsi="Times New Roman"/>
          <w:sz w:val="28"/>
          <w:szCs w:val="28"/>
          <w:lang w:val="ru-RU"/>
        </w:rPr>
        <w:t>онсультант</w:t>
      </w:r>
      <w:r w:rsidRPr="00E65500">
        <w:rPr>
          <w:rFonts w:ascii="Times New Roman" w:hAnsi="Times New Roman"/>
          <w:sz w:val="28"/>
          <w:szCs w:val="28"/>
        </w:rPr>
        <w:t xml:space="preserve">  Крюкова Олена Анатоліївна, к.т.н., доцент</w:t>
      </w:r>
    </w:p>
    <w:p w14:paraId="25D3EDCE" w14:textId="77777777" w:rsidR="00E65500" w:rsidRPr="00E65500" w:rsidRDefault="00E65500" w:rsidP="00E65500">
      <w:pPr>
        <w:spacing w:after="100"/>
        <w:jc w:val="both"/>
        <w:rPr>
          <w:rFonts w:ascii="Times New Roman" w:hAnsi="Times New Roman"/>
          <w:sz w:val="28"/>
          <w:szCs w:val="28"/>
        </w:rPr>
      </w:pPr>
      <w:r w:rsidRPr="00E65500">
        <w:rPr>
          <w:rFonts w:ascii="Times New Roman" w:hAnsi="Times New Roman"/>
          <w:sz w:val="28"/>
          <w:szCs w:val="28"/>
        </w:rPr>
        <w:t>затверджені наказом КНУТД від «</w:t>
      </w:r>
      <w:r w:rsidRPr="00E65500">
        <w:rPr>
          <w:rFonts w:ascii="Times New Roman" w:hAnsi="Times New Roman"/>
          <w:sz w:val="28"/>
          <w:szCs w:val="28"/>
          <w:u w:val="single"/>
        </w:rPr>
        <w:t>03</w:t>
      </w:r>
      <w:r w:rsidRPr="00E65500">
        <w:rPr>
          <w:rFonts w:ascii="Times New Roman" w:hAnsi="Times New Roman"/>
          <w:sz w:val="28"/>
          <w:szCs w:val="28"/>
        </w:rPr>
        <w:t xml:space="preserve">»  </w:t>
      </w:r>
      <w:r w:rsidRPr="00E65500">
        <w:rPr>
          <w:rFonts w:ascii="Times New Roman" w:hAnsi="Times New Roman"/>
          <w:sz w:val="28"/>
          <w:szCs w:val="28"/>
          <w:u w:val="single"/>
        </w:rPr>
        <w:t xml:space="preserve">   09  </w:t>
      </w:r>
      <w:r w:rsidRPr="00E65500">
        <w:rPr>
          <w:rFonts w:ascii="Times New Roman" w:hAnsi="Times New Roman"/>
          <w:sz w:val="28"/>
          <w:szCs w:val="28"/>
        </w:rPr>
        <w:t xml:space="preserve">  2024 року № 188-уч. </w:t>
      </w:r>
    </w:p>
    <w:p w14:paraId="4E56C802" w14:textId="77777777" w:rsidR="00E65500" w:rsidRPr="00E65500" w:rsidRDefault="00E65500" w:rsidP="00E65500">
      <w:pPr>
        <w:spacing w:after="140"/>
        <w:ind w:firstLine="357"/>
        <w:jc w:val="both"/>
        <w:rPr>
          <w:rFonts w:ascii="Times New Roman" w:hAnsi="Times New Roman"/>
          <w:sz w:val="28"/>
          <w:szCs w:val="28"/>
        </w:rPr>
      </w:pPr>
      <w:r w:rsidRPr="00E65500">
        <w:rPr>
          <w:rFonts w:ascii="Times New Roman" w:hAnsi="Times New Roman"/>
          <w:sz w:val="28"/>
          <w:szCs w:val="28"/>
        </w:rPr>
        <w:t>2. Вихідні дані до кваліфікаційної роботи: матеріали переддипломної практики, науково-технічної та патентної літератури, завдання на кваліфікаційну роботу</w:t>
      </w:r>
      <w:r w:rsidRPr="00E65500">
        <w:rPr>
          <w:rFonts w:ascii="Times New Roman" w:hAnsi="Times New Roman"/>
          <w:sz w:val="28"/>
          <w:szCs w:val="28"/>
          <w:lang w:eastAsia="uk-UA"/>
        </w:rPr>
        <w:t>.</w:t>
      </w:r>
    </w:p>
    <w:p w14:paraId="7243DC33" w14:textId="77777777" w:rsidR="00E65500" w:rsidRPr="00E65500" w:rsidRDefault="00E65500" w:rsidP="00E65500">
      <w:pPr>
        <w:spacing w:after="140"/>
        <w:ind w:firstLine="357"/>
        <w:jc w:val="both"/>
        <w:rPr>
          <w:rFonts w:ascii="Times New Roman" w:eastAsia="Times New Roman" w:hAnsi="Times New Roman"/>
          <w:sz w:val="28"/>
          <w:szCs w:val="28"/>
        </w:rPr>
      </w:pPr>
      <w:r w:rsidRPr="00E65500">
        <w:rPr>
          <w:rFonts w:ascii="Times New Roman" w:eastAsia="Times New Roman" w:hAnsi="Times New Roman"/>
          <w:sz w:val="28"/>
          <w:szCs w:val="28"/>
        </w:rPr>
        <w:t>3. Зміст кваліфікаційної роботи (перелік питань, які потрібно опрацювати): аналіз літературних джерел в області технології виготовлення дезінфікуючих засобів; удосконалення технологічних процесів виготовлення, просочення та герметизації дезінфікуючих засобів на основі нетканих матеріалів; аналіз отриманих даних та загальні висновки.</w:t>
      </w:r>
    </w:p>
    <w:p w14:paraId="30638AD0" w14:textId="77777777" w:rsidR="00E65500" w:rsidRPr="00E65500" w:rsidRDefault="00E65500" w:rsidP="00E65500">
      <w:pPr>
        <w:spacing w:after="140"/>
        <w:ind w:left="357" w:firstLine="357"/>
        <w:jc w:val="both"/>
        <w:rPr>
          <w:rFonts w:ascii="Times New Roman" w:hAnsi="Times New Roman"/>
          <w:sz w:val="28"/>
          <w:szCs w:val="28"/>
        </w:rPr>
      </w:pPr>
      <w:r w:rsidRPr="00E65500">
        <w:rPr>
          <w:rFonts w:ascii="Times New Roman" w:hAnsi="Times New Roman"/>
          <w:sz w:val="28"/>
          <w:szCs w:val="28"/>
        </w:rPr>
        <w:t xml:space="preserve">4. Дата видачі завдання  </w:t>
      </w:r>
      <w:r w:rsidRPr="00E65500">
        <w:rPr>
          <w:rFonts w:ascii="Times New Roman" w:hAnsi="Times New Roman"/>
          <w:sz w:val="28"/>
          <w:szCs w:val="28"/>
          <w:u w:val="single"/>
        </w:rPr>
        <w:t>«06»    09     2024 р</w:t>
      </w:r>
      <w:r w:rsidRPr="00E65500">
        <w:rPr>
          <w:rFonts w:ascii="Times New Roman" w:hAnsi="Times New Roman"/>
          <w:sz w:val="28"/>
          <w:szCs w:val="28"/>
        </w:rPr>
        <w:t>.</w:t>
      </w:r>
    </w:p>
    <w:p w14:paraId="75D111D2" w14:textId="77777777" w:rsidR="00E65500" w:rsidRPr="00E65500" w:rsidRDefault="00E65500" w:rsidP="00E65500">
      <w:pPr>
        <w:spacing w:after="100" w:line="360" w:lineRule="auto"/>
        <w:ind w:left="357" w:firstLine="357"/>
        <w:jc w:val="center"/>
        <w:rPr>
          <w:rFonts w:ascii="Times New Roman" w:hAnsi="Times New Roman" w:cs="Arial"/>
          <w:b/>
          <w:i/>
          <w:color w:val="000000"/>
          <w:sz w:val="28"/>
          <w:szCs w:val="28"/>
          <w:highlight w:val="yellow"/>
        </w:rPr>
      </w:pPr>
      <w:r w:rsidRPr="00E65500">
        <w:rPr>
          <w:rFonts w:ascii="Times New Roman" w:hAnsi="Times New Roman"/>
          <w:noProof/>
          <w:sz w:val="28"/>
          <w:szCs w:val="28"/>
          <w:lang w:val="ru-RU" w:eastAsia="ru-RU"/>
        </w:rPr>
        <mc:AlternateContent>
          <mc:Choice Requires="wps">
            <w:drawing>
              <wp:anchor distT="0" distB="0" distL="114300" distR="114300" simplePos="0" relativeHeight="251658752" behindDoc="0" locked="0" layoutInCell="1" allowOverlap="1" wp14:anchorId="26A728CC" wp14:editId="75D4D1EE">
                <wp:simplePos x="0" y="0"/>
                <wp:positionH relativeFrom="column">
                  <wp:posOffset>2783383</wp:posOffset>
                </wp:positionH>
                <wp:positionV relativeFrom="paragraph">
                  <wp:posOffset>474651</wp:posOffset>
                </wp:positionV>
                <wp:extent cx="767328" cy="383665"/>
                <wp:effectExtent l="0" t="0" r="13970" b="16510"/>
                <wp:wrapNone/>
                <wp:docPr id="12" name="Прямоугольник 12"/>
                <wp:cNvGraphicFramePr/>
                <a:graphic xmlns:a="http://schemas.openxmlformats.org/drawingml/2006/main">
                  <a:graphicData uri="http://schemas.microsoft.com/office/word/2010/wordprocessingShape">
                    <wps:wsp>
                      <wps:cNvSpPr/>
                      <wps:spPr>
                        <a:xfrm>
                          <a:off x="0" y="0"/>
                          <a:ext cx="767328" cy="38366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13B873D" id="Прямоугольник 12" o:spid="_x0000_s1026" style="position:absolute;margin-left:219.15pt;margin-top:37.35pt;width:60.4pt;height:30.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" fillcolor="window" strokecolor="window" strokeweight="1pt"/>
            </w:pict>
          </mc:Fallback>
        </mc:AlternateContent>
      </w:r>
      <w:r w:rsidRPr="00E65500">
        <w:rPr>
          <w:rFonts w:ascii="Times New Roman" w:hAnsi="Times New Roman"/>
          <w:sz w:val="28"/>
          <w:szCs w:val="28"/>
        </w:rPr>
        <w:br w:type="page"/>
      </w:r>
      <w:r w:rsidRPr="00E65500">
        <w:rPr>
          <w:rFonts w:ascii="Times New Roman" w:hAnsi="Times New Roman" w:cs="Arial"/>
          <w:color w:val="000000"/>
          <w:sz w:val="28"/>
          <w:szCs w:val="28"/>
        </w:rPr>
        <w:lastRenderedPageBreak/>
        <w:t>КАЛЕНДАРНИЙ ПЛАН</w:t>
      </w:r>
    </w:p>
    <w:tbl>
      <w:tblPr>
        <w:tblW w:w="9640" w:type="dxa"/>
        <w:tblInd w:w="-318" w:type="dxa"/>
        <w:tblLayout w:type="fixed"/>
        <w:tblLook w:val="04A0" w:firstRow="1" w:lastRow="0" w:firstColumn="1" w:lastColumn="0" w:noHBand="0" w:noVBand="1"/>
      </w:tblPr>
      <w:tblGrid>
        <w:gridCol w:w="568"/>
        <w:gridCol w:w="4536"/>
        <w:gridCol w:w="2268"/>
        <w:gridCol w:w="2268"/>
      </w:tblGrid>
      <w:tr w:rsidR="00E65500" w:rsidRPr="00E65500" w14:paraId="0B863156" w14:textId="77777777" w:rsidTr="00E65500">
        <w:trPr>
          <w:cantSplit/>
          <w:trHeight w:val="460"/>
        </w:trPr>
        <w:tc>
          <w:tcPr>
            <w:tcW w:w="568" w:type="dxa"/>
            <w:tcBorders>
              <w:top w:val="single" w:sz="4" w:space="0" w:color="000000"/>
              <w:left w:val="single" w:sz="4" w:space="0" w:color="000000"/>
              <w:bottom w:val="single" w:sz="4" w:space="0" w:color="000000"/>
              <w:right w:val="nil"/>
            </w:tcBorders>
            <w:hideMark/>
          </w:tcPr>
          <w:p w14:paraId="70A59155" w14:textId="77777777" w:rsidR="00E65500" w:rsidRPr="00E65500" w:rsidRDefault="00E65500" w:rsidP="00E65500">
            <w:pPr>
              <w:snapToGrid w:val="0"/>
              <w:ind w:left="357" w:firstLine="357"/>
              <w:jc w:val="center"/>
              <w:rPr>
                <w:rFonts w:ascii="Times New Roman" w:hAnsi="Times New Roman"/>
                <w:color w:val="000000"/>
                <w:lang w:eastAsia="uk-UA"/>
              </w:rPr>
            </w:pPr>
            <w:r w:rsidRPr="00E65500">
              <w:rPr>
                <w:rFonts w:ascii="Times New Roman" w:hAnsi="Times New Roman"/>
                <w:color w:val="000000"/>
              </w:rPr>
              <w:t>№</w:t>
            </w:r>
          </w:p>
          <w:p w14:paraId="1AC5673D" w14:textId="77777777" w:rsidR="00E65500" w:rsidRPr="00E65500" w:rsidRDefault="00E65500" w:rsidP="00E65500">
            <w:pPr>
              <w:jc w:val="both"/>
              <w:rPr>
                <w:rFonts w:ascii="Times New Roman" w:hAnsi="Times New Roman"/>
                <w:color w:val="000000"/>
                <w:lang w:eastAsia="uk-UA"/>
              </w:rPr>
            </w:pPr>
            <w:r w:rsidRPr="00E65500">
              <w:rPr>
                <w:rFonts w:ascii="Times New Roman" w:hAnsi="Times New Roman"/>
                <w:color w:val="000000"/>
              </w:rPr>
              <w:t>з/п</w:t>
            </w:r>
          </w:p>
        </w:tc>
        <w:tc>
          <w:tcPr>
            <w:tcW w:w="4536" w:type="dxa"/>
            <w:tcBorders>
              <w:top w:val="single" w:sz="4" w:space="0" w:color="000000"/>
              <w:left w:val="single" w:sz="4" w:space="0" w:color="000000"/>
              <w:bottom w:val="single" w:sz="4" w:space="0" w:color="000000"/>
              <w:right w:val="nil"/>
            </w:tcBorders>
            <w:hideMark/>
          </w:tcPr>
          <w:p w14:paraId="22163E4B" w14:textId="77777777" w:rsidR="00E65500" w:rsidRPr="00E65500" w:rsidRDefault="00E65500" w:rsidP="00E65500">
            <w:pPr>
              <w:snapToGrid w:val="0"/>
              <w:jc w:val="both"/>
              <w:rPr>
                <w:rFonts w:ascii="Times New Roman" w:hAnsi="Times New Roman"/>
                <w:color w:val="000000"/>
              </w:rPr>
            </w:pPr>
            <w:r w:rsidRPr="00E65500">
              <w:rPr>
                <w:rFonts w:ascii="Times New Roman" w:hAnsi="Times New Roman"/>
                <w:color w:val="000000"/>
              </w:rPr>
              <w:t>Назва етапу</w:t>
            </w:r>
          </w:p>
          <w:p w14:paraId="4A608063" w14:textId="77777777" w:rsidR="00E65500" w:rsidRPr="00E65500" w:rsidRDefault="00E65500" w:rsidP="00E65500">
            <w:pPr>
              <w:snapToGrid w:val="0"/>
              <w:jc w:val="both"/>
              <w:rPr>
                <w:rFonts w:ascii="Times New Roman" w:hAnsi="Times New Roman"/>
                <w:color w:val="000000"/>
                <w:lang w:eastAsia="uk-UA"/>
              </w:rPr>
            </w:pPr>
            <w:r w:rsidRPr="00E65500">
              <w:rPr>
                <w:rFonts w:ascii="Times New Roman" w:hAnsi="Times New Roman"/>
                <w:color w:val="000000"/>
              </w:rPr>
              <w:t xml:space="preserve">кваліфікаційної роботи </w:t>
            </w:r>
          </w:p>
        </w:tc>
        <w:tc>
          <w:tcPr>
            <w:tcW w:w="2268" w:type="dxa"/>
            <w:tcBorders>
              <w:top w:val="single" w:sz="4" w:space="0" w:color="000000"/>
              <w:left w:val="single" w:sz="4" w:space="0" w:color="000000"/>
              <w:bottom w:val="single" w:sz="4" w:space="0" w:color="000000"/>
              <w:right w:val="nil"/>
            </w:tcBorders>
            <w:hideMark/>
          </w:tcPr>
          <w:p w14:paraId="732A3831" w14:textId="77777777" w:rsidR="00E65500" w:rsidRPr="00E65500" w:rsidRDefault="00E65500" w:rsidP="00E65500">
            <w:pPr>
              <w:snapToGrid w:val="0"/>
              <w:jc w:val="both"/>
              <w:rPr>
                <w:rFonts w:ascii="Times New Roman" w:hAnsi="Times New Roman"/>
                <w:color w:val="000000"/>
              </w:rPr>
            </w:pPr>
            <w:r w:rsidRPr="00E65500">
              <w:rPr>
                <w:rFonts w:ascii="Times New Roman" w:hAnsi="Times New Roman"/>
                <w:color w:val="000000"/>
              </w:rPr>
              <w:t>Орієнтовний</w:t>
            </w:r>
          </w:p>
          <w:p w14:paraId="35BAB506" w14:textId="77777777" w:rsidR="00E65500" w:rsidRPr="00E65500" w:rsidRDefault="00E65500" w:rsidP="00E65500">
            <w:pPr>
              <w:snapToGrid w:val="0"/>
              <w:jc w:val="both"/>
              <w:rPr>
                <w:rFonts w:ascii="Times New Roman" w:hAnsi="Times New Roman"/>
                <w:color w:val="000000"/>
              </w:rPr>
            </w:pPr>
            <w:r w:rsidRPr="00E65500">
              <w:rPr>
                <w:rFonts w:ascii="Times New Roman" w:hAnsi="Times New Roman"/>
                <w:color w:val="000000"/>
              </w:rPr>
              <w:t>термін виконання</w:t>
            </w:r>
          </w:p>
        </w:tc>
        <w:tc>
          <w:tcPr>
            <w:tcW w:w="2268" w:type="dxa"/>
            <w:tcBorders>
              <w:top w:val="single" w:sz="4" w:space="0" w:color="000000"/>
              <w:left w:val="single" w:sz="4" w:space="0" w:color="000000"/>
              <w:bottom w:val="single" w:sz="4" w:space="0" w:color="000000"/>
              <w:right w:val="single" w:sz="4" w:space="0" w:color="000000"/>
            </w:tcBorders>
            <w:hideMark/>
          </w:tcPr>
          <w:p w14:paraId="56BF7F5F" w14:textId="77777777" w:rsidR="00E65500" w:rsidRPr="00E65500" w:rsidRDefault="00E65500" w:rsidP="00E65500">
            <w:pPr>
              <w:snapToGrid w:val="0"/>
              <w:jc w:val="both"/>
              <w:rPr>
                <w:rFonts w:ascii="Times New Roman" w:hAnsi="Times New Roman"/>
                <w:color w:val="000000"/>
                <w:lang w:eastAsia="uk-UA"/>
              </w:rPr>
            </w:pPr>
            <w:r w:rsidRPr="00E65500">
              <w:rPr>
                <w:rFonts w:ascii="Times New Roman" w:hAnsi="Times New Roman"/>
                <w:color w:val="000000"/>
              </w:rPr>
              <w:t>Примітка  про виконання</w:t>
            </w:r>
          </w:p>
        </w:tc>
      </w:tr>
      <w:tr w:rsidR="00E65500" w:rsidRPr="00E65500" w14:paraId="2D2E0E35" w14:textId="77777777" w:rsidTr="00E65500">
        <w:tc>
          <w:tcPr>
            <w:tcW w:w="568" w:type="dxa"/>
            <w:tcBorders>
              <w:top w:val="nil"/>
              <w:left w:val="single" w:sz="4" w:space="0" w:color="000000"/>
              <w:bottom w:val="single" w:sz="4" w:space="0" w:color="000000"/>
              <w:right w:val="nil"/>
            </w:tcBorders>
            <w:hideMark/>
          </w:tcPr>
          <w:p w14:paraId="361F7135" w14:textId="77777777" w:rsidR="00E65500" w:rsidRPr="00E65500" w:rsidRDefault="00E65500" w:rsidP="00E65500">
            <w:pPr>
              <w:snapToGrid w:val="0"/>
              <w:spacing w:line="360" w:lineRule="auto"/>
              <w:jc w:val="both"/>
              <w:rPr>
                <w:rFonts w:ascii="Times New Roman" w:hAnsi="Times New Roman"/>
                <w:color w:val="000000"/>
                <w:lang w:eastAsia="uk-UA"/>
              </w:rPr>
            </w:pPr>
            <w:r w:rsidRPr="00E65500">
              <w:rPr>
                <w:rFonts w:ascii="Times New Roman" w:hAnsi="Times New Roman"/>
                <w:color w:val="000000"/>
              </w:rPr>
              <w:t>1</w:t>
            </w:r>
          </w:p>
        </w:tc>
        <w:tc>
          <w:tcPr>
            <w:tcW w:w="4536" w:type="dxa"/>
            <w:tcBorders>
              <w:top w:val="nil"/>
              <w:left w:val="single" w:sz="4" w:space="0" w:color="000000"/>
              <w:bottom w:val="single" w:sz="4" w:space="0" w:color="000000"/>
              <w:right w:val="nil"/>
            </w:tcBorders>
            <w:hideMark/>
          </w:tcPr>
          <w:p w14:paraId="6F46C43C" w14:textId="77777777" w:rsidR="00E65500" w:rsidRPr="00E65500" w:rsidRDefault="00E65500" w:rsidP="00E65500">
            <w:pPr>
              <w:snapToGrid w:val="0"/>
              <w:spacing w:line="360" w:lineRule="auto"/>
              <w:rPr>
                <w:rFonts w:ascii="Times New Roman" w:hAnsi="Times New Roman"/>
                <w:color w:val="000000"/>
                <w:lang w:eastAsia="uk-UA"/>
              </w:rPr>
            </w:pPr>
            <w:r w:rsidRPr="00E65500">
              <w:rPr>
                <w:rFonts w:ascii="Times New Roman" w:hAnsi="Times New Roman"/>
                <w:color w:val="000000"/>
              </w:rPr>
              <w:t>Вступ</w:t>
            </w:r>
          </w:p>
        </w:tc>
        <w:tc>
          <w:tcPr>
            <w:tcW w:w="2268" w:type="dxa"/>
            <w:tcBorders>
              <w:top w:val="nil"/>
              <w:left w:val="single" w:sz="4" w:space="0" w:color="000000"/>
              <w:bottom w:val="single" w:sz="4" w:space="0" w:color="000000"/>
              <w:right w:val="nil"/>
            </w:tcBorders>
          </w:tcPr>
          <w:p w14:paraId="08E324AA" w14:textId="77777777" w:rsidR="00E65500" w:rsidRPr="00E65500" w:rsidRDefault="00E65500" w:rsidP="00E65500">
            <w:pPr>
              <w:snapToGrid w:val="0"/>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0D0252C5"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r w:rsidR="00E65500" w:rsidRPr="00E65500" w14:paraId="7B32AB1E" w14:textId="77777777" w:rsidTr="00E65500">
        <w:tc>
          <w:tcPr>
            <w:tcW w:w="568" w:type="dxa"/>
            <w:tcBorders>
              <w:top w:val="nil"/>
              <w:left w:val="single" w:sz="4" w:space="0" w:color="000000"/>
              <w:bottom w:val="single" w:sz="4" w:space="0" w:color="000000"/>
              <w:right w:val="nil"/>
            </w:tcBorders>
            <w:hideMark/>
          </w:tcPr>
          <w:p w14:paraId="5AE3DB66" w14:textId="77777777" w:rsidR="00E65500" w:rsidRPr="00E65500" w:rsidRDefault="00E65500" w:rsidP="00E65500">
            <w:pPr>
              <w:snapToGrid w:val="0"/>
              <w:spacing w:line="360" w:lineRule="auto"/>
              <w:jc w:val="both"/>
              <w:rPr>
                <w:rFonts w:ascii="Times New Roman" w:hAnsi="Times New Roman"/>
                <w:color w:val="000000"/>
                <w:lang w:eastAsia="uk-UA"/>
              </w:rPr>
            </w:pPr>
            <w:r w:rsidRPr="00E65500">
              <w:rPr>
                <w:rFonts w:ascii="Times New Roman" w:hAnsi="Times New Roman"/>
                <w:color w:val="000000"/>
              </w:rPr>
              <w:t>2</w:t>
            </w:r>
          </w:p>
        </w:tc>
        <w:tc>
          <w:tcPr>
            <w:tcW w:w="4536" w:type="dxa"/>
            <w:tcBorders>
              <w:top w:val="nil"/>
              <w:left w:val="single" w:sz="4" w:space="0" w:color="000000"/>
              <w:bottom w:val="single" w:sz="4" w:space="0" w:color="000000"/>
              <w:right w:val="nil"/>
            </w:tcBorders>
            <w:hideMark/>
          </w:tcPr>
          <w:p w14:paraId="7264B137" w14:textId="77777777" w:rsidR="00E65500" w:rsidRPr="00E65500" w:rsidRDefault="00E65500" w:rsidP="00E65500">
            <w:pPr>
              <w:snapToGrid w:val="0"/>
              <w:spacing w:line="360" w:lineRule="auto"/>
              <w:rPr>
                <w:rFonts w:ascii="Times New Roman" w:hAnsi="Times New Roman"/>
                <w:color w:val="000000"/>
                <w:lang w:eastAsia="uk-UA"/>
              </w:rPr>
            </w:pPr>
            <w:r w:rsidRPr="00E65500">
              <w:rPr>
                <w:rFonts w:ascii="Times New Roman" w:hAnsi="Times New Roman"/>
                <w:color w:val="000000"/>
              </w:rPr>
              <w:t>Розділ 1.</w:t>
            </w:r>
            <w:r w:rsidRPr="00E65500">
              <w:rPr>
                <w:rFonts w:cs="Arial"/>
              </w:rPr>
              <w:t xml:space="preserve"> </w:t>
            </w:r>
            <w:r w:rsidRPr="00E65500">
              <w:rPr>
                <w:rFonts w:ascii="Times New Roman" w:hAnsi="Times New Roman"/>
                <w:bCs/>
              </w:rPr>
              <w:t>Виготовлення дезінфікуючих засобів на основі нетканих матеріалів</w:t>
            </w:r>
          </w:p>
        </w:tc>
        <w:tc>
          <w:tcPr>
            <w:tcW w:w="2268" w:type="dxa"/>
            <w:tcBorders>
              <w:top w:val="nil"/>
              <w:left w:val="single" w:sz="4" w:space="0" w:color="000000"/>
              <w:bottom w:val="single" w:sz="4" w:space="0" w:color="000000"/>
              <w:right w:val="nil"/>
            </w:tcBorders>
          </w:tcPr>
          <w:p w14:paraId="1BEF9108" w14:textId="77777777" w:rsidR="00E65500" w:rsidRPr="00E65500" w:rsidRDefault="00E65500" w:rsidP="00E65500">
            <w:pPr>
              <w:snapToGrid w:val="0"/>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509B91BC"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r w:rsidR="00E65500" w:rsidRPr="00E65500" w14:paraId="0C31D9A0" w14:textId="77777777" w:rsidTr="00E65500">
        <w:trPr>
          <w:trHeight w:val="270"/>
        </w:trPr>
        <w:tc>
          <w:tcPr>
            <w:tcW w:w="568" w:type="dxa"/>
            <w:tcBorders>
              <w:top w:val="nil"/>
              <w:left w:val="single" w:sz="4" w:space="0" w:color="000000"/>
              <w:bottom w:val="single" w:sz="4" w:space="0" w:color="000000"/>
              <w:right w:val="nil"/>
            </w:tcBorders>
            <w:hideMark/>
          </w:tcPr>
          <w:p w14:paraId="61DB8539" w14:textId="77777777" w:rsidR="00E65500" w:rsidRPr="00E65500" w:rsidRDefault="00E65500" w:rsidP="00E65500">
            <w:pPr>
              <w:snapToGrid w:val="0"/>
              <w:spacing w:line="360" w:lineRule="auto"/>
              <w:jc w:val="both"/>
              <w:rPr>
                <w:rFonts w:ascii="Times New Roman" w:hAnsi="Times New Roman"/>
                <w:color w:val="000000"/>
                <w:lang w:eastAsia="uk-UA"/>
              </w:rPr>
            </w:pPr>
            <w:r w:rsidRPr="00E65500">
              <w:rPr>
                <w:rFonts w:ascii="Times New Roman" w:hAnsi="Times New Roman"/>
                <w:color w:val="000000"/>
              </w:rPr>
              <w:t>3</w:t>
            </w:r>
          </w:p>
        </w:tc>
        <w:tc>
          <w:tcPr>
            <w:tcW w:w="4536" w:type="dxa"/>
            <w:tcBorders>
              <w:top w:val="nil"/>
              <w:left w:val="single" w:sz="4" w:space="0" w:color="000000"/>
              <w:bottom w:val="single" w:sz="4" w:space="0" w:color="000000"/>
              <w:right w:val="nil"/>
            </w:tcBorders>
            <w:hideMark/>
          </w:tcPr>
          <w:p w14:paraId="3D92C821" w14:textId="29E69858" w:rsidR="00E65500" w:rsidRPr="00E65500" w:rsidRDefault="00E65500" w:rsidP="00F54B73">
            <w:pPr>
              <w:snapToGrid w:val="0"/>
              <w:spacing w:line="360" w:lineRule="auto"/>
              <w:rPr>
                <w:rFonts w:ascii="Times New Roman" w:hAnsi="Times New Roman"/>
                <w:color w:val="000000"/>
                <w:lang w:eastAsia="uk-UA"/>
              </w:rPr>
            </w:pPr>
            <w:r w:rsidRPr="00E65500">
              <w:rPr>
                <w:rFonts w:ascii="Times New Roman" w:hAnsi="Times New Roman"/>
                <w:color w:val="000000"/>
              </w:rPr>
              <w:t xml:space="preserve">Розділ 2. </w:t>
            </w:r>
            <w:r w:rsidR="00F54B73">
              <w:rPr>
                <w:rFonts w:ascii="Times New Roman" w:hAnsi="Times New Roman"/>
                <w:color w:val="000000"/>
              </w:rPr>
              <w:t>Т</w:t>
            </w:r>
            <w:r w:rsidR="00F54B73" w:rsidRPr="00F54B73">
              <w:rPr>
                <w:rFonts w:ascii="Times New Roman" w:hAnsi="Times New Roman"/>
                <w:color w:val="000000"/>
              </w:rPr>
              <w:t>ехнологічний розділ</w:t>
            </w:r>
          </w:p>
        </w:tc>
        <w:tc>
          <w:tcPr>
            <w:tcW w:w="2268" w:type="dxa"/>
            <w:tcBorders>
              <w:top w:val="nil"/>
              <w:left w:val="single" w:sz="4" w:space="0" w:color="000000"/>
              <w:bottom w:val="single" w:sz="4" w:space="0" w:color="000000"/>
              <w:right w:val="nil"/>
            </w:tcBorders>
          </w:tcPr>
          <w:p w14:paraId="43146D75" w14:textId="77777777" w:rsidR="00E65500" w:rsidRPr="00E65500" w:rsidRDefault="00E65500" w:rsidP="00E65500">
            <w:pPr>
              <w:snapToGrid w:val="0"/>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01B808AF"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r w:rsidR="00E65500" w:rsidRPr="00E65500" w14:paraId="052E55BE" w14:textId="77777777" w:rsidTr="00E65500">
        <w:trPr>
          <w:trHeight w:val="417"/>
        </w:trPr>
        <w:tc>
          <w:tcPr>
            <w:tcW w:w="568" w:type="dxa"/>
            <w:tcBorders>
              <w:top w:val="nil"/>
              <w:left w:val="single" w:sz="4" w:space="0" w:color="000000"/>
              <w:bottom w:val="single" w:sz="4" w:space="0" w:color="000000"/>
              <w:right w:val="nil"/>
            </w:tcBorders>
            <w:hideMark/>
          </w:tcPr>
          <w:p w14:paraId="6F767D81" w14:textId="77777777" w:rsidR="00E65500" w:rsidRPr="00E65500" w:rsidRDefault="00E65500" w:rsidP="00E65500">
            <w:pPr>
              <w:snapToGrid w:val="0"/>
              <w:spacing w:line="360" w:lineRule="auto"/>
              <w:jc w:val="both"/>
              <w:rPr>
                <w:rFonts w:ascii="Times New Roman" w:hAnsi="Times New Roman"/>
                <w:color w:val="000000"/>
                <w:lang w:eastAsia="uk-UA"/>
              </w:rPr>
            </w:pPr>
            <w:r w:rsidRPr="00E65500">
              <w:rPr>
                <w:rFonts w:ascii="Times New Roman" w:hAnsi="Times New Roman"/>
                <w:color w:val="000000"/>
              </w:rPr>
              <w:t>4</w:t>
            </w:r>
          </w:p>
        </w:tc>
        <w:tc>
          <w:tcPr>
            <w:tcW w:w="4536" w:type="dxa"/>
            <w:tcBorders>
              <w:top w:val="nil"/>
              <w:left w:val="single" w:sz="4" w:space="0" w:color="000000"/>
              <w:bottom w:val="single" w:sz="4" w:space="0" w:color="000000"/>
              <w:right w:val="nil"/>
            </w:tcBorders>
            <w:hideMark/>
          </w:tcPr>
          <w:p w14:paraId="2FB9BF68" w14:textId="3CEB30CD" w:rsidR="00E65500" w:rsidRPr="00E65500" w:rsidRDefault="00E65500" w:rsidP="00F54B73">
            <w:pPr>
              <w:snapToGrid w:val="0"/>
              <w:spacing w:line="360" w:lineRule="auto"/>
              <w:rPr>
                <w:rFonts w:ascii="Times New Roman" w:hAnsi="Times New Roman"/>
                <w:color w:val="000000"/>
                <w:lang w:eastAsia="uk-UA"/>
              </w:rPr>
            </w:pPr>
            <w:r w:rsidRPr="00E65500">
              <w:rPr>
                <w:rFonts w:ascii="Times New Roman" w:hAnsi="Times New Roman"/>
                <w:color w:val="000000"/>
              </w:rPr>
              <w:t xml:space="preserve">Розділ 3. </w:t>
            </w:r>
            <w:r w:rsidRPr="00E65500">
              <w:rPr>
                <w:rFonts w:cs="Arial"/>
                <w:sz w:val="22"/>
                <w:szCs w:val="22"/>
              </w:rPr>
              <w:t xml:space="preserve"> </w:t>
            </w:r>
            <w:r w:rsidR="00F54B73">
              <w:rPr>
                <w:rFonts w:ascii="Times New Roman" w:hAnsi="Times New Roman"/>
              </w:rPr>
              <w:t>Е</w:t>
            </w:r>
            <w:r w:rsidR="00F54B73" w:rsidRPr="00F54B73">
              <w:rPr>
                <w:rFonts w:ascii="Times New Roman" w:hAnsi="Times New Roman"/>
              </w:rPr>
              <w:t>кологічна безпека</w:t>
            </w:r>
          </w:p>
        </w:tc>
        <w:tc>
          <w:tcPr>
            <w:tcW w:w="2268" w:type="dxa"/>
            <w:tcBorders>
              <w:top w:val="nil"/>
              <w:left w:val="single" w:sz="4" w:space="0" w:color="000000"/>
              <w:bottom w:val="single" w:sz="4" w:space="0" w:color="000000"/>
              <w:right w:val="nil"/>
            </w:tcBorders>
          </w:tcPr>
          <w:p w14:paraId="03F0C596" w14:textId="77777777" w:rsidR="00E65500" w:rsidRPr="00E65500" w:rsidRDefault="00E65500" w:rsidP="00E65500">
            <w:pPr>
              <w:snapToGrid w:val="0"/>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46D8C5F0"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r w:rsidR="00E65500" w:rsidRPr="00E65500" w14:paraId="1BF91FB4" w14:textId="77777777" w:rsidTr="00E65500">
        <w:tc>
          <w:tcPr>
            <w:tcW w:w="568" w:type="dxa"/>
            <w:tcBorders>
              <w:top w:val="nil"/>
              <w:left w:val="single" w:sz="4" w:space="0" w:color="000000"/>
              <w:bottom w:val="single" w:sz="4" w:space="0" w:color="000000"/>
              <w:right w:val="nil"/>
            </w:tcBorders>
            <w:hideMark/>
          </w:tcPr>
          <w:p w14:paraId="0558319A" w14:textId="414DBB62" w:rsidR="00E65500" w:rsidRPr="00E65500" w:rsidRDefault="00F54B73" w:rsidP="00E65500">
            <w:pPr>
              <w:snapToGrid w:val="0"/>
              <w:spacing w:line="360" w:lineRule="auto"/>
              <w:jc w:val="both"/>
              <w:rPr>
                <w:rFonts w:ascii="Times New Roman" w:hAnsi="Times New Roman"/>
                <w:color w:val="000000"/>
                <w:lang w:eastAsia="uk-UA"/>
              </w:rPr>
            </w:pPr>
            <w:r>
              <w:rPr>
                <w:rFonts w:ascii="Times New Roman" w:hAnsi="Times New Roman"/>
                <w:color w:val="000000"/>
              </w:rPr>
              <w:t>5</w:t>
            </w:r>
          </w:p>
        </w:tc>
        <w:tc>
          <w:tcPr>
            <w:tcW w:w="4536" w:type="dxa"/>
            <w:tcBorders>
              <w:top w:val="nil"/>
              <w:left w:val="single" w:sz="4" w:space="0" w:color="000000"/>
              <w:bottom w:val="single" w:sz="4" w:space="0" w:color="000000"/>
              <w:right w:val="nil"/>
            </w:tcBorders>
            <w:hideMark/>
          </w:tcPr>
          <w:p w14:paraId="23739998" w14:textId="77777777" w:rsidR="00E65500" w:rsidRPr="00E65500" w:rsidRDefault="00E65500" w:rsidP="00E65500">
            <w:pPr>
              <w:snapToGrid w:val="0"/>
              <w:spacing w:line="360" w:lineRule="auto"/>
              <w:rPr>
                <w:rFonts w:ascii="Times New Roman" w:hAnsi="Times New Roman"/>
                <w:color w:val="000000"/>
                <w:lang w:eastAsia="uk-UA"/>
              </w:rPr>
            </w:pPr>
            <w:r w:rsidRPr="00E65500">
              <w:rPr>
                <w:rFonts w:ascii="Times New Roman" w:hAnsi="Times New Roman"/>
                <w:color w:val="000000"/>
              </w:rPr>
              <w:t>Висновки</w:t>
            </w:r>
          </w:p>
        </w:tc>
        <w:tc>
          <w:tcPr>
            <w:tcW w:w="2268" w:type="dxa"/>
            <w:tcBorders>
              <w:top w:val="nil"/>
              <w:left w:val="single" w:sz="4" w:space="0" w:color="000000"/>
              <w:bottom w:val="single" w:sz="4" w:space="0" w:color="000000"/>
              <w:right w:val="nil"/>
            </w:tcBorders>
          </w:tcPr>
          <w:p w14:paraId="24D81BFC" w14:textId="77777777" w:rsidR="00E65500" w:rsidRPr="00E65500" w:rsidRDefault="00E65500" w:rsidP="00E65500">
            <w:pPr>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11B65C21"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r w:rsidR="00E65500" w:rsidRPr="00E65500" w14:paraId="7D8C2C65" w14:textId="77777777" w:rsidTr="00E65500">
        <w:tc>
          <w:tcPr>
            <w:tcW w:w="568" w:type="dxa"/>
            <w:tcBorders>
              <w:top w:val="nil"/>
              <w:left w:val="single" w:sz="4" w:space="0" w:color="000000"/>
              <w:bottom w:val="single" w:sz="4" w:space="0" w:color="000000"/>
              <w:right w:val="nil"/>
            </w:tcBorders>
            <w:hideMark/>
          </w:tcPr>
          <w:p w14:paraId="3F41FB55" w14:textId="37B0E28D" w:rsidR="00E65500" w:rsidRPr="00E65500" w:rsidRDefault="00F54B73" w:rsidP="00E65500">
            <w:pPr>
              <w:snapToGrid w:val="0"/>
              <w:spacing w:line="360" w:lineRule="auto"/>
              <w:jc w:val="both"/>
              <w:rPr>
                <w:rFonts w:ascii="Times New Roman" w:hAnsi="Times New Roman"/>
                <w:color w:val="000000"/>
                <w:lang w:eastAsia="uk-UA"/>
              </w:rPr>
            </w:pPr>
            <w:r>
              <w:rPr>
                <w:rFonts w:ascii="Times New Roman" w:hAnsi="Times New Roman"/>
                <w:color w:val="000000"/>
                <w:lang w:eastAsia="uk-UA"/>
              </w:rPr>
              <w:t>6</w:t>
            </w:r>
          </w:p>
        </w:tc>
        <w:tc>
          <w:tcPr>
            <w:tcW w:w="4536" w:type="dxa"/>
            <w:tcBorders>
              <w:top w:val="nil"/>
              <w:left w:val="single" w:sz="4" w:space="0" w:color="000000"/>
              <w:bottom w:val="single" w:sz="4" w:space="0" w:color="000000"/>
              <w:right w:val="nil"/>
            </w:tcBorders>
            <w:hideMark/>
          </w:tcPr>
          <w:p w14:paraId="6153B588" w14:textId="77777777" w:rsidR="00E65500" w:rsidRPr="00E65500" w:rsidRDefault="00E65500" w:rsidP="00E65500">
            <w:pPr>
              <w:snapToGrid w:val="0"/>
              <w:spacing w:line="360" w:lineRule="auto"/>
              <w:rPr>
                <w:rFonts w:ascii="Times New Roman" w:hAnsi="Times New Roman"/>
                <w:color w:val="000000"/>
                <w:lang w:eastAsia="uk-UA"/>
              </w:rPr>
            </w:pPr>
            <w:r w:rsidRPr="00E65500">
              <w:rPr>
                <w:rFonts w:ascii="Times New Roman" w:hAnsi="Times New Roman"/>
                <w:color w:val="000000"/>
              </w:rPr>
              <w:t>Оформлення (чистовий варіант)</w:t>
            </w:r>
          </w:p>
        </w:tc>
        <w:tc>
          <w:tcPr>
            <w:tcW w:w="2268" w:type="dxa"/>
            <w:tcBorders>
              <w:top w:val="nil"/>
              <w:left w:val="single" w:sz="4" w:space="0" w:color="000000"/>
              <w:bottom w:val="single" w:sz="4" w:space="0" w:color="000000"/>
              <w:right w:val="nil"/>
            </w:tcBorders>
          </w:tcPr>
          <w:p w14:paraId="63681173" w14:textId="77777777" w:rsidR="00E65500" w:rsidRPr="00E65500" w:rsidRDefault="00E65500" w:rsidP="00E65500">
            <w:pPr>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2A7249F6"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r w:rsidR="00E65500" w:rsidRPr="00E65500" w14:paraId="4C6FE004" w14:textId="77777777" w:rsidTr="00E65500">
        <w:tc>
          <w:tcPr>
            <w:tcW w:w="568" w:type="dxa"/>
            <w:tcBorders>
              <w:top w:val="nil"/>
              <w:left w:val="single" w:sz="4" w:space="0" w:color="000000"/>
              <w:bottom w:val="single" w:sz="4" w:space="0" w:color="000000"/>
              <w:right w:val="nil"/>
            </w:tcBorders>
            <w:hideMark/>
          </w:tcPr>
          <w:p w14:paraId="05900A38" w14:textId="71450E65" w:rsidR="00E65500" w:rsidRPr="00E65500" w:rsidRDefault="00F54B73" w:rsidP="00E65500">
            <w:pPr>
              <w:snapToGrid w:val="0"/>
              <w:spacing w:line="360" w:lineRule="auto"/>
              <w:jc w:val="both"/>
              <w:rPr>
                <w:rFonts w:ascii="Times New Roman" w:hAnsi="Times New Roman"/>
                <w:color w:val="000000"/>
                <w:lang w:eastAsia="uk-UA"/>
              </w:rPr>
            </w:pPr>
            <w:r>
              <w:rPr>
                <w:rFonts w:ascii="Times New Roman" w:hAnsi="Times New Roman"/>
                <w:color w:val="000000"/>
              </w:rPr>
              <w:t>7</w:t>
            </w:r>
          </w:p>
        </w:tc>
        <w:tc>
          <w:tcPr>
            <w:tcW w:w="4536" w:type="dxa"/>
            <w:tcBorders>
              <w:top w:val="nil"/>
              <w:left w:val="single" w:sz="4" w:space="0" w:color="000000"/>
              <w:bottom w:val="single" w:sz="4" w:space="0" w:color="000000"/>
              <w:right w:val="nil"/>
            </w:tcBorders>
          </w:tcPr>
          <w:p w14:paraId="01E4ACA3" w14:textId="77777777" w:rsidR="00E65500" w:rsidRPr="00E65500" w:rsidRDefault="00E65500" w:rsidP="00E65500">
            <w:pPr>
              <w:snapToGrid w:val="0"/>
              <w:spacing w:line="360" w:lineRule="auto"/>
              <w:rPr>
                <w:rFonts w:ascii="Times New Roman" w:hAnsi="Times New Roman"/>
                <w:color w:val="000000"/>
                <w:lang w:eastAsia="uk-UA"/>
              </w:rPr>
            </w:pPr>
            <w:r w:rsidRPr="00E65500">
              <w:rPr>
                <w:rFonts w:ascii="Times New Roman" w:hAnsi="Times New Roman"/>
              </w:rPr>
              <w:t>Подача кваліфікаційної роботи науковому керівнику для відгуку</w:t>
            </w:r>
          </w:p>
        </w:tc>
        <w:tc>
          <w:tcPr>
            <w:tcW w:w="2268" w:type="dxa"/>
            <w:tcBorders>
              <w:top w:val="nil"/>
              <w:left w:val="single" w:sz="4" w:space="0" w:color="000000"/>
              <w:bottom w:val="single" w:sz="4" w:space="0" w:color="000000"/>
              <w:right w:val="nil"/>
            </w:tcBorders>
          </w:tcPr>
          <w:p w14:paraId="3CBF95B9" w14:textId="77777777" w:rsidR="00E65500" w:rsidRPr="00E65500" w:rsidRDefault="00E65500" w:rsidP="00E65500">
            <w:pPr>
              <w:snapToGrid w:val="0"/>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1CDFB001"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r w:rsidR="00E65500" w:rsidRPr="00E65500" w14:paraId="24B97B3F" w14:textId="77777777" w:rsidTr="00E65500">
        <w:tc>
          <w:tcPr>
            <w:tcW w:w="568" w:type="dxa"/>
            <w:tcBorders>
              <w:top w:val="nil"/>
              <w:left w:val="single" w:sz="4" w:space="0" w:color="000000"/>
              <w:bottom w:val="single" w:sz="4" w:space="0" w:color="000000"/>
              <w:right w:val="nil"/>
            </w:tcBorders>
            <w:hideMark/>
          </w:tcPr>
          <w:p w14:paraId="7AF1E87E" w14:textId="7BC294CD" w:rsidR="00E65500" w:rsidRPr="00E65500" w:rsidRDefault="00F54B73" w:rsidP="00E65500">
            <w:pPr>
              <w:snapToGrid w:val="0"/>
              <w:spacing w:line="360" w:lineRule="auto"/>
              <w:jc w:val="both"/>
              <w:rPr>
                <w:rFonts w:ascii="Times New Roman" w:hAnsi="Times New Roman"/>
                <w:color w:val="000000"/>
                <w:lang w:eastAsia="uk-UA"/>
              </w:rPr>
            </w:pPr>
            <w:r>
              <w:rPr>
                <w:rFonts w:ascii="Times New Roman" w:hAnsi="Times New Roman"/>
                <w:color w:val="000000"/>
              </w:rPr>
              <w:t>8</w:t>
            </w:r>
          </w:p>
        </w:tc>
        <w:tc>
          <w:tcPr>
            <w:tcW w:w="4536" w:type="dxa"/>
            <w:tcBorders>
              <w:top w:val="nil"/>
              <w:left w:val="single" w:sz="4" w:space="0" w:color="000000"/>
              <w:bottom w:val="single" w:sz="4" w:space="0" w:color="000000"/>
              <w:right w:val="nil"/>
            </w:tcBorders>
          </w:tcPr>
          <w:p w14:paraId="2D713152" w14:textId="77777777" w:rsidR="00E65500" w:rsidRPr="00E65500" w:rsidRDefault="00E65500" w:rsidP="00E65500">
            <w:pPr>
              <w:snapToGrid w:val="0"/>
              <w:spacing w:line="360" w:lineRule="auto"/>
              <w:rPr>
                <w:rFonts w:ascii="Times New Roman" w:hAnsi="Times New Roman"/>
                <w:color w:val="000000"/>
                <w:lang w:eastAsia="uk-UA"/>
              </w:rPr>
            </w:pPr>
            <w:r w:rsidRPr="00E65500">
              <w:rPr>
                <w:rFonts w:ascii="Times New Roman" w:hAnsi="Times New Roman"/>
              </w:rPr>
              <w:t>Подача кваліфікаційної роботи для рецензування (за 14 днів до захисту)</w:t>
            </w:r>
          </w:p>
        </w:tc>
        <w:tc>
          <w:tcPr>
            <w:tcW w:w="2268" w:type="dxa"/>
            <w:tcBorders>
              <w:top w:val="nil"/>
              <w:left w:val="single" w:sz="4" w:space="0" w:color="000000"/>
              <w:bottom w:val="single" w:sz="4" w:space="0" w:color="000000"/>
              <w:right w:val="nil"/>
            </w:tcBorders>
          </w:tcPr>
          <w:p w14:paraId="6A7DE0E4" w14:textId="77777777" w:rsidR="00E65500" w:rsidRPr="00E65500" w:rsidRDefault="00E65500" w:rsidP="00E65500">
            <w:pPr>
              <w:snapToGrid w:val="0"/>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7A297D51"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r w:rsidR="00E65500" w:rsidRPr="00E65500" w14:paraId="00CB9722" w14:textId="77777777" w:rsidTr="00E65500">
        <w:tc>
          <w:tcPr>
            <w:tcW w:w="568" w:type="dxa"/>
            <w:tcBorders>
              <w:top w:val="nil"/>
              <w:left w:val="single" w:sz="4" w:space="0" w:color="000000"/>
              <w:bottom w:val="single" w:sz="4" w:space="0" w:color="000000"/>
              <w:right w:val="nil"/>
            </w:tcBorders>
            <w:hideMark/>
          </w:tcPr>
          <w:p w14:paraId="7AB9EC3C" w14:textId="3AE7F21F" w:rsidR="00E65500" w:rsidRPr="00E65500" w:rsidRDefault="00F54B73" w:rsidP="00E65500">
            <w:pPr>
              <w:snapToGrid w:val="0"/>
              <w:spacing w:line="360" w:lineRule="auto"/>
              <w:jc w:val="both"/>
              <w:rPr>
                <w:rFonts w:ascii="Times New Roman" w:hAnsi="Times New Roman"/>
                <w:color w:val="000000"/>
                <w:lang w:eastAsia="uk-UA"/>
              </w:rPr>
            </w:pPr>
            <w:r>
              <w:rPr>
                <w:rFonts w:ascii="Times New Roman" w:hAnsi="Times New Roman"/>
                <w:color w:val="000000"/>
              </w:rPr>
              <w:t>9</w:t>
            </w:r>
          </w:p>
        </w:tc>
        <w:tc>
          <w:tcPr>
            <w:tcW w:w="4536" w:type="dxa"/>
            <w:tcBorders>
              <w:top w:val="nil"/>
              <w:left w:val="single" w:sz="4" w:space="0" w:color="000000"/>
              <w:bottom w:val="single" w:sz="4" w:space="0" w:color="000000"/>
              <w:right w:val="nil"/>
            </w:tcBorders>
            <w:hideMark/>
          </w:tcPr>
          <w:p w14:paraId="49A8BD85" w14:textId="77777777" w:rsidR="00E65500" w:rsidRPr="00E65500" w:rsidRDefault="00E65500" w:rsidP="00E65500">
            <w:pPr>
              <w:snapToGrid w:val="0"/>
              <w:spacing w:line="360" w:lineRule="auto"/>
              <w:rPr>
                <w:rFonts w:ascii="Times New Roman" w:hAnsi="Times New Roman"/>
                <w:color w:val="000000"/>
                <w:lang w:eastAsia="uk-UA"/>
              </w:rPr>
            </w:pPr>
            <w:r w:rsidRPr="00E65500">
              <w:rPr>
                <w:rFonts w:ascii="Times New Roman" w:hAnsi="Times New Roman"/>
              </w:rPr>
              <w:t>Перевірка кваліфікаційної роботи на наявність ознак плагіату та текстових співпадінь (за 10 днів до захисту)</w:t>
            </w:r>
          </w:p>
        </w:tc>
        <w:tc>
          <w:tcPr>
            <w:tcW w:w="2268" w:type="dxa"/>
            <w:tcBorders>
              <w:top w:val="nil"/>
              <w:left w:val="single" w:sz="4" w:space="0" w:color="000000"/>
              <w:bottom w:val="single" w:sz="4" w:space="0" w:color="000000"/>
              <w:right w:val="nil"/>
            </w:tcBorders>
          </w:tcPr>
          <w:p w14:paraId="697B7D97" w14:textId="77777777" w:rsidR="00E65500" w:rsidRPr="00E65500" w:rsidRDefault="00E65500" w:rsidP="00E65500">
            <w:pPr>
              <w:snapToGrid w:val="0"/>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418E07BC"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r w:rsidR="00E65500" w:rsidRPr="00E65500" w14:paraId="605E6D23" w14:textId="77777777" w:rsidTr="00E65500">
        <w:tc>
          <w:tcPr>
            <w:tcW w:w="568" w:type="dxa"/>
            <w:tcBorders>
              <w:top w:val="nil"/>
              <w:left w:val="single" w:sz="4" w:space="0" w:color="000000"/>
              <w:bottom w:val="single" w:sz="4" w:space="0" w:color="000000"/>
              <w:right w:val="nil"/>
            </w:tcBorders>
            <w:hideMark/>
          </w:tcPr>
          <w:p w14:paraId="1D71B30B" w14:textId="547400C3" w:rsidR="00E65500" w:rsidRPr="00E65500" w:rsidRDefault="00F54B73" w:rsidP="00E65500">
            <w:pPr>
              <w:snapToGrid w:val="0"/>
              <w:spacing w:line="360" w:lineRule="auto"/>
              <w:jc w:val="both"/>
              <w:rPr>
                <w:rFonts w:ascii="Times New Roman" w:hAnsi="Times New Roman"/>
                <w:color w:val="000000"/>
                <w:lang w:eastAsia="uk-UA"/>
              </w:rPr>
            </w:pPr>
            <w:r>
              <w:rPr>
                <w:rFonts w:ascii="Times New Roman" w:hAnsi="Times New Roman"/>
                <w:color w:val="000000"/>
              </w:rPr>
              <w:t>10</w:t>
            </w:r>
          </w:p>
        </w:tc>
        <w:tc>
          <w:tcPr>
            <w:tcW w:w="4536" w:type="dxa"/>
            <w:tcBorders>
              <w:top w:val="nil"/>
              <w:left w:val="single" w:sz="4" w:space="0" w:color="000000"/>
              <w:bottom w:val="single" w:sz="4" w:space="0" w:color="000000"/>
              <w:right w:val="nil"/>
            </w:tcBorders>
            <w:hideMark/>
          </w:tcPr>
          <w:p w14:paraId="2DEE6F9C" w14:textId="77777777" w:rsidR="00E65500" w:rsidRPr="00E65500" w:rsidRDefault="00E65500" w:rsidP="00E65500">
            <w:pPr>
              <w:snapToGrid w:val="0"/>
              <w:spacing w:line="360" w:lineRule="auto"/>
              <w:rPr>
                <w:rFonts w:ascii="Times New Roman" w:hAnsi="Times New Roman"/>
                <w:color w:val="000000"/>
                <w:lang w:eastAsia="uk-UA"/>
              </w:rPr>
            </w:pPr>
            <w:r w:rsidRPr="00E65500">
              <w:rPr>
                <w:rFonts w:ascii="Times New Roman" w:hAnsi="Times New Roman"/>
              </w:rPr>
              <w:t>Подання кваліфікаційної роботи завідувачу кафедри (за 7днів до захисту)</w:t>
            </w:r>
          </w:p>
        </w:tc>
        <w:tc>
          <w:tcPr>
            <w:tcW w:w="2268" w:type="dxa"/>
            <w:tcBorders>
              <w:top w:val="nil"/>
              <w:left w:val="single" w:sz="4" w:space="0" w:color="000000"/>
              <w:bottom w:val="single" w:sz="4" w:space="0" w:color="000000"/>
              <w:right w:val="nil"/>
            </w:tcBorders>
          </w:tcPr>
          <w:p w14:paraId="2F3C8502" w14:textId="77777777" w:rsidR="00E65500" w:rsidRPr="00E65500" w:rsidRDefault="00E65500" w:rsidP="00E65500">
            <w:pPr>
              <w:snapToGrid w:val="0"/>
              <w:spacing w:line="360" w:lineRule="auto"/>
              <w:ind w:left="357" w:firstLine="357"/>
              <w:jc w:val="center"/>
              <w:rPr>
                <w:rFonts w:ascii="Times New Roman" w:hAnsi="Times New Roman"/>
                <w:color w:val="000000"/>
                <w:lang w:eastAsia="uk-UA"/>
              </w:rPr>
            </w:pPr>
          </w:p>
        </w:tc>
        <w:tc>
          <w:tcPr>
            <w:tcW w:w="2268" w:type="dxa"/>
            <w:tcBorders>
              <w:top w:val="nil"/>
              <w:left w:val="single" w:sz="4" w:space="0" w:color="000000"/>
              <w:bottom w:val="single" w:sz="4" w:space="0" w:color="000000"/>
              <w:right w:val="single" w:sz="4" w:space="0" w:color="000000"/>
            </w:tcBorders>
          </w:tcPr>
          <w:p w14:paraId="3FC76AF1" w14:textId="77777777" w:rsidR="00E65500" w:rsidRPr="00E65500" w:rsidRDefault="00E65500" w:rsidP="00E65500">
            <w:pPr>
              <w:snapToGrid w:val="0"/>
              <w:spacing w:line="360" w:lineRule="auto"/>
              <w:ind w:left="357" w:firstLine="357"/>
              <w:jc w:val="both"/>
              <w:rPr>
                <w:rFonts w:ascii="Times New Roman" w:hAnsi="Times New Roman"/>
                <w:color w:val="000000"/>
                <w:highlight w:val="yellow"/>
                <w:lang w:eastAsia="uk-UA"/>
              </w:rPr>
            </w:pPr>
          </w:p>
        </w:tc>
      </w:tr>
    </w:tbl>
    <w:p w14:paraId="218DC82F" w14:textId="77777777" w:rsidR="00E65500" w:rsidRPr="00E65500" w:rsidRDefault="00E65500" w:rsidP="00E65500">
      <w:pPr>
        <w:spacing w:line="360" w:lineRule="auto"/>
        <w:ind w:left="357" w:firstLine="357"/>
        <w:jc w:val="both"/>
        <w:rPr>
          <w:rFonts w:cs="Arial"/>
          <w:b/>
          <w:color w:val="000000"/>
          <w:sz w:val="22"/>
          <w:szCs w:val="22"/>
        </w:rPr>
      </w:pPr>
    </w:p>
    <w:p w14:paraId="57457F33" w14:textId="77777777" w:rsidR="00E65500" w:rsidRPr="00E65500" w:rsidRDefault="00E65500" w:rsidP="00E65500">
      <w:pPr>
        <w:spacing w:line="360" w:lineRule="auto"/>
        <w:ind w:left="357" w:firstLine="357"/>
        <w:jc w:val="both"/>
        <w:rPr>
          <w:rFonts w:cs="Arial"/>
          <w:b/>
          <w:color w:val="000000"/>
          <w:sz w:val="22"/>
          <w:szCs w:val="22"/>
        </w:rPr>
      </w:pPr>
    </w:p>
    <w:p w14:paraId="202DB659"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З завданням ознайомлений:</w:t>
      </w:r>
    </w:p>
    <w:p w14:paraId="14B9409D" w14:textId="77777777" w:rsidR="00E65500" w:rsidRPr="00E65500" w:rsidRDefault="00E65500" w:rsidP="00E65500">
      <w:pPr>
        <w:spacing w:line="360" w:lineRule="auto"/>
        <w:ind w:left="357" w:firstLine="357"/>
        <w:jc w:val="both"/>
        <w:rPr>
          <w:rFonts w:ascii="Times New Roman" w:hAnsi="Times New Roman"/>
          <w:sz w:val="28"/>
          <w:szCs w:val="28"/>
        </w:rPr>
      </w:pPr>
    </w:p>
    <w:p w14:paraId="21F07711"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Студент </w:t>
      </w:r>
      <w:r w:rsidRPr="00E65500">
        <w:rPr>
          <w:rFonts w:ascii="Times New Roman" w:hAnsi="Times New Roman"/>
          <w:sz w:val="28"/>
          <w:szCs w:val="28"/>
        </w:rPr>
        <w:tab/>
      </w:r>
      <w:r w:rsidRPr="00E65500">
        <w:rPr>
          <w:rFonts w:ascii="Times New Roman" w:hAnsi="Times New Roman"/>
          <w:sz w:val="28"/>
          <w:szCs w:val="28"/>
        </w:rPr>
        <w:tab/>
        <w:t xml:space="preserve">  </w:t>
      </w:r>
      <w:r w:rsidRPr="00E65500">
        <w:rPr>
          <w:rFonts w:ascii="Times New Roman" w:hAnsi="Times New Roman"/>
          <w:sz w:val="28"/>
          <w:szCs w:val="28"/>
        </w:rPr>
        <w:tab/>
        <w:t>_______________</w:t>
      </w:r>
      <w:r w:rsidRPr="00E65500">
        <w:rPr>
          <w:rFonts w:ascii="Times New Roman" w:hAnsi="Times New Roman"/>
          <w:sz w:val="28"/>
          <w:szCs w:val="28"/>
        </w:rPr>
        <w:tab/>
        <w:t xml:space="preserve">       Дмитро ФЕДОРЧУК</w:t>
      </w:r>
    </w:p>
    <w:p w14:paraId="21148B36" w14:textId="77777777" w:rsidR="00E65500" w:rsidRPr="00E65500" w:rsidRDefault="00E65500" w:rsidP="00E65500">
      <w:pPr>
        <w:spacing w:line="360" w:lineRule="auto"/>
        <w:ind w:left="357" w:firstLine="357"/>
        <w:jc w:val="both"/>
        <w:rPr>
          <w:rFonts w:ascii="Times New Roman" w:hAnsi="Times New Roman"/>
          <w:sz w:val="28"/>
          <w:szCs w:val="28"/>
        </w:rPr>
      </w:pPr>
    </w:p>
    <w:p w14:paraId="2C2D6DC3"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Науковий керівник </w:t>
      </w:r>
      <w:r w:rsidRPr="00E65500">
        <w:rPr>
          <w:rFonts w:ascii="Times New Roman" w:hAnsi="Times New Roman"/>
          <w:sz w:val="28"/>
          <w:szCs w:val="28"/>
        </w:rPr>
        <w:tab/>
        <w:t>_______________</w:t>
      </w:r>
      <w:r w:rsidRPr="00E65500">
        <w:rPr>
          <w:rFonts w:ascii="Times New Roman" w:hAnsi="Times New Roman"/>
          <w:sz w:val="28"/>
          <w:szCs w:val="28"/>
        </w:rPr>
        <w:tab/>
      </w:r>
      <w:r w:rsidRPr="00E65500">
        <w:rPr>
          <w:rFonts w:ascii="Times New Roman" w:hAnsi="Times New Roman"/>
          <w:sz w:val="28"/>
          <w:szCs w:val="28"/>
        </w:rPr>
        <w:tab/>
        <w:t>Олена  КРЮКОВА</w:t>
      </w:r>
    </w:p>
    <w:p w14:paraId="65D88ED4" w14:textId="77777777" w:rsidR="00E65500" w:rsidRPr="00E65500" w:rsidRDefault="00E65500" w:rsidP="00E65500">
      <w:pPr>
        <w:spacing w:line="360" w:lineRule="auto"/>
        <w:ind w:left="357" w:firstLine="357"/>
        <w:jc w:val="center"/>
        <w:rPr>
          <w:rFonts w:ascii="Times New Roman" w:hAnsi="Times New Roman"/>
          <w:color w:val="FF0000"/>
          <w:sz w:val="28"/>
          <w:szCs w:val="22"/>
          <w:lang w:val="ru-RU"/>
        </w:rPr>
      </w:pPr>
    </w:p>
    <w:p w14:paraId="3FEC55AC" w14:textId="77777777" w:rsidR="00E65500" w:rsidRPr="00E65500" w:rsidRDefault="00E65500" w:rsidP="00E65500">
      <w:pPr>
        <w:spacing w:line="360" w:lineRule="auto"/>
        <w:ind w:left="357" w:firstLine="357"/>
        <w:jc w:val="center"/>
        <w:rPr>
          <w:rFonts w:ascii="Times New Roman" w:hAnsi="Times New Roman"/>
          <w:color w:val="FF0000"/>
          <w:sz w:val="28"/>
          <w:szCs w:val="22"/>
          <w:lang w:val="ru-RU"/>
        </w:rPr>
      </w:pPr>
      <w:r w:rsidRPr="00E65500">
        <w:rPr>
          <w:rFonts w:ascii="Times New Roman" w:hAnsi="Times New Roman"/>
          <w:color w:val="FF0000"/>
          <w:sz w:val="28"/>
          <w:szCs w:val="22"/>
        </w:rPr>
        <w:tab/>
      </w:r>
    </w:p>
    <w:p w14:paraId="689F8E95" w14:textId="77777777" w:rsidR="00E65500" w:rsidRPr="00E65500" w:rsidRDefault="00E65500" w:rsidP="00E65500">
      <w:pPr>
        <w:spacing w:line="360" w:lineRule="auto"/>
        <w:ind w:left="357" w:firstLine="357"/>
        <w:jc w:val="both"/>
        <w:rPr>
          <w:rFonts w:ascii="Times New Roman" w:eastAsia="Times New Roman" w:hAnsi="Times New Roman"/>
          <w:b/>
          <w:bCs/>
          <w:sz w:val="28"/>
          <w:szCs w:val="28"/>
          <w:lang w:eastAsia="ru-RU"/>
        </w:rPr>
      </w:pPr>
      <w:r w:rsidRPr="00E65500">
        <w:rPr>
          <w:rFonts w:ascii="Times New Roman" w:eastAsia="Times New Roman" w:hAnsi="Times New Roman"/>
          <w:b/>
          <w:bCs/>
          <w:sz w:val="28"/>
          <w:szCs w:val="28"/>
          <w:lang w:eastAsia="ru-RU"/>
        </w:rPr>
        <w:br w:type="page"/>
      </w:r>
    </w:p>
    <w:p w14:paraId="4C2DE7EF" w14:textId="77777777" w:rsidR="00E65500" w:rsidRPr="00E65500" w:rsidRDefault="00E65500" w:rsidP="00E65500">
      <w:pPr>
        <w:spacing w:line="360" w:lineRule="auto"/>
        <w:jc w:val="center"/>
        <w:rPr>
          <w:rFonts w:ascii="Times New Roman" w:eastAsia="Times New Roman" w:hAnsi="Times New Roman"/>
          <w:b/>
          <w:bCs/>
          <w:sz w:val="28"/>
          <w:szCs w:val="28"/>
          <w:lang w:eastAsia="ru-RU"/>
        </w:rPr>
      </w:pPr>
      <w:r w:rsidRPr="00E65500">
        <w:rPr>
          <w:rFonts w:ascii="Times New Roman" w:eastAsia="Times New Roman" w:hAnsi="Times New Roman"/>
          <w:b/>
          <w:bCs/>
          <w:sz w:val="28"/>
          <w:szCs w:val="28"/>
          <w:lang w:eastAsia="ru-RU"/>
        </w:rPr>
        <w:lastRenderedPageBreak/>
        <w:t>АНОТАЦІЯ</w:t>
      </w:r>
    </w:p>
    <w:p w14:paraId="182794B1" w14:textId="73F00490" w:rsidR="00E65500" w:rsidRPr="00E65500" w:rsidRDefault="00E65500" w:rsidP="00E65500">
      <w:pPr>
        <w:suppressAutoHyphens/>
        <w:spacing w:line="360" w:lineRule="auto"/>
        <w:ind w:firstLine="181"/>
        <w:rPr>
          <w:rFonts w:ascii="Times New Roman" w:hAnsi="Times New Roman"/>
          <w:sz w:val="28"/>
          <w:szCs w:val="28"/>
          <w:lang w:eastAsia="zh-CN"/>
        </w:rPr>
      </w:pPr>
      <w:r w:rsidRPr="00E65500">
        <w:rPr>
          <w:rFonts w:ascii="Times New Roman" w:eastAsia="Times New Roman" w:hAnsi="Times New Roman"/>
          <w:sz w:val="28"/>
          <w:szCs w:val="28"/>
          <w:lang w:eastAsia="ru-RU"/>
        </w:rPr>
        <w:t>«</w:t>
      </w:r>
      <w:r w:rsidRPr="00E65500">
        <w:rPr>
          <w:rFonts w:ascii="Times New Roman" w:hAnsi="Times New Roman"/>
          <w:sz w:val="28"/>
          <w:szCs w:val="28"/>
        </w:rPr>
        <w:t>Удосконалення технології виготовлення дезінфікуючих засобів на основі нетканих матеріалів»</w:t>
      </w:r>
      <w:r w:rsidRPr="00E65500">
        <w:rPr>
          <w:rFonts w:ascii="Times New Roman" w:hAnsi="Times New Roman"/>
          <w:sz w:val="28"/>
          <w:szCs w:val="28"/>
          <w:lang w:eastAsia="zh-CN"/>
        </w:rPr>
        <w:t xml:space="preserve">. </w:t>
      </w:r>
      <w:r w:rsidRPr="00E65500">
        <w:rPr>
          <w:rFonts w:ascii="Times New Roman" w:eastAsia="Times New Roman" w:hAnsi="Times New Roman"/>
          <w:sz w:val="28"/>
          <w:lang w:eastAsia="ru-RU"/>
        </w:rPr>
        <w:t>Федорчук Д.Ю., Київ. КНУТД</w:t>
      </w:r>
      <w:r w:rsidRPr="00E65500">
        <w:rPr>
          <w:rFonts w:ascii="Times New Roman" w:hAnsi="Times New Roman"/>
          <w:sz w:val="28"/>
          <w:szCs w:val="28"/>
          <w:lang w:eastAsia="zh-CN"/>
        </w:rPr>
        <w:t xml:space="preserve">. </w:t>
      </w:r>
      <w:r w:rsidRPr="00E65500">
        <w:rPr>
          <w:rFonts w:ascii="Times New Roman" w:eastAsia="Times New Roman" w:hAnsi="Times New Roman"/>
          <w:sz w:val="28"/>
          <w:lang w:eastAsia="ru-RU"/>
        </w:rPr>
        <w:t xml:space="preserve">Кваліфікаційна робота, 2024 рік, кількість сторінок </w:t>
      </w:r>
      <w:r w:rsidR="00F54B73">
        <w:rPr>
          <w:rFonts w:ascii="Times New Roman" w:eastAsia="Times New Roman" w:hAnsi="Times New Roman"/>
          <w:sz w:val="28"/>
          <w:lang w:eastAsia="ru-RU"/>
        </w:rPr>
        <w:t>- 6</w:t>
      </w:r>
      <w:r w:rsidR="00625652">
        <w:rPr>
          <w:rFonts w:ascii="Times New Roman" w:eastAsia="Times New Roman" w:hAnsi="Times New Roman"/>
          <w:sz w:val="28"/>
          <w:lang w:eastAsia="ru-RU"/>
        </w:rPr>
        <w:t>9</w:t>
      </w:r>
      <w:r w:rsidR="00F54B73">
        <w:rPr>
          <w:rFonts w:ascii="Times New Roman" w:eastAsia="Times New Roman" w:hAnsi="Times New Roman"/>
          <w:sz w:val="28"/>
          <w:lang w:eastAsia="ru-RU"/>
        </w:rPr>
        <w:t>, таблиць - 9,  рисунків - 11</w:t>
      </w:r>
      <w:r w:rsidRPr="00E65500">
        <w:rPr>
          <w:rFonts w:ascii="Times New Roman" w:eastAsia="Times New Roman" w:hAnsi="Times New Roman"/>
          <w:sz w:val="28"/>
          <w:lang w:eastAsia="ru-RU"/>
        </w:rPr>
        <w:t>.</w:t>
      </w:r>
    </w:p>
    <w:p w14:paraId="6C1D316A" w14:textId="57F63ECC" w:rsidR="005D74F8" w:rsidRPr="005D74F8" w:rsidRDefault="005D74F8" w:rsidP="005D74F8">
      <w:pPr>
        <w:spacing w:line="360" w:lineRule="auto"/>
        <w:jc w:val="both"/>
        <w:rPr>
          <w:rFonts w:ascii="Times New Roman" w:eastAsia="Times New Roman" w:hAnsi="Times New Roman"/>
          <w:sz w:val="28"/>
          <w:lang w:eastAsia="ru-RU"/>
        </w:rPr>
      </w:pPr>
      <w:r>
        <w:rPr>
          <w:rFonts w:ascii="Times New Roman" w:eastAsia="Times New Roman" w:hAnsi="Times New Roman"/>
          <w:color w:val="FF0000"/>
          <w:sz w:val="28"/>
          <w:lang w:eastAsia="ru-RU"/>
        </w:rPr>
        <w:tab/>
      </w:r>
      <w:r w:rsidRPr="005D74F8">
        <w:rPr>
          <w:rFonts w:ascii="Times New Roman" w:eastAsia="Times New Roman" w:hAnsi="Times New Roman"/>
          <w:sz w:val="28"/>
          <w:lang w:eastAsia="ru-RU"/>
        </w:rPr>
        <w:t>Розглянуто  сучасний стан питань в галузі одержання композиційних нетканих матеріалів функціонального призначення та дослідження їх властивостей. Визначений раціональний рецептурний склад та розроблений процес одержання термоскріплених нетканих матеріалів з використанням бікомпонентних волокон типу «ядро/оболонка» та покращеними еластичними характеристиками. Встановлено, що збільшення кількості бікомпонентних волокон в волокнистій композиції з 10 до 25 мас.% приводить до зростання абсолютної міцності нетканих матеріалів в 1,6  раз з одночасним збільшенням розривного видовження до 80%. Визначено вплив складу волокнистої суміші при одержанні нетканих матеріалів на їх здатність до водопоглинення. Показано, що збільшення кількості бікомпонентних волокон в волокнистій композиції до 25 мас.% зумовлює поступове зниження водопоглинення до 2 разів. Проведено аналіз шкідливих, небезпечних факторів пожежної безпеки, та енергозбереження  при виробництві композиційних нетканих матеріалів функціонального призначення.</w:t>
      </w:r>
    </w:p>
    <w:p w14:paraId="69F1F4B0" w14:textId="1D06C0A2" w:rsidR="00E65500" w:rsidRPr="005D74F8" w:rsidRDefault="005D74F8" w:rsidP="005D74F8">
      <w:pPr>
        <w:spacing w:line="360" w:lineRule="auto"/>
        <w:jc w:val="both"/>
        <w:rPr>
          <w:rFonts w:ascii="Times New Roman" w:eastAsia="Times New Roman" w:hAnsi="Times New Roman"/>
          <w:b/>
          <w:bCs/>
          <w:sz w:val="28"/>
          <w:szCs w:val="28"/>
          <w:lang w:eastAsia="ru-RU"/>
        </w:rPr>
      </w:pPr>
      <w:r w:rsidRPr="005D74F8">
        <w:rPr>
          <w:rFonts w:ascii="Times New Roman" w:eastAsia="Times New Roman" w:hAnsi="Times New Roman"/>
          <w:sz w:val="28"/>
          <w:lang w:eastAsia="ru-RU"/>
        </w:rPr>
        <w:tab/>
        <w:t>Ключові слова: неткані матеріали, волокно, дезінфікуючі засоби, композиція.</w:t>
      </w:r>
    </w:p>
    <w:p w14:paraId="0244F59C" w14:textId="77777777" w:rsidR="00E65500" w:rsidRPr="00E65500" w:rsidRDefault="00E65500" w:rsidP="00E65500">
      <w:pPr>
        <w:spacing w:line="360" w:lineRule="auto"/>
        <w:jc w:val="center"/>
        <w:rPr>
          <w:rFonts w:ascii="Times New Roman" w:eastAsia="Times New Roman" w:hAnsi="Times New Roman"/>
          <w:b/>
          <w:bCs/>
          <w:sz w:val="28"/>
          <w:szCs w:val="28"/>
          <w:lang w:val="ru-RU" w:eastAsia="ru-RU"/>
        </w:rPr>
      </w:pPr>
      <w:bookmarkStart w:id="2" w:name="_Hlk147558826"/>
    </w:p>
    <w:p w14:paraId="2A8F03D7" w14:textId="77777777" w:rsidR="00E65500" w:rsidRPr="00E65500" w:rsidRDefault="00E65500" w:rsidP="00E65500">
      <w:pPr>
        <w:spacing w:line="360" w:lineRule="auto"/>
        <w:jc w:val="center"/>
        <w:rPr>
          <w:rFonts w:ascii="Times New Roman" w:eastAsia="Times New Roman" w:hAnsi="Times New Roman"/>
          <w:b/>
          <w:bCs/>
          <w:sz w:val="28"/>
          <w:szCs w:val="28"/>
          <w:lang w:val="ru-RU" w:eastAsia="ru-RU"/>
        </w:rPr>
      </w:pPr>
    </w:p>
    <w:p w14:paraId="4B93225A" w14:textId="77777777" w:rsidR="00E65500" w:rsidRPr="00E65500" w:rsidRDefault="00E65500" w:rsidP="00E65500">
      <w:pPr>
        <w:spacing w:line="360" w:lineRule="auto"/>
        <w:jc w:val="center"/>
        <w:rPr>
          <w:rFonts w:ascii="Times New Roman" w:eastAsia="Times New Roman" w:hAnsi="Times New Roman"/>
          <w:b/>
          <w:bCs/>
          <w:sz w:val="28"/>
          <w:szCs w:val="28"/>
          <w:lang w:val="ru-RU" w:eastAsia="ru-RU"/>
        </w:rPr>
      </w:pPr>
    </w:p>
    <w:p w14:paraId="6699BFF8" w14:textId="77777777" w:rsidR="00E65500" w:rsidRPr="00E65500" w:rsidRDefault="00E65500" w:rsidP="00E65500">
      <w:pPr>
        <w:spacing w:line="360" w:lineRule="auto"/>
        <w:jc w:val="center"/>
        <w:rPr>
          <w:rFonts w:ascii="Times New Roman" w:eastAsia="Times New Roman" w:hAnsi="Times New Roman"/>
          <w:b/>
          <w:bCs/>
          <w:sz w:val="28"/>
          <w:szCs w:val="28"/>
          <w:lang w:val="ru-RU" w:eastAsia="ru-RU"/>
        </w:rPr>
      </w:pPr>
    </w:p>
    <w:p w14:paraId="33666ECD" w14:textId="77777777" w:rsidR="00E65500" w:rsidRPr="00E65500" w:rsidRDefault="00E65500" w:rsidP="00E65500">
      <w:pPr>
        <w:spacing w:line="360" w:lineRule="auto"/>
        <w:jc w:val="center"/>
        <w:rPr>
          <w:rFonts w:ascii="Times New Roman" w:eastAsia="Times New Roman" w:hAnsi="Times New Roman"/>
          <w:b/>
          <w:bCs/>
          <w:sz w:val="28"/>
          <w:szCs w:val="28"/>
          <w:lang w:val="ru-RU" w:eastAsia="ru-RU"/>
        </w:rPr>
      </w:pPr>
    </w:p>
    <w:p w14:paraId="7BB582EA" w14:textId="77777777" w:rsidR="00E65500" w:rsidRPr="00E65500" w:rsidRDefault="00E65500" w:rsidP="00E65500">
      <w:pPr>
        <w:spacing w:line="360" w:lineRule="auto"/>
        <w:jc w:val="center"/>
        <w:rPr>
          <w:rFonts w:ascii="Times New Roman" w:eastAsia="Times New Roman" w:hAnsi="Times New Roman"/>
          <w:b/>
          <w:bCs/>
          <w:sz w:val="28"/>
          <w:szCs w:val="28"/>
          <w:lang w:val="ru-RU" w:eastAsia="ru-RU"/>
        </w:rPr>
      </w:pPr>
    </w:p>
    <w:p w14:paraId="7D6C400B" w14:textId="77777777" w:rsidR="00E65500" w:rsidRPr="00E65500" w:rsidRDefault="00E65500" w:rsidP="00E65500">
      <w:pPr>
        <w:spacing w:line="360" w:lineRule="auto"/>
        <w:jc w:val="center"/>
        <w:rPr>
          <w:rFonts w:ascii="Times New Roman" w:eastAsia="Times New Roman" w:hAnsi="Times New Roman"/>
          <w:b/>
          <w:bCs/>
          <w:sz w:val="28"/>
          <w:szCs w:val="28"/>
          <w:lang w:val="ru-RU" w:eastAsia="ru-RU"/>
        </w:rPr>
      </w:pPr>
    </w:p>
    <w:p w14:paraId="3CE1DB8F" w14:textId="77777777" w:rsidR="00E65500" w:rsidRPr="00E65500" w:rsidRDefault="00E65500" w:rsidP="00E65500">
      <w:pPr>
        <w:spacing w:line="360" w:lineRule="auto"/>
        <w:jc w:val="center"/>
        <w:rPr>
          <w:rFonts w:ascii="Times New Roman" w:eastAsia="Times New Roman" w:hAnsi="Times New Roman"/>
          <w:b/>
          <w:bCs/>
          <w:sz w:val="28"/>
          <w:szCs w:val="28"/>
          <w:lang w:val="ru-RU" w:eastAsia="ru-RU"/>
        </w:rPr>
      </w:pPr>
    </w:p>
    <w:p w14:paraId="3FB0D6A4" w14:textId="77777777" w:rsidR="00E65500" w:rsidRPr="00E65500" w:rsidRDefault="00E65500" w:rsidP="00E65500">
      <w:pPr>
        <w:spacing w:line="360" w:lineRule="auto"/>
        <w:jc w:val="center"/>
        <w:rPr>
          <w:rFonts w:ascii="Times New Roman" w:eastAsia="Times New Roman" w:hAnsi="Times New Roman"/>
          <w:b/>
          <w:bCs/>
          <w:sz w:val="28"/>
          <w:szCs w:val="28"/>
          <w:lang w:val="ru-RU" w:eastAsia="ru-RU"/>
        </w:rPr>
      </w:pPr>
    </w:p>
    <w:p w14:paraId="3C697FB2" w14:textId="70E73057" w:rsidR="00E65500" w:rsidRPr="00E65500" w:rsidRDefault="00E65500" w:rsidP="005D74F8">
      <w:pPr>
        <w:spacing w:line="360" w:lineRule="auto"/>
        <w:ind w:left="357" w:firstLine="357"/>
        <w:jc w:val="center"/>
        <w:rPr>
          <w:rFonts w:ascii="Times New Roman" w:eastAsia="Times New Roman" w:hAnsi="Times New Roman"/>
          <w:b/>
          <w:bCs/>
          <w:sz w:val="28"/>
          <w:szCs w:val="28"/>
          <w:lang w:val="en-US" w:eastAsia="ru-RU"/>
        </w:rPr>
      </w:pPr>
      <w:r w:rsidRPr="00E65500">
        <w:rPr>
          <w:rFonts w:ascii="Times New Roman" w:eastAsia="Times New Roman" w:hAnsi="Times New Roman"/>
          <w:b/>
          <w:bCs/>
          <w:sz w:val="28"/>
          <w:szCs w:val="28"/>
          <w:lang w:val="en-US" w:eastAsia="ru-RU"/>
        </w:rPr>
        <w:lastRenderedPageBreak/>
        <w:t>ANNOTATION</w:t>
      </w:r>
      <w:bookmarkEnd w:id="2"/>
    </w:p>
    <w:p w14:paraId="36549D37" w14:textId="4CCDBB9E" w:rsidR="00E65500" w:rsidRPr="005D74F8" w:rsidRDefault="00E65500" w:rsidP="00E65500">
      <w:pPr>
        <w:spacing w:line="360" w:lineRule="auto"/>
        <w:ind w:firstLine="709"/>
        <w:rPr>
          <w:rFonts w:ascii="Times New Roman" w:eastAsia="Times New Roman" w:hAnsi="Times New Roman"/>
          <w:sz w:val="28"/>
          <w:szCs w:val="28"/>
          <w:lang w:val="en-US" w:eastAsia="ru-RU"/>
        </w:rPr>
      </w:pPr>
      <w:r w:rsidRPr="005D74F8">
        <w:rPr>
          <w:rFonts w:ascii="Times New Roman" w:eastAsia="Times New Roman" w:hAnsi="Times New Roman"/>
          <w:sz w:val="28"/>
          <w:szCs w:val="28"/>
          <w:lang w:eastAsia="ru-RU"/>
        </w:rPr>
        <w:t>«</w:t>
      </w:r>
      <w:r w:rsidRPr="005D74F8">
        <w:rPr>
          <w:rFonts w:ascii="Times New Roman" w:eastAsia="Times New Roman" w:hAnsi="Times New Roman"/>
          <w:sz w:val="28"/>
          <w:szCs w:val="28"/>
          <w:lang w:val="en-US" w:eastAsia="ru-RU"/>
        </w:rPr>
        <w:t>Improvement of Technology for Producing Disinfectants Based on Nonwoven Materials</w:t>
      </w:r>
      <w:r w:rsidRPr="005D74F8">
        <w:rPr>
          <w:rFonts w:ascii="Times New Roman" w:hAnsi="Times New Roman"/>
          <w:sz w:val="28"/>
          <w:szCs w:val="28"/>
        </w:rPr>
        <w:t>»</w:t>
      </w:r>
      <w:r w:rsidRPr="005D74F8">
        <w:rPr>
          <w:rFonts w:ascii="Times New Roman" w:eastAsia="Times New Roman" w:hAnsi="Times New Roman"/>
          <w:sz w:val="28"/>
          <w:szCs w:val="28"/>
          <w:lang w:val="en-US" w:eastAsia="ru-RU"/>
        </w:rPr>
        <w:t>. Fedorchuk D.Yu., Kyiv, KNUTD. Qualification work, 2024, number of pages  –</w:t>
      </w:r>
      <w:r w:rsidRPr="005D74F8">
        <w:rPr>
          <w:rFonts w:ascii="Times New Roman" w:eastAsia="Times New Roman" w:hAnsi="Times New Roman"/>
          <w:sz w:val="28"/>
          <w:szCs w:val="28"/>
          <w:lang w:eastAsia="ru-RU"/>
        </w:rPr>
        <w:t xml:space="preserve"> </w:t>
      </w:r>
      <w:r w:rsidR="005D74F8" w:rsidRPr="005D74F8">
        <w:rPr>
          <w:rFonts w:ascii="Times New Roman" w:eastAsia="Times New Roman" w:hAnsi="Times New Roman"/>
          <w:sz w:val="28"/>
          <w:szCs w:val="28"/>
          <w:lang w:eastAsia="ru-RU"/>
        </w:rPr>
        <w:t>6</w:t>
      </w:r>
      <w:r w:rsidR="00625652">
        <w:rPr>
          <w:rFonts w:ascii="Times New Roman" w:eastAsia="Times New Roman" w:hAnsi="Times New Roman"/>
          <w:sz w:val="28"/>
          <w:szCs w:val="28"/>
          <w:lang w:eastAsia="ru-RU"/>
        </w:rPr>
        <w:t>9</w:t>
      </w:r>
      <w:r w:rsidRPr="005D74F8">
        <w:rPr>
          <w:rFonts w:ascii="Times New Roman" w:eastAsia="Times New Roman" w:hAnsi="Times New Roman"/>
          <w:sz w:val="28"/>
          <w:szCs w:val="28"/>
          <w:lang w:val="en-US" w:eastAsia="ru-RU"/>
        </w:rPr>
        <w:t xml:space="preserve">, tables - </w:t>
      </w:r>
      <w:r w:rsidR="005D74F8" w:rsidRPr="005D74F8">
        <w:rPr>
          <w:rFonts w:ascii="Times New Roman" w:eastAsia="Times New Roman" w:hAnsi="Times New Roman"/>
          <w:sz w:val="28"/>
          <w:szCs w:val="28"/>
          <w:lang w:eastAsia="ru-RU"/>
        </w:rPr>
        <w:t>9</w:t>
      </w:r>
      <w:r w:rsidR="005D74F8" w:rsidRPr="005D74F8">
        <w:rPr>
          <w:rFonts w:ascii="Times New Roman" w:eastAsia="Times New Roman" w:hAnsi="Times New Roman"/>
          <w:sz w:val="28"/>
          <w:szCs w:val="28"/>
          <w:lang w:val="en-US" w:eastAsia="ru-RU"/>
        </w:rPr>
        <w:t xml:space="preserve">, illustrations - </w:t>
      </w:r>
      <w:r w:rsidR="005D74F8" w:rsidRPr="005D74F8">
        <w:rPr>
          <w:rFonts w:ascii="Times New Roman" w:eastAsia="Times New Roman" w:hAnsi="Times New Roman"/>
          <w:sz w:val="28"/>
          <w:szCs w:val="28"/>
          <w:lang w:eastAsia="ru-RU"/>
        </w:rPr>
        <w:t>11</w:t>
      </w:r>
      <w:r w:rsidRPr="005D74F8">
        <w:rPr>
          <w:rFonts w:ascii="Times New Roman" w:eastAsia="Times New Roman" w:hAnsi="Times New Roman"/>
          <w:sz w:val="28"/>
          <w:szCs w:val="28"/>
          <w:lang w:val="en-US" w:eastAsia="ru-RU"/>
        </w:rPr>
        <w:t>.</w:t>
      </w:r>
    </w:p>
    <w:p w14:paraId="20F7405F" w14:textId="77777777" w:rsidR="005A2498" w:rsidRPr="005A2498" w:rsidRDefault="005A2498" w:rsidP="005A2498">
      <w:pPr>
        <w:spacing w:line="360" w:lineRule="auto"/>
        <w:ind w:firstLine="714"/>
        <w:jc w:val="both"/>
        <w:rPr>
          <w:rFonts w:ascii="Times New Roman" w:eastAsia="Times New Roman" w:hAnsi="Times New Roman"/>
          <w:sz w:val="28"/>
          <w:szCs w:val="28"/>
          <w:lang w:val="en-US" w:eastAsia="ru-RU"/>
        </w:rPr>
      </w:pPr>
      <w:r w:rsidRPr="005A2498">
        <w:rPr>
          <w:rFonts w:ascii="Times New Roman" w:eastAsia="Times New Roman" w:hAnsi="Times New Roman"/>
          <w:sz w:val="28"/>
          <w:szCs w:val="28"/>
          <w:lang w:val="en-US" w:eastAsia="ru-RU"/>
        </w:rPr>
        <w:t>The current state of issues in the field of obtaining composite nonwoven materials for functional purposes and the study of their properties are considered. A rational formulation composition is determined and a process for obtaining thermally bonded nonwoven materials using bicomponent fibers of the “core/shell” type and improved elastic characteristics is developed. It is established that an increase in the number of bicomponent fibers in the fiber composition from 10 to 25 wt.% leads to an increase in the absolute strength of nonwoven materials by 1.6 times with a simultaneous increase in the elongation at break to 80%. The influence of the composition of the fiber mixture when obtaining nonwoven materials on their water absorption ability is determined. It is shown that an increase in the number of bicomponent fibers in the fiber composition to 25 wt.% causes a gradual decrease in water absorption by up to 2 times. An analysis of harmful, dangerous fire safety factors and energy saving in the production of composite nonwoven materials for functional purposes is carried out.</w:t>
      </w:r>
    </w:p>
    <w:p w14:paraId="553B9F7F" w14:textId="486D36CE" w:rsidR="00E65500" w:rsidRPr="005A2498" w:rsidRDefault="005A2498" w:rsidP="005A2498">
      <w:pPr>
        <w:spacing w:line="360" w:lineRule="auto"/>
        <w:ind w:firstLine="714"/>
        <w:jc w:val="both"/>
        <w:rPr>
          <w:rFonts w:ascii="Times New Roman" w:hAnsi="Times New Roman"/>
          <w:bCs/>
          <w:sz w:val="28"/>
          <w:szCs w:val="28"/>
          <w:lang w:val="en-US"/>
        </w:rPr>
      </w:pPr>
      <w:r w:rsidRPr="005A2498">
        <w:rPr>
          <w:rFonts w:ascii="Times New Roman" w:eastAsia="Times New Roman" w:hAnsi="Times New Roman"/>
          <w:sz w:val="28"/>
          <w:szCs w:val="28"/>
          <w:lang w:val="en-US" w:eastAsia="ru-RU"/>
        </w:rPr>
        <w:t>Keywords: nonwoven materials, fiber, disinfectants, composition.</w:t>
      </w:r>
    </w:p>
    <w:p w14:paraId="6B62C0C6" w14:textId="77777777" w:rsidR="00E65500" w:rsidRPr="00E65500" w:rsidRDefault="00E65500" w:rsidP="00E65500">
      <w:pPr>
        <w:spacing w:line="360" w:lineRule="auto"/>
        <w:ind w:left="357" w:firstLine="357"/>
        <w:jc w:val="both"/>
        <w:rPr>
          <w:rFonts w:ascii="Times New Roman" w:hAnsi="Times New Roman"/>
          <w:b/>
          <w:sz w:val="28"/>
          <w:szCs w:val="28"/>
        </w:rPr>
      </w:pPr>
      <w:r w:rsidRPr="00B55B37">
        <w:rPr>
          <w:b/>
          <w:sz w:val="22"/>
          <w:szCs w:val="22"/>
          <w:lang w:val="en-US"/>
        </w:rPr>
        <w:br w:type="page"/>
      </w:r>
    </w:p>
    <w:p w14:paraId="468A4C83" w14:textId="77777777" w:rsidR="00E65500" w:rsidRPr="00E65500" w:rsidRDefault="00E65500" w:rsidP="00E65500">
      <w:pPr>
        <w:spacing w:line="360" w:lineRule="auto"/>
        <w:ind w:left="357" w:firstLine="357"/>
        <w:jc w:val="center"/>
        <w:rPr>
          <w:rFonts w:ascii="Times New Roman" w:hAnsi="Times New Roman"/>
          <w:b/>
          <w:sz w:val="28"/>
          <w:szCs w:val="28"/>
        </w:rPr>
      </w:pPr>
      <w:r w:rsidRPr="00E65500">
        <w:rPr>
          <w:rFonts w:ascii="Times New Roman" w:hAnsi="Times New Roman"/>
          <w:b/>
          <w:sz w:val="28"/>
          <w:szCs w:val="28"/>
        </w:rPr>
        <w:lastRenderedPageBreak/>
        <w:t>ЗМІСТ</w:t>
      </w:r>
    </w:p>
    <w:p w14:paraId="42A61CAD" w14:textId="056BDC3D" w:rsidR="00E65500" w:rsidRPr="00E65500" w:rsidRDefault="00E65500" w:rsidP="00E65500">
      <w:pPr>
        <w:spacing w:line="360" w:lineRule="auto"/>
        <w:jc w:val="both"/>
        <w:rPr>
          <w:rFonts w:ascii="Times New Roman" w:hAnsi="Times New Roman"/>
          <w:bCs/>
          <w:sz w:val="28"/>
          <w:szCs w:val="28"/>
        </w:rPr>
      </w:pPr>
      <w:r w:rsidRPr="00E65500">
        <w:rPr>
          <w:rFonts w:ascii="Times New Roman" w:hAnsi="Times New Roman"/>
          <w:bCs/>
          <w:sz w:val="28"/>
          <w:szCs w:val="28"/>
        </w:rPr>
        <w:t>ВСТУП…</w:t>
      </w:r>
      <w:r w:rsidRPr="00E65500">
        <w:rPr>
          <w:rFonts w:ascii="Times New Roman" w:hAnsi="Times New Roman"/>
          <w:bCs/>
          <w:sz w:val="28"/>
          <w:szCs w:val="28"/>
          <w:lang w:val="ru-RU"/>
        </w:rPr>
        <w:t>……..</w:t>
      </w:r>
      <w:r w:rsidRPr="00E65500">
        <w:rPr>
          <w:rFonts w:ascii="Times New Roman" w:hAnsi="Times New Roman"/>
          <w:bCs/>
          <w:sz w:val="28"/>
          <w:szCs w:val="28"/>
        </w:rPr>
        <w:t>…………………………………………………….……………..</w:t>
      </w:r>
      <w:r w:rsidR="00B55B37">
        <w:rPr>
          <w:rFonts w:ascii="Times New Roman" w:hAnsi="Times New Roman"/>
          <w:bCs/>
          <w:sz w:val="28"/>
          <w:szCs w:val="28"/>
          <w:lang w:val="ru-RU"/>
        </w:rPr>
        <w:t>8</w:t>
      </w:r>
    </w:p>
    <w:p w14:paraId="79A6DF94" w14:textId="5DF9DA9F" w:rsidR="00E65500" w:rsidRPr="00E65500" w:rsidRDefault="00E65500" w:rsidP="00E65500">
      <w:pPr>
        <w:spacing w:line="360" w:lineRule="auto"/>
        <w:jc w:val="both"/>
        <w:rPr>
          <w:rFonts w:ascii="Times New Roman" w:hAnsi="Times New Roman"/>
          <w:bCs/>
          <w:sz w:val="28"/>
          <w:szCs w:val="28"/>
        </w:rPr>
      </w:pPr>
      <w:r w:rsidRPr="00E65500">
        <w:rPr>
          <w:rFonts w:ascii="Times New Roman" w:hAnsi="Times New Roman"/>
          <w:bCs/>
          <w:sz w:val="28"/>
          <w:szCs w:val="28"/>
        </w:rPr>
        <w:t xml:space="preserve">РОЗДІЛ 1. </w:t>
      </w:r>
      <w:r w:rsidR="005A2498" w:rsidRPr="00E65500">
        <w:rPr>
          <w:rFonts w:ascii="Times New Roman" w:hAnsi="Times New Roman"/>
          <w:bCs/>
          <w:sz w:val="28"/>
          <w:szCs w:val="28"/>
        </w:rPr>
        <w:t>ВИГОТОВЛЕННЯ ДЕЗІНФІКУЮЧИХ ЗАСОБІВ НА ОСНОВІ НЕТКАНИХ МАТЕРІАЛІВ</w:t>
      </w:r>
      <w:r w:rsidR="005A2498">
        <w:rPr>
          <w:rFonts w:ascii="Times New Roman" w:hAnsi="Times New Roman"/>
          <w:bCs/>
          <w:sz w:val="28"/>
          <w:szCs w:val="28"/>
        </w:rPr>
        <w:t>.............................................................................</w:t>
      </w:r>
      <w:r w:rsidR="00B55B37">
        <w:rPr>
          <w:rFonts w:ascii="Times New Roman" w:hAnsi="Times New Roman"/>
          <w:bCs/>
          <w:sz w:val="28"/>
          <w:szCs w:val="28"/>
        </w:rPr>
        <w:t>.....11</w:t>
      </w:r>
    </w:p>
    <w:p w14:paraId="11DC1C97" w14:textId="4E03AB76" w:rsidR="00E65500" w:rsidRPr="00E65500" w:rsidRDefault="00E65500" w:rsidP="00E65500">
      <w:pPr>
        <w:spacing w:line="360" w:lineRule="auto"/>
        <w:ind w:firstLine="709"/>
        <w:jc w:val="both"/>
        <w:rPr>
          <w:rFonts w:ascii="Times New Roman" w:hAnsi="Times New Roman"/>
          <w:bCs/>
          <w:sz w:val="28"/>
          <w:szCs w:val="28"/>
        </w:rPr>
      </w:pPr>
      <w:r w:rsidRPr="00E65500">
        <w:rPr>
          <w:rFonts w:ascii="Times New Roman" w:hAnsi="Times New Roman"/>
          <w:bCs/>
          <w:sz w:val="28"/>
          <w:szCs w:val="28"/>
        </w:rPr>
        <w:t>1.1. Види дезінфікуючих засобів за діючою речовиною……..……</w:t>
      </w:r>
      <w:r w:rsidRPr="00E65500">
        <w:rPr>
          <w:rFonts w:ascii="Times New Roman" w:hAnsi="Times New Roman"/>
          <w:bCs/>
          <w:sz w:val="28"/>
          <w:szCs w:val="28"/>
          <w:lang w:val="ru-RU"/>
        </w:rPr>
        <w:t>…</w:t>
      </w:r>
      <w:r w:rsidR="00B55B37">
        <w:rPr>
          <w:rFonts w:ascii="Times New Roman" w:hAnsi="Times New Roman"/>
          <w:bCs/>
          <w:sz w:val="28"/>
          <w:szCs w:val="28"/>
          <w:lang w:val="ru-RU"/>
        </w:rPr>
        <w:t>..</w:t>
      </w:r>
      <w:r w:rsidRPr="00E65500">
        <w:rPr>
          <w:rFonts w:ascii="Times New Roman" w:hAnsi="Times New Roman"/>
          <w:bCs/>
          <w:sz w:val="28"/>
          <w:szCs w:val="28"/>
          <w:lang w:val="ru-RU"/>
        </w:rPr>
        <w:t>.</w:t>
      </w:r>
      <w:r w:rsidR="00B55B37">
        <w:rPr>
          <w:rFonts w:ascii="Times New Roman" w:hAnsi="Times New Roman"/>
          <w:bCs/>
          <w:sz w:val="28"/>
          <w:szCs w:val="28"/>
          <w:lang w:val="ru-RU"/>
        </w:rPr>
        <w:t>11</w:t>
      </w:r>
    </w:p>
    <w:p w14:paraId="44418F04" w14:textId="3E3C0E60" w:rsidR="00E65500" w:rsidRPr="00E65500" w:rsidRDefault="00E65500" w:rsidP="00E65500">
      <w:pPr>
        <w:spacing w:line="360" w:lineRule="auto"/>
        <w:ind w:firstLine="709"/>
        <w:jc w:val="both"/>
        <w:rPr>
          <w:rFonts w:ascii="Times New Roman" w:hAnsi="Times New Roman"/>
          <w:bCs/>
          <w:sz w:val="28"/>
          <w:szCs w:val="28"/>
        </w:rPr>
      </w:pPr>
      <w:r w:rsidRPr="00E65500">
        <w:rPr>
          <w:rFonts w:ascii="Times New Roman" w:hAnsi="Times New Roman"/>
          <w:bCs/>
          <w:sz w:val="28"/>
          <w:szCs w:val="28"/>
        </w:rPr>
        <w:t xml:space="preserve">1.2. Форми дезінфікуючих засобів. Переваги і недоліки дезінфікуючих засобів в </w:t>
      </w:r>
      <w:r w:rsidRPr="00E65500">
        <w:rPr>
          <w:rFonts w:ascii="Times New Roman" w:hAnsi="Times New Roman"/>
          <w:bCs/>
          <w:sz w:val="28"/>
          <w:szCs w:val="28"/>
          <w:lang w:val="en-US"/>
        </w:rPr>
        <w:t>c</w:t>
      </w:r>
      <w:r w:rsidRPr="00E65500">
        <w:rPr>
          <w:rFonts w:ascii="Times New Roman" w:hAnsi="Times New Roman"/>
          <w:bCs/>
          <w:sz w:val="28"/>
          <w:szCs w:val="28"/>
        </w:rPr>
        <w:t>ерветках................................................................................................1</w:t>
      </w:r>
      <w:r w:rsidR="00B55B37">
        <w:rPr>
          <w:rFonts w:ascii="Times New Roman" w:hAnsi="Times New Roman"/>
          <w:bCs/>
          <w:sz w:val="28"/>
          <w:szCs w:val="28"/>
        </w:rPr>
        <w:t>4</w:t>
      </w:r>
    </w:p>
    <w:p w14:paraId="22187534" w14:textId="4A89E63A" w:rsidR="00E65500" w:rsidRPr="00E65500" w:rsidRDefault="00E65500" w:rsidP="00E65500">
      <w:pPr>
        <w:spacing w:line="360" w:lineRule="auto"/>
        <w:ind w:firstLine="709"/>
        <w:rPr>
          <w:rFonts w:ascii="Times New Roman" w:hAnsi="Times New Roman"/>
          <w:bCs/>
          <w:sz w:val="28"/>
          <w:szCs w:val="28"/>
          <w:lang w:val="ru-RU"/>
        </w:rPr>
      </w:pPr>
      <w:r w:rsidRPr="00E65500">
        <w:rPr>
          <w:rFonts w:ascii="Times New Roman" w:hAnsi="Times New Roman"/>
          <w:bCs/>
          <w:sz w:val="28"/>
          <w:szCs w:val="28"/>
        </w:rPr>
        <w:t>1.3. Законодавча база щодо вимог до виробництва та використання дезінфікуючих засобів…………………………………………………………...</w:t>
      </w:r>
      <w:r w:rsidR="00B55B37">
        <w:rPr>
          <w:rFonts w:ascii="Times New Roman" w:hAnsi="Times New Roman"/>
          <w:bCs/>
          <w:sz w:val="28"/>
          <w:szCs w:val="28"/>
        </w:rPr>
        <w:t>22</w:t>
      </w:r>
    </w:p>
    <w:p w14:paraId="1F55232F" w14:textId="1136E67B" w:rsidR="00E65500" w:rsidRPr="00E65500" w:rsidRDefault="00E65500" w:rsidP="00E65500">
      <w:pPr>
        <w:spacing w:line="360" w:lineRule="auto"/>
        <w:ind w:firstLine="709"/>
        <w:rPr>
          <w:rFonts w:ascii="Times New Roman" w:hAnsi="Times New Roman"/>
          <w:bCs/>
          <w:sz w:val="28"/>
          <w:szCs w:val="28"/>
          <w:lang w:val="ru-RU"/>
        </w:rPr>
      </w:pPr>
      <w:r w:rsidRPr="00E65500">
        <w:rPr>
          <w:rFonts w:ascii="Times New Roman" w:hAnsi="Times New Roman"/>
          <w:bCs/>
          <w:sz w:val="28"/>
          <w:szCs w:val="28"/>
        </w:rPr>
        <w:t>Висновки за розділом …………………….…………………………</w:t>
      </w:r>
      <w:r w:rsidRPr="00E65500">
        <w:rPr>
          <w:rFonts w:ascii="Times New Roman" w:hAnsi="Times New Roman"/>
          <w:bCs/>
          <w:sz w:val="28"/>
          <w:szCs w:val="28"/>
          <w:lang w:val="ru-RU"/>
        </w:rPr>
        <w:t>…...</w:t>
      </w:r>
      <w:r w:rsidRPr="00E65500">
        <w:rPr>
          <w:rFonts w:ascii="Times New Roman" w:hAnsi="Times New Roman"/>
          <w:bCs/>
          <w:sz w:val="28"/>
          <w:szCs w:val="28"/>
        </w:rPr>
        <w:t>.</w:t>
      </w:r>
      <w:r w:rsidRPr="00E65500">
        <w:rPr>
          <w:rFonts w:ascii="Times New Roman" w:hAnsi="Times New Roman"/>
          <w:bCs/>
          <w:sz w:val="28"/>
          <w:szCs w:val="28"/>
          <w:lang w:val="ru-RU"/>
        </w:rPr>
        <w:t>2</w:t>
      </w:r>
      <w:r w:rsidR="00B55B37">
        <w:rPr>
          <w:rFonts w:ascii="Times New Roman" w:hAnsi="Times New Roman"/>
          <w:bCs/>
          <w:sz w:val="28"/>
          <w:szCs w:val="28"/>
          <w:lang w:val="ru-RU"/>
        </w:rPr>
        <w:t>7</w:t>
      </w:r>
    </w:p>
    <w:p w14:paraId="20338D01" w14:textId="3C1FF201" w:rsidR="00E65500" w:rsidRDefault="00E65500" w:rsidP="00E65500">
      <w:pPr>
        <w:spacing w:line="360" w:lineRule="auto"/>
        <w:rPr>
          <w:rFonts w:ascii="Times New Roman" w:hAnsi="Times New Roman"/>
          <w:bCs/>
          <w:sz w:val="28"/>
          <w:szCs w:val="28"/>
        </w:rPr>
      </w:pPr>
      <w:r w:rsidRPr="00E65500">
        <w:rPr>
          <w:rFonts w:ascii="Times New Roman" w:hAnsi="Times New Roman"/>
          <w:bCs/>
          <w:sz w:val="28"/>
          <w:szCs w:val="28"/>
        </w:rPr>
        <w:t xml:space="preserve">РОЗДІЛ 2. </w:t>
      </w:r>
      <w:r w:rsidR="005A2498">
        <w:rPr>
          <w:rFonts w:ascii="Times New Roman" w:hAnsi="Times New Roman"/>
          <w:bCs/>
          <w:sz w:val="28"/>
          <w:szCs w:val="28"/>
        </w:rPr>
        <w:t>ТЕХНОЛОГІЧНИЙ РОЗДІЛ ............................................................2</w:t>
      </w:r>
      <w:r w:rsidR="00B55B37">
        <w:rPr>
          <w:rFonts w:ascii="Times New Roman" w:hAnsi="Times New Roman"/>
          <w:bCs/>
          <w:sz w:val="28"/>
          <w:szCs w:val="28"/>
        </w:rPr>
        <w:t>8</w:t>
      </w:r>
    </w:p>
    <w:p w14:paraId="7CD8F810" w14:textId="35059BA5" w:rsidR="00063E40" w:rsidRDefault="00063E40" w:rsidP="00E65500">
      <w:pPr>
        <w:spacing w:line="360" w:lineRule="auto"/>
        <w:rPr>
          <w:rFonts w:ascii="Times New Roman" w:hAnsi="Times New Roman"/>
          <w:bCs/>
          <w:sz w:val="28"/>
          <w:szCs w:val="28"/>
        </w:rPr>
      </w:pPr>
      <w:r>
        <w:rPr>
          <w:rFonts w:ascii="Times New Roman" w:hAnsi="Times New Roman"/>
          <w:bCs/>
          <w:sz w:val="28"/>
          <w:szCs w:val="28"/>
        </w:rPr>
        <w:tab/>
        <w:t xml:space="preserve">2.1. </w:t>
      </w:r>
      <w:r w:rsidRPr="00063E40">
        <w:rPr>
          <w:rFonts w:ascii="Times New Roman" w:hAnsi="Times New Roman"/>
          <w:bCs/>
          <w:sz w:val="28"/>
          <w:szCs w:val="28"/>
        </w:rPr>
        <w:t>Обґрунтування вибору технологічного обладнання для виробництва нетканих матеріалів</w:t>
      </w:r>
      <w:r>
        <w:rPr>
          <w:rFonts w:ascii="Times New Roman" w:hAnsi="Times New Roman"/>
          <w:bCs/>
          <w:sz w:val="28"/>
          <w:szCs w:val="28"/>
        </w:rPr>
        <w:t>........................................................................2</w:t>
      </w:r>
      <w:r w:rsidR="00B55B37">
        <w:rPr>
          <w:rFonts w:ascii="Times New Roman" w:hAnsi="Times New Roman"/>
          <w:bCs/>
          <w:sz w:val="28"/>
          <w:szCs w:val="28"/>
        </w:rPr>
        <w:t>8</w:t>
      </w:r>
    </w:p>
    <w:p w14:paraId="07A93C2F" w14:textId="7453B184" w:rsidR="00063E40"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063E40">
        <w:rPr>
          <w:rFonts w:ascii="Times New Roman" w:hAnsi="Times New Roman"/>
          <w:bCs/>
          <w:sz w:val="28"/>
          <w:szCs w:val="28"/>
        </w:rPr>
        <w:t xml:space="preserve">2.2. </w:t>
      </w:r>
      <w:r w:rsidR="00063E40" w:rsidRPr="00063E40">
        <w:rPr>
          <w:rFonts w:ascii="Times New Roman" w:hAnsi="Times New Roman"/>
          <w:bCs/>
          <w:sz w:val="28"/>
          <w:szCs w:val="28"/>
        </w:rPr>
        <w:t>Характеристика штапельних хімічних волокон</w:t>
      </w:r>
      <w:r w:rsidR="00063E40">
        <w:rPr>
          <w:rFonts w:ascii="Times New Roman" w:hAnsi="Times New Roman"/>
          <w:bCs/>
          <w:sz w:val="28"/>
          <w:szCs w:val="28"/>
        </w:rPr>
        <w:t>..........</w:t>
      </w:r>
      <w:r>
        <w:rPr>
          <w:rFonts w:ascii="Times New Roman" w:hAnsi="Times New Roman"/>
          <w:bCs/>
          <w:sz w:val="28"/>
          <w:szCs w:val="28"/>
        </w:rPr>
        <w:t>..................</w:t>
      </w:r>
      <w:r w:rsidR="00063E40">
        <w:rPr>
          <w:rFonts w:ascii="Times New Roman" w:hAnsi="Times New Roman"/>
          <w:bCs/>
          <w:sz w:val="28"/>
          <w:szCs w:val="28"/>
        </w:rPr>
        <w:t>....3</w:t>
      </w:r>
      <w:r w:rsidR="00B55B37">
        <w:rPr>
          <w:rFonts w:ascii="Times New Roman" w:hAnsi="Times New Roman"/>
          <w:bCs/>
          <w:sz w:val="28"/>
          <w:szCs w:val="28"/>
        </w:rPr>
        <w:t>9</w:t>
      </w:r>
    </w:p>
    <w:p w14:paraId="0BFDB5FA" w14:textId="01BDF4E7" w:rsidR="00063E40"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063E40">
        <w:rPr>
          <w:rFonts w:ascii="Times New Roman" w:hAnsi="Times New Roman"/>
          <w:bCs/>
          <w:sz w:val="28"/>
          <w:szCs w:val="28"/>
        </w:rPr>
        <w:t>2.3.</w:t>
      </w:r>
      <w:r w:rsidR="00063E40" w:rsidRPr="00063E40">
        <w:t xml:space="preserve"> </w:t>
      </w:r>
      <w:r w:rsidR="00063E40" w:rsidRPr="00063E40">
        <w:rPr>
          <w:rFonts w:ascii="Times New Roman" w:hAnsi="Times New Roman"/>
          <w:bCs/>
          <w:sz w:val="28"/>
          <w:szCs w:val="28"/>
        </w:rPr>
        <w:t>Характеристика допоміжних речовин</w:t>
      </w:r>
      <w:r w:rsidR="00063E40">
        <w:rPr>
          <w:rFonts w:ascii="Times New Roman" w:hAnsi="Times New Roman"/>
          <w:bCs/>
          <w:sz w:val="28"/>
          <w:szCs w:val="28"/>
        </w:rPr>
        <w:t>......</w:t>
      </w:r>
      <w:r>
        <w:rPr>
          <w:rFonts w:ascii="Times New Roman" w:hAnsi="Times New Roman"/>
          <w:bCs/>
          <w:sz w:val="28"/>
          <w:szCs w:val="28"/>
        </w:rPr>
        <w:t>.........................................</w:t>
      </w:r>
      <w:r w:rsidR="00063E40">
        <w:rPr>
          <w:rFonts w:ascii="Times New Roman" w:hAnsi="Times New Roman"/>
          <w:bCs/>
          <w:sz w:val="28"/>
          <w:szCs w:val="28"/>
        </w:rPr>
        <w:t>.4</w:t>
      </w:r>
      <w:r w:rsidR="00B55B37">
        <w:rPr>
          <w:rFonts w:ascii="Times New Roman" w:hAnsi="Times New Roman"/>
          <w:bCs/>
          <w:sz w:val="28"/>
          <w:szCs w:val="28"/>
        </w:rPr>
        <w:t>3</w:t>
      </w:r>
    </w:p>
    <w:p w14:paraId="2A23433E" w14:textId="29A08999" w:rsidR="00063E40"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063E40">
        <w:rPr>
          <w:rFonts w:ascii="Times New Roman" w:hAnsi="Times New Roman"/>
          <w:bCs/>
          <w:sz w:val="28"/>
          <w:szCs w:val="28"/>
        </w:rPr>
        <w:t xml:space="preserve">2.4. </w:t>
      </w:r>
      <w:r w:rsidR="00063E40" w:rsidRPr="00063E40">
        <w:rPr>
          <w:rFonts w:ascii="Times New Roman" w:hAnsi="Times New Roman"/>
          <w:bCs/>
          <w:sz w:val="28"/>
          <w:szCs w:val="28"/>
        </w:rPr>
        <w:t>Метод одержання зразків нетканих матеріалів.</w:t>
      </w:r>
      <w:r w:rsidR="00063E40">
        <w:rPr>
          <w:rFonts w:ascii="Times New Roman" w:hAnsi="Times New Roman"/>
          <w:bCs/>
          <w:sz w:val="28"/>
          <w:szCs w:val="28"/>
        </w:rPr>
        <w:t>.</w:t>
      </w:r>
      <w:r>
        <w:rPr>
          <w:rFonts w:ascii="Times New Roman" w:hAnsi="Times New Roman"/>
          <w:bCs/>
          <w:sz w:val="28"/>
          <w:szCs w:val="28"/>
        </w:rPr>
        <w:t>............................</w:t>
      </w:r>
      <w:r w:rsidR="00063E40">
        <w:rPr>
          <w:rFonts w:ascii="Times New Roman" w:hAnsi="Times New Roman"/>
          <w:bCs/>
          <w:sz w:val="28"/>
          <w:szCs w:val="28"/>
        </w:rPr>
        <w:t>...4</w:t>
      </w:r>
      <w:r w:rsidR="00B55B37">
        <w:rPr>
          <w:rFonts w:ascii="Times New Roman" w:hAnsi="Times New Roman"/>
          <w:bCs/>
          <w:sz w:val="28"/>
          <w:szCs w:val="28"/>
        </w:rPr>
        <w:t>4</w:t>
      </w:r>
    </w:p>
    <w:p w14:paraId="26EE54E2" w14:textId="30C2E953" w:rsidR="00063E40"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063E40">
        <w:rPr>
          <w:rFonts w:ascii="Times New Roman" w:hAnsi="Times New Roman"/>
          <w:bCs/>
          <w:sz w:val="28"/>
          <w:szCs w:val="28"/>
        </w:rPr>
        <w:t xml:space="preserve">2.5. </w:t>
      </w:r>
      <w:r w:rsidR="00063E40" w:rsidRPr="00063E40">
        <w:rPr>
          <w:rFonts w:ascii="Times New Roman" w:hAnsi="Times New Roman"/>
          <w:bCs/>
          <w:sz w:val="28"/>
          <w:szCs w:val="28"/>
        </w:rPr>
        <w:t>Визначення поверхневої густини та товщини нетканих матеріалів</w:t>
      </w:r>
      <w:r w:rsidR="00063E40">
        <w:rPr>
          <w:rFonts w:ascii="Times New Roman" w:hAnsi="Times New Roman"/>
          <w:bCs/>
          <w:sz w:val="28"/>
          <w:szCs w:val="28"/>
        </w:rPr>
        <w:t>...</w:t>
      </w:r>
      <w:r>
        <w:rPr>
          <w:rFonts w:ascii="Times New Roman" w:hAnsi="Times New Roman"/>
          <w:bCs/>
          <w:sz w:val="28"/>
          <w:szCs w:val="28"/>
        </w:rPr>
        <w:t>............................................................................................................</w:t>
      </w:r>
      <w:r w:rsidR="00063E40">
        <w:rPr>
          <w:rFonts w:ascii="Times New Roman" w:hAnsi="Times New Roman"/>
          <w:bCs/>
          <w:sz w:val="28"/>
          <w:szCs w:val="28"/>
        </w:rPr>
        <w:t>4</w:t>
      </w:r>
      <w:r w:rsidR="00B55B37">
        <w:rPr>
          <w:rFonts w:ascii="Times New Roman" w:hAnsi="Times New Roman"/>
          <w:bCs/>
          <w:sz w:val="28"/>
          <w:szCs w:val="28"/>
        </w:rPr>
        <w:t>6</w:t>
      </w:r>
    </w:p>
    <w:p w14:paraId="1C0E8A42" w14:textId="3641463F" w:rsidR="00063E40"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063E40">
        <w:rPr>
          <w:rFonts w:ascii="Times New Roman" w:hAnsi="Times New Roman"/>
          <w:bCs/>
          <w:sz w:val="28"/>
          <w:szCs w:val="28"/>
        </w:rPr>
        <w:t xml:space="preserve">2.6. </w:t>
      </w:r>
      <w:r w:rsidR="00063E40" w:rsidRPr="00063E40">
        <w:rPr>
          <w:rFonts w:ascii="Times New Roman" w:hAnsi="Times New Roman"/>
          <w:bCs/>
          <w:sz w:val="28"/>
          <w:szCs w:val="28"/>
        </w:rPr>
        <w:t>Визначення фізико-механічних характеристик нетканих матеріалів</w:t>
      </w:r>
      <w:r w:rsidR="00063E40">
        <w:rPr>
          <w:rFonts w:ascii="Times New Roman" w:hAnsi="Times New Roman"/>
          <w:bCs/>
          <w:sz w:val="28"/>
          <w:szCs w:val="28"/>
        </w:rPr>
        <w:t>.</w:t>
      </w:r>
      <w:r>
        <w:rPr>
          <w:rFonts w:ascii="Times New Roman" w:hAnsi="Times New Roman"/>
          <w:bCs/>
          <w:sz w:val="28"/>
          <w:szCs w:val="28"/>
        </w:rPr>
        <w:t>.............................................................................................................</w:t>
      </w:r>
      <w:r w:rsidR="00063E40">
        <w:rPr>
          <w:rFonts w:ascii="Times New Roman" w:hAnsi="Times New Roman"/>
          <w:bCs/>
          <w:sz w:val="28"/>
          <w:szCs w:val="28"/>
        </w:rPr>
        <w:t>.4</w:t>
      </w:r>
      <w:r w:rsidR="00B55B37">
        <w:rPr>
          <w:rFonts w:ascii="Times New Roman" w:hAnsi="Times New Roman"/>
          <w:bCs/>
          <w:sz w:val="28"/>
          <w:szCs w:val="28"/>
        </w:rPr>
        <w:t>7</w:t>
      </w:r>
    </w:p>
    <w:p w14:paraId="6BF4B29C" w14:textId="7DE4F590" w:rsidR="00063E40"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063E40">
        <w:rPr>
          <w:rFonts w:ascii="Times New Roman" w:hAnsi="Times New Roman"/>
          <w:bCs/>
          <w:sz w:val="28"/>
          <w:szCs w:val="28"/>
        </w:rPr>
        <w:t xml:space="preserve">2.7. </w:t>
      </w:r>
      <w:r w:rsidR="00063E40" w:rsidRPr="00063E40">
        <w:rPr>
          <w:rFonts w:ascii="Times New Roman" w:hAnsi="Times New Roman"/>
          <w:bCs/>
          <w:sz w:val="28"/>
          <w:szCs w:val="28"/>
        </w:rPr>
        <w:t>Визначення еластичних властивостей нетканих матеріалів при розтягненні</w:t>
      </w:r>
      <w:r w:rsidR="00063E40">
        <w:rPr>
          <w:rFonts w:ascii="Times New Roman" w:hAnsi="Times New Roman"/>
          <w:bCs/>
          <w:sz w:val="28"/>
          <w:szCs w:val="28"/>
        </w:rPr>
        <w:t>.</w:t>
      </w:r>
      <w:r>
        <w:rPr>
          <w:rFonts w:ascii="Times New Roman" w:hAnsi="Times New Roman"/>
          <w:bCs/>
          <w:sz w:val="28"/>
          <w:szCs w:val="28"/>
        </w:rPr>
        <w:t>......................................................................................................</w:t>
      </w:r>
      <w:r w:rsidR="00B55B37">
        <w:rPr>
          <w:rFonts w:ascii="Times New Roman" w:hAnsi="Times New Roman"/>
          <w:bCs/>
          <w:sz w:val="28"/>
          <w:szCs w:val="28"/>
        </w:rPr>
        <w:t>.</w:t>
      </w:r>
      <w:r>
        <w:rPr>
          <w:rFonts w:ascii="Times New Roman" w:hAnsi="Times New Roman"/>
          <w:bCs/>
          <w:sz w:val="28"/>
          <w:szCs w:val="28"/>
        </w:rPr>
        <w:t>..</w:t>
      </w:r>
      <w:r w:rsidR="00063E40">
        <w:rPr>
          <w:rFonts w:ascii="Times New Roman" w:hAnsi="Times New Roman"/>
          <w:bCs/>
          <w:sz w:val="28"/>
          <w:szCs w:val="28"/>
        </w:rPr>
        <w:t>.</w:t>
      </w:r>
      <w:r>
        <w:rPr>
          <w:rFonts w:ascii="Times New Roman" w:hAnsi="Times New Roman"/>
          <w:bCs/>
          <w:sz w:val="28"/>
          <w:szCs w:val="28"/>
        </w:rPr>
        <w:t>.</w:t>
      </w:r>
      <w:r w:rsidR="00063E40">
        <w:rPr>
          <w:rFonts w:ascii="Times New Roman" w:hAnsi="Times New Roman"/>
          <w:bCs/>
          <w:sz w:val="28"/>
          <w:szCs w:val="28"/>
        </w:rPr>
        <w:t>.</w:t>
      </w:r>
      <w:r w:rsidR="00B55B37">
        <w:rPr>
          <w:rFonts w:ascii="Times New Roman" w:hAnsi="Times New Roman"/>
          <w:bCs/>
          <w:sz w:val="28"/>
          <w:szCs w:val="28"/>
        </w:rPr>
        <w:t>50</w:t>
      </w:r>
    </w:p>
    <w:p w14:paraId="17CE209D" w14:textId="1E2EA10B" w:rsidR="00063E40"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883103">
        <w:rPr>
          <w:rFonts w:ascii="Times New Roman" w:hAnsi="Times New Roman"/>
          <w:bCs/>
          <w:sz w:val="28"/>
          <w:szCs w:val="28"/>
        </w:rPr>
        <w:t xml:space="preserve">2.8. </w:t>
      </w:r>
      <w:r w:rsidR="00625652" w:rsidRPr="00625652">
        <w:rPr>
          <w:rFonts w:ascii="Times New Roman" w:hAnsi="Times New Roman"/>
          <w:bCs/>
          <w:sz w:val="28"/>
          <w:szCs w:val="28"/>
        </w:rPr>
        <w:t>Визначення показників водопоглинення нетканих матеріалів</w:t>
      </w:r>
      <w:r w:rsidR="00625652">
        <w:rPr>
          <w:rFonts w:ascii="Times New Roman" w:hAnsi="Times New Roman"/>
          <w:bCs/>
          <w:sz w:val="28"/>
          <w:szCs w:val="28"/>
        </w:rPr>
        <w:t>..</w:t>
      </w:r>
      <w:r>
        <w:rPr>
          <w:rFonts w:ascii="Times New Roman" w:hAnsi="Times New Roman"/>
          <w:bCs/>
          <w:sz w:val="28"/>
          <w:szCs w:val="28"/>
        </w:rPr>
        <w:t>.....</w:t>
      </w:r>
      <w:r w:rsidR="00625652">
        <w:rPr>
          <w:rFonts w:ascii="Times New Roman" w:hAnsi="Times New Roman"/>
          <w:bCs/>
          <w:sz w:val="28"/>
          <w:szCs w:val="28"/>
        </w:rPr>
        <w:t>5</w:t>
      </w:r>
      <w:r w:rsidR="00B55B37">
        <w:rPr>
          <w:rFonts w:ascii="Times New Roman" w:hAnsi="Times New Roman"/>
          <w:bCs/>
          <w:sz w:val="28"/>
          <w:szCs w:val="28"/>
        </w:rPr>
        <w:t>2</w:t>
      </w:r>
    </w:p>
    <w:p w14:paraId="7BDE939F" w14:textId="4644EF94" w:rsidR="00625652"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625652">
        <w:rPr>
          <w:rFonts w:ascii="Times New Roman" w:hAnsi="Times New Roman"/>
          <w:bCs/>
          <w:sz w:val="28"/>
          <w:szCs w:val="28"/>
        </w:rPr>
        <w:t xml:space="preserve">2.9. </w:t>
      </w:r>
      <w:r w:rsidR="00625652" w:rsidRPr="00625652">
        <w:rPr>
          <w:rFonts w:ascii="Times New Roman" w:hAnsi="Times New Roman"/>
          <w:bCs/>
          <w:sz w:val="28"/>
          <w:szCs w:val="28"/>
        </w:rPr>
        <w:t>Вивчення геометричних характеристик нетканих матеріалів</w:t>
      </w:r>
      <w:r w:rsidR="00625652">
        <w:rPr>
          <w:rFonts w:ascii="Times New Roman" w:hAnsi="Times New Roman"/>
          <w:bCs/>
          <w:sz w:val="28"/>
          <w:szCs w:val="28"/>
        </w:rPr>
        <w:t>.</w:t>
      </w:r>
      <w:r>
        <w:rPr>
          <w:rFonts w:ascii="Times New Roman" w:hAnsi="Times New Roman"/>
          <w:bCs/>
          <w:sz w:val="28"/>
          <w:szCs w:val="28"/>
        </w:rPr>
        <w:t>........</w:t>
      </w:r>
      <w:r w:rsidR="00625652">
        <w:rPr>
          <w:rFonts w:ascii="Times New Roman" w:hAnsi="Times New Roman"/>
          <w:bCs/>
          <w:sz w:val="28"/>
          <w:szCs w:val="28"/>
        </w:rPr>
        <w:t>5</w:t>
      </w:r>
      <w:r w:rsidR="00B55B37">
        <w:rPr>
          <w:rFonts w:ascii="Times New Roman" w:hAnsi="Times New Roman"/>
          <w:bCs/>
          <w:sz w:val="28"/>
          <w:szCs w:val="28"/>
        </w:rPr>
        <w:t>2</w:t>
      </w:r>
    </w:p>
    <w:p w14:paraId="0355EB8B" w14:textId="58082566" w:rsidR="00625652"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625652">
        <w:rPr>
          <w:rFonts w:ascii="Times New Roman" w:hAnsi="Times New Roman"/>
          <w:bCs/>
          <w:sz w:val="28"/>
          <w:szCs w:val="28"/>
        </w:rPr>
        <w:t xml:space="preserve">2.10. </w:t>
      </w:r>
      <w:r w:rsidR="00625652" w:rsidRPr="00625652">
        <w:rPr>
          <w:rFonts w:ascii="Times New Roman" w:hAnsi="Times New Roman"/>
          <w:bCs/>
          <w:sz w:val="28"/>
          <w:szCs w:val="28"/>
        </w:rPr>
        <w:t>Фізико-механічні характеристики нетканих матеріалів</w:t>
      </w:r>
      <w:r w:rsidR="00625652">
        <w:rPr>
          <w:rFonts w:ascii="Times New Roman" w:hAnsi="Times New Roman"/>
          <w:bCs/>
          <w:sz w:val="28"/>
          <w:szCs w:val="28"/>
        </w:rPr>
        <w:t>.</w:t>
      </w:r>
      <w:r>
        <w:rPr>
          <w:rFonts w:ascii="Times New Roman" w:hAnsi="Times New Roman"/>
          <w:bCs/>
          <w:sz w:val="28"/>
          <w:szCs w:val="28"/>
        </w:rPr>
        <w:t>.............</w:t>
      </w:r>
      <w:r w:rsidR="00B55B37">
        <w:rPr>
          <w:rFonts w:ascii="Times New Roman" w:hAnsi="Times New Roman"/>
          <w:bCs/>
          <w:sz w:val="28"/>
          <w:szCs w:val="28"/>
        </w:rPr>
        <w:t>.</w:t>
      </w:r>
      <w:r>
        <w:rPr>
          <w:rFonts w:ascii="Times New Roman" w:hAnsi="Times New Roman"/>
          <w:bCs/>
          <w:sz w:val="28"/>
          <w:szCs w:val="28"/>
        </w:rPr>
        <w:t>.</w:t>
      </w:r>
      <w:r w:rsidR="00625652">
        <w:rPr>
          <w:rFonts w:ascii="Times New Roman" w:hAnsi="Times New Roman"/>
          <w:bCs/>
          <w:sz w:val="28"/>
          <w:szCs w:val="28"/>
        </w:rPr>
        <w:t>.5</w:t>
      </w:r>
      <w:r w:rsidR="00B55B37">
        <w:rPr>
          <w:rFonts w:ascii="Times New Roman" w:hAnsi="Times New Roman"/>
          <w:bCs/>
          <w:sz w:val="28"/>
          <w:szCs w:val="28"/>
        </w:rPr>
        <w:t>4</w:t>
      </w:r>
    </w:p>
    <w:p w14:paraId="5738DFE5" w14:textId="6034B253" w:rsidR="00625652" w:rsidRPr="00E65500" w:rsidRDefault="005A2498" w:rsidP="00E65500">
      <w:pPr>
        <w:spacing w:line="360" w:lineRule="auto"/>
        <w:rPr>
          <w:rFonts w:ascii="Times New Roman" w:hAnsi="Times New Roman"/>
          <w:bCs/>
          <w:sz w:val="28"/>
          <w:szCs w:val="28"/>
        </w:rPr>
      </w:pPr>
      <w:r>
        <w:rPr>
          <w:rFonts w:ascii="Times New Roman" w:hAnsi="Times New Roman"/>
          <w:bCs/>
          <w:sz w:val="28"/>
          <w:szCs w:val="28"/>
        </w:rPr>
        <w:tab/>
      </w:r>
      <w:r w:rsidR="00625652">
        <w:rPr>
          <w:rFonts w:ascii="Times New Roman" w:hAnsi="Times New Roman"/>
          <w:bCs/>
          <w:sz w:val="28"/>
          <w:szCs w:val="28"/>
        </w:rPr>
        <w:t xml:space="preserve">2.11. </w:t>
      </w:r>
      <w:r w:rsidR="00625652" w:rsidRPr="00625652">
        <w:rPr>
          <w:rFonts w:ascii="Times New Roman" w:hAnsi="Times New Roman"/>
          <w:bCs/>
          <w:sz w:val="28"/>
          <w:szCs w:val="28"/>
        </w:rPr>
        <w:t>Дослідження впливу складу нетканих матеріалів на показник водопоглин</w:t>
      </w:r>
      <w:r>
        <w:rPr>
          <w:rFonts w:ascii="Times New Roman" w:hAnsi="Times New Roman"/>
          <w:bCs/>
          <w:sz w:val="28"/>
          <w:szCs w:val="28"/>
        </w:rPr>
        <w:t>а</w:t>
      </w:r>
      <w:r w:rsidR="00625652" w:rsidRPr="00625652">
        <w:rPr>
          <w:rFonts w:ascii="Times New Roman" w:hAnsi="Times New Roman"/>
          <w:bCs/>
          <w:sz w:val="28"/>
          <w:szCs w:val="28"/>
        </w:rPr>
        <w:t>ння</w:t>
      </w:r>
      <w:r w:rsidR="00625652">
        <w:rPr>
          <w:rFonts w:ascii="Times New Roman" w:hAnsi="Times New Roman"/>
          <w:bCs/>
          <w:sz w:val="28"/>
          <w:szCs w:val="28"/>
        </w:rPr>
        <w:t>....</w:t>
      </w:r>
      <w:r>
        <w:rPr>
          <w:rFonts w:ascii="Times New Roman" w:hAnsi="Times New Roman"/>
          <w:bCs/>
          <w:sz w:val="28"/>
          <w:szCs w:val="28"/>
        </w:rPr>
        <w:t>...............................................................................</w:t>
      </w:r>
      <w:r w:rsidR="00625652">
        <w:rPr>
          <w:rFonts w:ascii="Times New Roman" w:hAnsi="Times New Roman"/>
          <w:bCs/>
          <w:sz w:val="28"/>
          <w:szCs w:val="28"/>
        </w:rPr>
        <w:t>.........</w:t>
      </w:r>
      <w:r>
        <w:rPr>
          <w:rFonts w:ascii="Times New Roman" w:hAnsi="Times New Roman"/>
          <w:bCs/>
          <w:sz w:val="28"/>
          <w:szCs w:val="28"/>
        </w:rPr>
        <w:t>.</w:t>
      </w:r>
      <w:r w:rsidR="00625652">
        <w:rPr>
          <w:rFonts w:ascii="Times New Roman" w:hAnsi="Times New Roman"/>
          <w:bCs/>
          <w:sz w:val="28"/>
          <w:szCs w:val="28"/>
        </w:rPr>
        <w:t>........5</w:t>
      </w:r>
      <w:r w:rsidR="00B55B37">
        <w:rPr>
          <w:rFonts w:ascii="Times New Roman" w:hAnsi="Times New Roman"/>
          <w:bCs/>
          <w:sz w:val="28"/>
          <w:szCs w:val="28"/>
        </w:rPr>
        <w:t>5</w:t>
      </w:r>
    </w:p>
    <w:p w14:paraId="3289BED2" w14:textId="75860BF9" w:rsidR="00E65500" w:rsidRPr="00E65500" w:rsidRDefault="00E65500" w:rsidP="00E65500">
      <w:pPr>
        <w:spacing w:line="360" w:lineRule="auto"/>
        <w:ind w:firstLine="709"/>
        <w:rPr>
          <w:rFonts w:ascii="Times New Roman" w:hAnsi="Times New Roman"/>
          <w:bCs/>
          <w:sz w:val="28"/>
          <w:szCs w:val="28"/>
        </w:rPr>
      </w:pPr>
      <w:r w:rsidRPr="00E65500">
        <w:rPr>
          <w:rFonts w:ascii="Times New Roman" w:hAnsi="Times New Roman"/>
          <w:bCs/>
          <w:sz w:val="28"/>
          <w:szCs w:val="28"/>
        </w:rPr>
        <w:t>Висновки за розділом ……………………………..…….…………</w:t>
      </w:r>
      <w:r w:rsidR="00625652">
        <w:rPr>
          <w:rFonts w:ascii="Times New Roman" w:hAnsi="Times New Roman"/>
          <w:bCs/>
          <w:sz w:val="28"/>
          <w:szCs w:val="28"/>
          <w:lang w:val="ru-RU"/>
        </w:rPr>
        <w:t>…….5</w:t>
      </w:r>
      <w:r w:rsidR="00B55B37">
        <w:rPr>
          <w:rFonts w:ascii="Times New Roman" w:hAnsi="Times New Roman"/>
          <w:bCs/>
          <w:sz w:val="28"/>
          <w:szCs w:val="28"/>
          <w:lang w:val="ru-RU"/>
        </w:rPr>
        <w:t>6</w:t>
      </w:r>
    </w:p>
    <w:p w14:paraId="696A544E" w14:textId="653D9D0E" w:rsidR="00E65500" w:rsidRPr="00E65500" w:rsidRDefault="00E65500" w:rsidP="00E65500">
      <w:pPr>
        <w:spacing w:line="360" w:lineRule="auto"/>
        <w:rPr>
          <w:rFonts w:ascii="Times New Roman" w:hAnsi="Times New Roman"/>
          <w:bCs/>
          <w:sz w:val="28"/>
          <w:szCs w:val="28"/>
        </w:rPr>
      </w:pPr>
      <w:r w:rsidRPr="00E65500">
        <w:rPr>
          <w:rFonts w:ascii="Times New Roman" w:hAnsi="Times New Roman"/>
          <w:bCs/>
          <w:sz w:val="28"/>
          <w:szCs w:val="28"/>
        </w:rPr>
        <w:t xml:space="preserve">РОЗДІЛ 3. </w:t>
      </w:r>
      <w:r w:rsidR="00625652" w:rsidRPr="00625652">
        <w:rPr>
          <w:rFonts w:ascii="Times New Roman" w:hAnsi="Times New Roman"/>
          <w:bCs/>
          <w:sz w:val="28"/>
          <w:szCs w:val="28"/>
        </w:rPr>
        <w:t>ЕКОЛОГІЧНА БЕЗПЕКА</w:t>
      </w:r>
      <w:r w:rsidR="00625652">
        <w:rPr>
          <w:rFonts w:ascii="Times New Roman" w:hAnsi="Times New Roman"/>
          <w:bCs/>
          <w:sz w:val="28"/>
          <w:szCs w:val="28"/>
        </w:rPr>
        <w:t>...</w:t>
      </w:r>
      <w:r w:rsidR="005A2498">
        <w:rPr>
          <w:rFonts w:ascii="Times New Roman" w:hAnsi="Times New Roman"/>
          <w:bCs/>
          <w:sz w:val="28"/>
          <w:szCs w:val="28"/>
        </w:rPr>
        <w:t>.........................................</w:t>
      </w:r>
      <w:r w:rsidR="00625652">
        <w:rPr>
          <w:rFonts w:ascii="Times New Roman" w:hAnsi="Times New Roman"/>
          <w:bCs/>
          <w:sz w:val="28"/>
          <w:szCs w:val="28"/>
        </w:rPr>
        <w:t>.....................5</w:t>
      </w:r>
      <w:r w:rsidR="00B55B37">
        <w:rPr>
          <w:rFonts w:ascii="Times New Roman" w:hAnsi="Times New Roman"/>
          <w:bCs/>
          <w:sz w:val="28"/>
          <w:szCs w:val="28"/>
        </w:rPr>
        <w:t>7</w:t>
      </w:r>
    </w:p>
    <w:p w14:paraId="2F312242" w14:textId="1314AEDB" w:rsidR="00E65500" w:rsidRPr="00E65500" w:rsidRDefault="00E65500" w:rsidP="00E65500">
      <w:pPr>
        <w:spacing w:line="360" w:lineRule="auto"/>
        <w:ind w:firstLine="709"/>
        <w:rPr>
          <w:rFonts w:ascii="Times New Roman" w:hAnsi="Times New Roman"/>
          <w:bCs/>
          <w:sz w:val="28"/>
          <w:szCs w:val="28"/>
          <w:lang w:val="ru-RU"/>
        </w:rPr>
      </w:pPr>
      <w:r w:rsidRPr="00E65500">
        <w:rPr>
          <w:rFonts w:ascii="Times New Roman" w:hAnsi="Times New Roman"/>
          <w:bCs/>
          <w:sz w:val="28"/>
          <w:szCs w:val="28"/>
        </w:rPr>
        <w:lastRenderedPageBreak/>
        <w:t xml:space="preserve">3.1. </w:t>
      </w:r>
      <w:r w:rsidR="00625652" w:rsidRPr="00625652">
        <w:rPr>
          <w:rFonts w:ascii="Times New Roman" w:hAnsi="Times New Roman"/>
          <w:bCs/>
          <w:sz w:val="28"/>
          <w:szCs w:val="28"/>
        </w:rPr>
        <w:t xml:space="preserve">Аналіз шкідливих та небезпечних факторів на виробництві нетканих матеріалів </w:t>
      </w:r>
      <w:r w:rsidRPr="00E65500">
        <w:rPr>
          <w:rFonts w:ascii="Times New Roman" w:hAnsi="Times New Roman"/>
          <w:bCs/>
          <w:sz w:val="28"/>
          <w:szCs w:val="28"/>
        </w:rPr>
        <w:t>...</w:t>
      </w:r>
      <w:r w:rsidRPr="00E65500">
        <w:rPr>
          <w:rFonts w:ascii="Times New Roman" w:hAnsi="Times New Roman"/>
          <w:bCs/>
          <w:sz w:val="28"/>
          <w:szCs w:val="28"/>
          <w:lang w:val="ru-RU"/>
        </w:rPr>
        <w:t>.......................................</w:t>
      </w:r>
      <w:r w:rsidR="005A2498">
        <w:rPr>
          <w:rFonts w:ascii="Times New Roman" w:hAnsi="Times New Roman"/>
          <w:bCs/>
          <w:sz w:val="28"/>
          <w:szCs w:val="28"/>
          <w:lang w:val="ru-RU"/>
        </w:rPr>
        <w:t>........................................</w:t>
      </w:r>
      <w:r w:rsidRPr="00E65500">
        <w:rPr>
          <w:rFonts w:ascii="Times New Roman" w:hAnsi="Times New Roman"/>
          <w:bCs/>
          <w:sz w:val="28"/>
          <w:szCs w:val="28"/>
          <w:lang w:val="ru-RU"/>
        </w:rPr>
        <w:t>..</w:t>
      </w:r>
      <w:r w:rsidR="00B55B37">
        <w:rPr>
          <w:rFonts w:ascii="Times New Roman" w:hAnsi="Times New Roman"/>
          <w:bCs/>
          <w:sz w:val="28"/>
          <w:szCs w:val="28"/>
          <w:lang w:val="ru-RU"/>
        </w:rPr>
        <w:t>.</w:t>
      </w:r>
      <w:r w:rsidR="005A2498">
        <w:rPr>
          <w:rFonts w:ascii="Times New Roman" w:hAnsi="Times New Roman"/>
          <w:bCs/>
          <w:sz w:val="28"/>
          <w:szCs w:val="28"/>
          <w:lang w:val="ru-RU"/>
        </w:rPr>
        <w:t>....</w:t>
      </w:r>
      <w:r w:rsidRPr="00E65500">
        <w:rPr>
          <w:rFonts w:ascii="Times New Roman" w:hAnsi="Times New Roman"/>
          <w:bCs/>
          <w:sz w:val="28"/>
          <w:szCs w:val="28"/>
          <w:lang w:val="ru-RU"/>
        </w:rPr>
        <w:t>.....</w:t>
      </w:r>
      <w:r w:rsidR="00625652">
        <w:rPr>
          <w:rFonts w:ascii="Times New Roman" w:hAnsi="Times New Roman"/>
          <w:bCs/>
          <w:sz w:val="28"/>
          <w:szCs w:val="28"/>
        </w:rPr>
        <w:t>5</w:t>
      </w:r>
      <w:r w:rsidR="00B55B37">
        <w:rPr>
          <w:rFonts w:ascii="Times New Roman" w:hAnsi="Times New Roman"/>
          <w:bCs/>
          <w:sz w:val="28"/>
          <w:szCs w:val="28"/>
        </w:rPr>
        <w:t>7</w:t>
      </w:r>
    </w:p>
    <w:p w14:paraId="0AFC035D" w14:textId="4DC8DCC9" w:rsidR="00E65500" w:rsidRDefault="00E65500" w:rsidP="00E65500">
      <w:pPr>
        <w:spacing w:line="360" w:lineRule="auto"/>
        <w:ind w:firstLine="709"/>
        <w:rPr>
          <w:rFonts w:ascii="Times New Roman" w:hAnsi="Times New Roman"/>
          <w:bCs/>
          <w:sz w:val="28"/>
          <w:szCs w:val="28"/>
          <w:lang w:val="ru-RU"/>
        </w:rPr>
      </w:pPr>
      <w:r w:rsidRPr="00E65500">
        <w:rPr>
          <w:rFonts w:ascii="Times New Roman" w:hAnsi="Times New Roman"/>
          <w:bCs/>
          <w:sz w:val="28"/>
          <w:szCs w:val="28"/>
        </w:rPr>
        <w:t xml:space="preserve">3.2. </w:t>
      </w:r>
      <w:r w:rsidR="00625652" w:rsidRPr="00625652">
        <w:rPr>
          <w:rFonts w:ascii="Times New Roman" w:hAnsi="Times New Roman"/>
          <w:bCs/>
          <w:sz w:val="28"/>
          <w:szCs w:val="28"/>
        </w:rPr>
        <w:t>Основні правила вводу обладнання в експлуатацію</w:t>
      </w:r>
      <w:r w:rsidRPr="00E65500">
        <w:rPr>
          <w:rFonts w:ascii="Times New Roman" w:hAnsi="Times New Roman"/>
          <w:bCs/>
          <w:sz w:val="28"/>
          <w:szCs w:val="28"/>
        </w:rPr>
        <w:t>………….</w:t>
      </w:r>
      <w:r w:rsidR="005A2498">
        <w:rPr>
          <w:rFonts w:ascii="Times New Roman" w:hAnsi="Times New Roman"/>
          <w:bCs/>
          <w:sz w:val="28"/>
          <w:szCs w:val="28"/>
        </w:rPr>
        <w:t>..</w:t>
      </w:r>
      <w:r w:rsidR="003F2B18">
        <w:rPr>
          <w:rFonts w:ascii="Times New Roman" w:hAnsi="Times New Roman"/>
          <w:bCs/>
          <w:sz w:val="28"/>
          <w:szCs w:val="28"/>
        </w:rPr>
        <w:t>.</w:t>
      </w:r>
      <w:r w:rsidR="005A2498">
        <w:rPr>
          <w:rFonts w:ascii="Times New Roman" w:hAnsi="Times New Roman"/>
          <w:bCs/>
          <w:sz w:val="28"/>
          <w:szCs w:val="28"/>
        </w:rPr>
        <w:t>..</w:t>
      </w:r>
      <w:r w:rsidRPr="00E65500">
        <w:rPr>
          <w:rFonts w:ascii="Times New Roman" w:hAnsi="Times New Roman"/>
          <w:bCs/>
          <w:sz w:val="28"/>
          <w:szCs w:val="28"/>
        </w:rPr>
        <w:t>.</w:t>
      </w:r>
      <w:r w:rsidRPr="00E65500">
        <w:rPr>
          <w:rFonts w:ascii="Times New Roman" w:hAnsi="Times New Roman"/>
          <w:bCs/>
          <w:sz w:val="28"/>
          <w:szCs w:val="28"/>
          <w:lang w:val="ru-RU"/>
        </w:rPr>
        <w:t>..5</w:t>
      </w:r>
      <w:r w:rsidR="00B55B37">
        <w:rPr>
          <w:rFonts w:ascii="Times New Roman" w:hAnsi="Times New Roman"/>
          <w:bCs/>
          <w:sz w:val="28"/>
          <w:szCs w:val="28"/>
          <w:lang w:val="ru-RU"/>
        </w:rPr>
        <w:t>9</w:t>
      </w:r>
    </w:p>
    <w:p w14:paraId="44833740" w14:textId="00EBF866" w:rsidR="00625652" w:rsidRDefault="00625652" w:rsidP="00E65500">
      <w:pPr>
        <w:spacing w:line="360" w:lineRule="auto"/>
        <w:ind w:firstLine="709"/>
        <w:rPr>
          <w:rFonts w:ascii="Times New Roman" w:hAnsi="Times New Roman"/>
          <w:bCs/>
          <w:sz w:val="28"/>
          <w:szCs w:val="28"/>
          <w:lang w:val="ru-RU"/>
        </w:rPr>
      </w:pPr>
      <w:r>
        <w:rPr>
          <w:rFonts w:ascii="Times New Roman" w:hAnsi="Times New Roman"/>
          <w:bCs/>
          <w:sz w:val="28"/>
          <w:szCs w:val="28"/>
          <w:lang w:val="ru-RU"/>
        </w:rPr>
        <w:t xml:space="preserve">3.3. </w:t>
      </w:r>
      <w:r w:rsidRPr="00625652">
        <w:rPr>
          <w:rFonts w:ascii="Times New Roman" w:hAnsi="Times New Roman"/>
          <w:bCs/>
          <w:sz w:val="28"/>
          <w:szCs w:val="28"/>
          <w:lang w:val="ru-RU"/>
        </w:rPr>
        <w:t>Основні правила безпечної роботи</w:t>
      </w:r>
      <w:r w:rsidR="003F2B18">
        <w:rPr>
          <w:rFonts w:ascii="Times New Roman" w:hAnsi="Times New Roman"/>
          <w:bCs/>
          <w:sz w:val="28"/>
          <w:szCs w:val="28"/>
          <w:lang w:val="ru-RU"/>
        </w:rPr>
        <w:t xml:space="preserve"> на обладнані на виробництві </w:t>
      </w:r>
      <w:r w:rsidR="005A2498">
        <w:rPr>
          <w:rFonts w:ascii="Times New Roman" w:hAnsi="Times New Roman"/>
          <w:bCs/>
          <w:sz w:val="28"/>
          <w:szCs w:val="28"/>
          <w:lang w:val="ru-RU"/>
        </w:rPr>
        <w:t>.</w:t>
      </w:r>
      <w:r>
        <w:rPr>
          <w:rFonts w:ascii="Times New Roman" w:hAnsi="Times New Roman"/>
          <w:bCs/>
          <w:sz w:val="28"/>
          <w:szCs w:val="28"/>
          <w:lang w:val="ru-RU"/>
        </w:rPr>
        <w:t>.</w:t>
      </w:r>
      <w:r w:rsidR="00B55B37">
        <w:rPr>
          <w:rFonts w:ascii="Times New Roman" w:hAnsi="Times New Roman"/>
          <w:bCs/>
          <w:sz w:val="28"/>
          <w:szCs w:val="28"/>
          <w:lang w:val="ru-RU"/>
        </w:rPr>
        <w:t>60</w:t>
      </w:r>
    </w:p>
    <w:p w14:paraId="6F35D6A4" w14:textId="2AF519B2" w:rsidR="00625652" w:rsidRDefault="00625652" w:rsidP="00E65500">
      <w:pPr>
        <w:spacing w:line="360" w:lineRule="auto"/>
        <w:ind w:firstLine="709"/>
        <w:rPr>
          <w:rFonts w:ascii="Times New Roman" w:hAnsi="Times New Roman"/>
          <w:bCs/>
          <w:sz w:val="28"/>
          <w:szCs w:val="28"/>
          <w:lang w:val="ru-RU"/>
        </w:rPr>
      </w:pPr>
      <w:r>
        <w:rPr>
          <w:rFonts w:ascii="Times New Roman" w:hAnsi="Times New Roman"/>
          <w:bCs/>
          <w:sz w:val="28"/>
          <w:szCs w:val="28"/>
          <w:lang w:val="ru-RU"/>
        </w:rPr>
        <w:t xml:space="preserve">3.4. </w:t>
      </w:r>
      <w:r w:rsidRPr="00625652">
        <w:rPr>
          <w:rFonts w:ascii="Times New Roman" w:hAnsi="Times New Roman"/>
          <w:bCs/>
          <w:sz w:val="28"/>
          <w:szCs w:val="28"/>
          <w:lang w:val="ru-RU"/>
        </w:rPr>
        <w:t>Основні правила аварійної зупинки виробництва</w:t>
      </w:r>
      <w:r>
        <w:rPr>
          <w:rFonts w:ascii="Times New Roman" w:hAnsi="Times New Roman"/>
          <w:bCs/>
          <w:sz w:val="28"/>
          <w:szCs w:val="28"/>
          <w:lang w:val="ru-RU"/>
        </w:rPr>
        <w:t>…</w:t>
      </w:r>
      <w:r w:rsidR="005A2498">
        <w:rPr>
          <w:rFonts w:ascii="Times New Roman" w:hAnsi="Times New Roman"/>
          <w:bCs/>
          <w:sz w:val="28"/>
          <w:szCs w:val="28"/>
          <w:lang w:val="ru-RU"/>
        </w:rPr>
        <w:t>…………...….</w:t>
      </w:r>
      <w:r>
        <w:rPr>
          <w:rFonts w:ascii="Times New Roman" w:hAnsi="Times New Roman"/>
          <w:bCs/>
          <w:sz w:val="28"/>
          <w:szCs w:val="28"/>
          <w:lang w:val="ru-RU"/>
        </w:rPr>
        <w:t>6</w:t>
      </w:r>
      <w:r w:rsidR="00B55B37">
        <w:rPr>
          <w:rFonts w:ascii="Times New Roman" w:hAnsi="Times New Roman"/>
          <w:bCs/>
          <w:sz w:val="28"/>
          <w:szCs w:val="28"/>
          <w:lang w:val="ru-RU"/>
        </w:rPr>
        <w:t>4</w:t>
      </w:r>
    </w:p>
    <w:p w14:paraId="3B5E40EC" w14:textId="01209455" w:rsidR="00625652" w:rsidRDefault="00625652" w:rsidP="00E65500">
      <w:pPr>
        <w:spacing w:line="360" w:lineRule="auto"/>
        <w:ind w:firstLine="709"/>
        <w:rPr>
          <w:rFonts w:ascii="Times New Roman" w:hAnsi="Times New Roman"/>
          <w:bCs/>
          <w:sz w:val="28"/>
          <w:szCs w:val="28"/>
          <w:lang w:val="ru-RU"/>
        </w:rPr>
      </w:pPr>
      <w:r>
        <w:rPr>
          <w:rFonts w:ascii="Times New Roman" w:hAnsi="Times New Roman"/>
          <w:bCs/>
          <w:sz w:val="28"/>
          <w:szCs w:val="28"/>
          <w:lang w:val="ru-RU"/>
        </w:rPr>
        <w:t xml:space="preserve">3.5. </w:t>
      </w:r>
      <w:r w:rsidRPr="00625652">
        <w:rPr>
          <w:rFonts w:ascii="Times New Roman" w:hAnsi="Times New Roman"/>
          <w:bCs/>
          <w:sz w:val="28"/>
          <w:szCs w:val="28"/>
          <w:lang w:val="ru-RU"/>
        </w:rPr>
        <w:t>Класифікація дільниць виробництва по вибухом пожежонебезпечної ступінь вогнестійкості електрообладнання санітарної характеристики</w:t>
      </w:r>
      <w:r>
        <w:rPr>
          <w:rFonts w:ascii="Times New Roman" w:hAnsi="Times New Roman"/>
          <w:bCs/>
          <w:sz w:val="28"/>
          <w:szCs w:val="28"/>
          <w:lang w:val="ru-RU"/>
        </w:rPr>
        <w:t>…</w:t>
      </w:r>
      <w:r w:rsidR="005A2498">
        <w:rPr>
          <w:rFonts w:ascii="Times New Roman" w:hAnsi="Times New Roman"/>
          <w:bCs/>
          <w:sz w:val="28"/>
          <w:szCs w:val="28"/>
          <w:lang w:val="ru-RU"/>
        </w:rPr>
        <w:t>……………………………………………………………….</w:t>
      </w:r>
      <w:r>
        <w:rPr>
          <w:rFonts w:ascii="Times New Roman" w:hAnsi="Times New Roman"/>
          <w:bCs/>
          <w:sz w:val="28"/>
          <w:szCs w:val="28"/>
          <w:lang w:val="ru-RU"/>
        </w:rPr>
        <w:t>.6</w:t>
      </w:r>
      <w:r w:rsidR="004A2240">
        <w:rPr>
          <w:rFonts w:ascii="Times New Roman" w:hAnsi="Times New Roman"/>
          <w:bCs/>
          <w:sz w:val="28"/>
          <w:szCs w:val="28"/>
          <w:lang w:val="ru-RU"/>
        </w:rPr>
        <w:t>5</w:t>
      </w:r>
    </w:p>
    <w:p w14:paraId="0119C1E8" w14:textId="1709AAA3" w:rsidR="00E65500" w:rsidRPr="00E65500" w:rsidRDefault="00E65500" w:rsidP="00E65500">
      <w:pPr>
        <w:spacing w:line="360" w:lineRule="auto"/>
        <w:ind w:firstLine="709"/>
        <w:rPr>
          <w:rFonts w:ascii="Times New Roman" w:hAnsi="Times New Roman"/>
          <w:bCs/>
          <w:sz w:val="28"/>
          <w:szCs w:val="28"/>
          <w:lang w:val="ru-RU"/>
        </w:rPr>
      </w:pPr>
      <w:r w:rsidRPr="00E65500">
        <w:rPr>
          <w:rFonts w:ascii="Times New Roman" w:hAnsi="Times New Roman"/>
          <w:bCs/>
          <w:sz w:val="28"/>
          <w:szCs w:val="28"/>
        </w:rPr>
        <w:t>Висновки за розділом ……………………...………………………</w:t>
      </w:r>
      <w:r w:rsidRPr="00E65500">
        <w:rPr>
          <w:rFonts w:ascii="Times New Roman" w:hAnsi="Times New Roman"/>
          <w:bCs/>
          <w:sz w:val="28"/>
          <w:szCs w:val="28"/>
          <w:lang w:val="ru-RU"/>
        </w:rPr>
        <w:t>……..</w:t>
      </w:r>
      <w:r w:rsidR="00625652">
        <w:rPr>
          <w:rFonts w:ascii="Times New Roman" w:hAnsi="Times New Roman"/>
          <w:bCs/>
          <w:sz w:val="28"/>
          <w:szCs w:val="28"/>
          <w:lang w:val="ru-RU"/>
        </w:rPr>
        <w:t>6</w:t>
      </w:r>
      <w:r w:rsidR="004A2240">
        <w:rPr>
          <w:rFonts w:ascii="Times New Roman" w:hAnsi="Times New Roman"/>
          <w:bCs/>
          <w:sz w:val="28"/>
          <w:szCs w:val="28"/>
          <w:lang w:val="ru-RU"/>
        </w:rPr>
        <w:t>5</w:t>
      </w:r>
    </w:p>
    <w:p w14:paraId="24548AC3" w14:textId="0797A67D" w:rsidR="00E65500" w:rsidRPr="00E65500" w:rsidRDefault="00E65500" w:rsidP="00E65500">
      <w:pPr>
        <w:spacing w:line="360" w:lineRule="auto"/>
        <w:rPr>
          <w:rFonts w:ascii="Times New Roman" w:hAnsi="Times New Roman"/>
          <w:bCs/>
          <w:sz w:val="28"/>
          <w:szCs w:val="28"/>
        </w:rPr>
      </w:pPr>
      <w:r w:rsidRPr="00E65500">
        <w:rPr>
          <w:rFonts w:ascii="Times New Roman" w:hAnsi="Times New Roman"/>
          <w:bCs/>
          <w:sz w:val="28"/>
          <w:szCs w:val="28"/>
          <w:lang w:val="ru-RU"/>
        </w:rPr>
        <w:t>З</w:t>
      </w:r>
      <w:r w:rsidRPr="00E65500">
        <w:rPr>
          <w:rFonts w:ascii="Times New Roman" w:hAnsi="Times New Roman"/>
          <w:bCs/>
          <w:sz w:val="28"/>
          <w:szCs w:val="28"/>
        </w:rPr>
        <w:t>АГАЛЬНІ ВИСНОВКИ………………………………………………..</w:t>
      </w:r>
      <w:r w:rsidRPr="00E65500">
        <w:rPr>
          <w:rFonts w:ascii="Times New Roman" w:hAnsi="Times New Roman"/>
          <w:bCs/>
          <w:sz w:val="28"/>
          <w:szCs w:val="28"/>
          <w:lang w:val="ru-RU"/>
        </w:rPr>
        <w:t>..........</w:t>
      </w:r>
      <w:r w:rsidR="004A2240">
        <w:rPr>
          <w:rFonts w:ascii="Times New Roman" w:hAnsi="Times New Roman"/>
          <w:bCs/>
          <w:sz w:val="28"/>
          <w:szCs w:val="28"/>
          <w:lang w:val="ru-RU"/>
        </w:rPr>
        <w:t>.</w:t>
      </w:r>
      <w:r w:rsidRPr="00E65500">
        <w:rPr>
          <w:rFonts w:ascii="Times New Roman" w:hAnsi="Times New Roman"/>
          <w:bCs/>
          <w:sz w:val="28"/>
          <w:szCs w:val="28"/>
          <w:lang w:val="ru-RU"/>
        </w:rPr>
        <w:t>..</w:t>
      </w:r>
      <w:r w:rsidR="00625652">
        <w:rPr>
          <w:rFonts w:ascii="Times New Roman" w:hAnsi="Times New Roman"/>
          <w:bCs/>
          <w:sz w:val="28"/>
          <w:szCs w:val="28"/>
          <w:lang w:val="ru-RU"/>
        </w:rPr>
        <w:t>6</w:t>
      </w:r>
      <w:r w:rsidR="004A2240">
        <w:rPr>
          <w:rFonts w:ascii="Times New Roman" w:hAnsi="Times New Roman"/>
          <w:bCs/>
          <w:sz w:val="28"/>
          <w:szCs w:val="28"/>
          <w:lang w:val="ru-RU"/>
        </w:rPr>
        <w:t>6</w:t>
      </w:r>
    </w:p>
    <w:p w14:paraId="5A5C2791" w14:textId="169461E7" w:rsidR="00E65500" w:rsidRPr="00E65500" w:rsidRDefault="00E65500" w:rsidP="00E65500">
      <w:pPr>
        <w:spacing w:line="360" w:lineRule="auto"/>
        <w:rPr>
          <w:rFonts w:ascii="Times New Roman" w:hAnsi="Times New Roman"/>
          <w:bCs/>
          <w:sz w:val="28"/>
          <w:szCs w:val="28"/>
          <w:lang w:val="ru-RU"/>
        </w:rPr>
      </w:pPr>
      <w:r w:rsidRPr="00E65500">
        <w:rPr>
          <w:rFonts w:ascii="Times New Roman" w:hAnsi="Times New Roman"/>
          <w:bCs/>
          <w:sz w:val="28"/>
          <w:szCs w:val="28"/>
        </w:rPr>
        <w:t>СПИСОК ВИКОРИСТАНИХ ДЖЕРЕЛ.............................................................</w:t>
      </w:r>
      <w:r w:rsidR="00625652">
        <w:rPr>
          <w:rFonts w:ascii="Times New Roman" w:hAnsi="Times New Roman"/>
          <w:bCs/>
          <w:sz w:val="28"/>
          <w:szCs w:val="28"/>
        </w:rPr>
        <w:t>6</w:t>
      </w:r>
      <w:r w:rsidR="004A2240">
        <w:rPr>
          <w:rFonts w:ascii="Times New Roman" w:hAnsi="Times New Roman"/>
          <w:bCs/>
          <w:sz w:val="28"/>
          <w:szCs w:val="28"/>
        </w:rPr>
        <w:t>7</w:t>
      </w:r>
    </w:p>
    <w:p w14:paraId="6A695369" w14:textId="77777777" w:rsidR="00625652" w:rsidRDefault="00625652">
      <w:pPr>
        <w:spacing w:after="160" w:line="259" w:lineRule="auto"/>
        <w:rPr>
          <w:rFonts w:ascii="Times New Roman" w:hAnsi="Times New Roman"/>
          <w:b/>
          <w:sz w:val="28"/>
          <w:szCs w:val="28"/>
        </w:rPr>
      </w:pPr>
      <w:r>
        <w:rPr>
          <w:rFonts w:ascii="Times New Roman" w:hAnsi="Times New Roman"/>
          <w:b/>
          <w:sz w:val="28"/>
          <w:szCs w:val="28"/>
        </w:rPr>
        <w:br w:type="page"/>
      </w:r>
    </w:p>
    <w:p w14:paraId="1C66BF84" w14:textId="5C775E4B" w:rsidR="00E65500" w:rsidRPr="00E65500" w:rsidRDefault="00E65500" w:rsidP="00E65500">
      <w:pPr>
        <w:tabs>
          <w:tab w:val="left" w:pos="3170"/>
          <w:tab w:val="center" w:pos="4677"/>
        </w:tabs>
        <w:spacing w:line="360" w:lineRule="auto"/>
        <w:ind w:left="357" w:firstLine="357"/>
        <w:jc w:val="center"/>
        <w:rPr>
          <w:rFonts w:ascii="Times New Roman" w:hAnsi="Times New Roman"/>
          <w:b/>
          <w:sz w:val="28"/>
          <w:szCs w:val="28"/>
        </w:rPr>
      </w:pPr>
      <w:r w:rsidRPr="00E65500">
        <w:rPr>
          <w:rFonts w:ascii="Times New Roman" w:hAnsi="Times New Roman"/>
          <w:b/>
          <w:sz w:val="28"/>
          <w:szCs w:val="28"/>
        </w:rPr>
        <w:lastRenderedPageBreak/>
        <w:t>ВСТУП</w:t>
      </w:r>
      <w:bookmarkEnd w:id="0"/>
    </w:p>
    <w:p w14:paraId="1628C327" w14:textId="77777777" w:rsidR="004048D7" w:rsidRPr="004048D7" w:rsidRDefault="004048D7" w:rsidP="004048D7">
      <w:pPr>
        <w:spacing w:line="360" w:lineRule="auto"/>
        <w:ind w:firstLine="709"/>
        <w:jc w:val="both"/>
        <w:rPr>
          <w:rFonts w:ascii="Times New Roman" w:hAnsi="Times New Roman"/>
          <w:color w:val="000000"/>
          <w:sz w:val="28"/>
          <w:szCs w:val="28"/>
          <w:shd w:val="clear" w:color="auto" w:fill="FFFFFF"/>
        </w:rPr>
      </w:pPr>
      <w:r w:rsidRPr="004048D7">
        <w:rPr>
          <w:rFonts w:ascii="Times New Roman" w:hAnsi="Times New Roman"/>
          <w:color w:val="000000"/>
          <w:sz w:val="28"/>
          <w:szCs w:val="28"/>
          <w:shd w:val="clear" w:color="auto" w:fill="FFFFFF"/>
        </w:rPr>
        <w:t xml:space="preserve">Неткані матеріали - це текстильні вироби, які зовні можуть нагадувати тканину або трикотажне полотно [1]. </w:t>
      </w:r>
    </w:p>
    <w:p w14:paraId="34D37441" w14:textId="1FBA171E" w:rsidR="004048D7" w:rsidRPr="004048D7" w:rsidRDefault="004048D7" w:rsidP="004048D7">
      <w:pPr>
        <w:spacing w:line="360" w:lineRule="auto"/>
        <w:ind w:firstLine="709"/>
        <w:jc w:val="both"/>
        <w:rPr>
          <w:rFonts w:ascii="Times New Roman" w:hAnsi="Times New Roman"/>
          <w:sz w:val="28"/>
          <w:szCs w:val="28"/>
        </w:rPr>
      </w:pPr>
      <w:r w:rsidRPr="004048D7">
        <w:rPr>
          <w:rFonts w:ascii="Times New Roman" w:hAnsi="Times New Roman"/>
          <w:sz w:val="28"/>
          <w:szCs w:val="28"/>
        </w:rPr>
        <w:t>Галузь виробництва нетканих матеріалів швидко розвивається та відноситься до «здорової економіки». В основному це стосується європейського ринку. Виробництво нетканих матеріалів розпочалося з 40-х років ХХ століття. На сьогодні світові обсяги їх виготовленн</w:t>
      </w:r>
      <w:r>
        <w:rPr>
          <w:rFonts w:ascii="Times New Roman" w:hAnsi="Times New Roman"/>
          <w:sz w:val="28"/>
          <w:szCs w:val="28"/>
        </w:rPr>
        <w:t>я становлять приблизно 18 млрд.</w:t>
      </w:r>
      <w:r w:rsidRPr="004048D7">
        <w:rPr>
          <w:rFonts w:ascii="Times New Roman" w:hAnsi="Times New Roman"/>
          <w:sz w:val="28"/>
          <w:szCs w:val="28"/>
        </w:rPr>
        <w:t>м</w:t>
      </w:r>
      <w:r w:rsidRPr="004048D7">
        <w:rPr>
          <w:rFonts w:ascii="Times New Roman" w:hAnsi="Times New Roman"/>
          <w:sz w:val="28"/>
          <w:szCs w:val="28"/>
          <w:vertAlign w:val="superscript"/>
        </w:rPr>
        <w:t>2</w:t>
      </w:r>
      <w:r w:rsidRPr="004048D7">
        <w:rPr>
          <w:rFonts w:ascii="Times New Roman" w:hAnsi="Times New Roman"/>
          <w:sz w:val="28"/>
          <w:szCs w:val="28"/>
        </w:rPr>
        <w:t>. Неткані матеріали є необхідною складовою в автомобільній і будівельній промисловості, у виробництві товарів побутового призначення, у будівництві автошляхів та будівельній індустрії</w:t>
      </w:r>
      <w:r w:rsidR="00F54B73">
        <w:rPr>
          <w:rFonts w:ascii="Times New Roman" w:hAnsi="Times New Roman"/>
          <w:sz w:val="28"/>
          <w:szCs w:val="28"/>
        </w:rPr>
        <w:t>, а також у медицині.</w:t>
      </w:r>
      <w:r w:rsidRPr="004048D7">
        <w:rPr>
          <w:rFonts w:ascii="Times New Roman" w:hAnsi="Times New Roman"/>
          <w:sz w:val="28"/>
          <w:szCs w:val="28"/>
        </w:rPr>
        <w:t xml:space="preserve"> Неткані матеріали порівняно з іншими матеріалами недорогі, їхні властивості відповідають вимогам, які встановлені до </w:t>
      </w:r>
      <w:r>
        <w:rPr>
          <w:rFonts w:ascii="Times New Roman" w:hAnsi="Times New Roman"/>
          <w:sz w:val="28"/>
          <w:szCs w:val="28"/>
        </w:rPr>
        <w:t>них при всебічному застосуванні.</w:t>
      </w:r>
    </w:p>
    <w:p w14:paraId="2CCDFCA0" w14:textId="77777777" w:rsidR="00E65500" w:rsidRPr="00E65500" w:rsidRDefault="00E65500" w:rsidP="00E65500">
      <w:pPr>
        <w:spacing w:line="360" w:lineRule="auto"/>
        <w:ind w:left="357" w:firstLine="709"/>
        <w:jc w:val="both"/>
        <w:rPr>
          <w:rFonts w:ascii="Times New Roman" w:hAnsi="Times New Roman"/>
          <w:b/>
          <w:sz w:val="28"/>
          <w:szCs w:val="28"/>
        </w:rPr>
      </w:pPr>
      <w:r w:rsidRPr="00E65500">
        <w:rPr>
          <w:rFonts w:ascii="Times New Roman" w:hAnsi="Times New Roman"/>
          <w:b/>
          <w:sz w:val="28"/>
          <w:szCs w:val="28"/>
        </w:rPr>
        <w:t>Актуальність теми</w:t>
      </w:r>
    </w:p>
    <w:p w14:paraId="75615F83" w14:textId="77777777" w:rsidR="00E65500" w:rsidRPr="00E65500" w:rsidRDefault="00E65500" w:rsidP="004048D7">
      <w:pPr>
        <w:spacing w:line="360" w:lineRule="auto"/>
        <w:ind w:firstLine="1066"/>
        <w:jc w:val="both"/>
        <w:rPr>
          <w:rFonts w:ascii="Times New Roman" w:hAnsi="Times New Roman"/>
          <w:bCs/>
          <w:sz w:val="28"/>
          <w:szCs w:val="28"/>
        </w:rPr>
      </w:pPr>
      <w:r w:rsidRPr="00E65500">
        <w:rPr>
          <w:rFonts w:ascii="Times New Roman" w:hAnsi="Times New Roman"/>
          <w:sz w:val="28"/>
          <w:szCs w:val="28"/>
        </w:rPr>
        <w:t xml:space="preserve">На сьогоднішній день дезінфекція є невід’ємною частиною сучасних стандартів гігієни та безпеки. Вона допомагає запобігти розповсюдженню інфекцій і захищає наше здоров’я. Для досягнення максимальних результатів у дезінфекції важливо використовувати якісні дезінфекційні засоби. Дуже важливо, щоб технологічні процеси, за якими проходить виробництво, були організовані таким чином щоб готовий продукт </w:t>
      </w:r>
      <w:r w:rsidRPr="00E65500">
        <w:rPr>
          <w:rFonts w:ascii="Times New Roman" w:eastAsia="Times New Roman" w:hAnsi="Times New Roman"/>
          <w:sz w:val="28"/>
          <w:szCs w:val="28"/>
        </w:rPr>
        <w:t xml:space="preserve">забезпечував ефективне знищення патогенних мікроорганізмів та безпеку використання. </w:t>
      </w:r>
      <w:r w:rsidRPr="00E65500">
        <w:rPr>
          <w:rFonts w:ascii="Times New Roman" w:hAnsi="Times New Roman"/>
          <w:bCs/>
          <w:sz w:val="28"/>
          <w:szCs w:val="28"/>
        </w:rPr>
        <w:t>Для якісного проведення дезінфекційних робіт  крім спеціально призначеного дезінфектора потрібно використання спеціалізованих матеріалів. В якості таких матеріалів у всіх сферах застосування використовуються серветки з нетканих полімерних матеріалів або на основі віскози, тобто на основі різних видів паперу, таких як крепований папір або вологостійкий папір, що підвищує їх функціональність і зручність у використанні.</w:t>
      </w:r>
    </w:p>
    <w:p w14:paraId="339A192E" w14:textId="77777777" w:rsidR="00E65500" w:rsidRPr="00E65500" w:rsidRDefault="00E65500" w:rsidP="004048D7">
      <w:pPr>
        <w:shd w:val="clear" w:color="auto" w:fill="FFFFFF"/>
        <w:spacing w:line="360" w:lineRule="auto"/>
        <w:ind w:firstLine="1066"/>
        <w:jc w:val="both"/>
        <w:textAlignment w:val="baseline"/>
        <w:rPr>
          <w:rFonts w:ascii="Times New Roman" w:eastAsia="Times New Roman" w:hAnsi="Times New Roman"/>
          <w:color w:val="000000"/>
          <w:sz w:val="28"/>
          <w:szCs w:val="28"/>
          <w:lang w:eastAsia="ru-RU"/>
        </w:rPr>
      </w:pPr>
      <w:r w:rsidRPr="00E65500">
        <w:rPr>
          <w:rFonts w:ascii="Times New Roman" w:eastAsia="Times New Roman" w:hAnsi="Times New Roman"/>
          <w:color w:val="000000"/>
          <w:sz w:val="28"/>
          <w:szCs w:val="28"/>
          <w:lang w:eastAsia="ru-RU"/>
        </w:rPr>
        <w:t xml:space="preserve"> Сьогодення вимагає від виробників постійно удосконалювати технологічні процеси, які впливають не тільки на підвищення якості </w:t>
      </w:r>
      <w:r w:rsidRPr="00E65500">
        <w:rPr>
          <w:rFonts w:ascii="Times New Roman" w:eastAsia="Times New Roman" w:hAnsi="Times New Roman"/>
          <w:color w:val="000000"/>
          <w:sz w:val="28"/>
          <w:szCs w:val="28"/>
          <w:lang w:eastAsia="ru-RU"/>
        </w:rPr>
        <w:lastRenderedPageBreak/>
        <w:t>дезінфекційних засобів, а й на більш екологічну орієнтованість підприємств та оптимізацію економічних показників виробництва та використання.</w:t>
      </w:r>
    </w:p>
    <w:p w14:paraId="1EAD025D" w14:textId="521688E9" w:rsidR="004048D7" w:rsidRPr="004048D7" w:rsidRDefault="004048D7" w:rsidP="004048D7">
      <w:pPr>
        <w:spacing w:line="360" w:lineRule="auto"/>
        <w:ind w:firstLine="709"/>
        <w:jc w:val="both"/>
        <w:rPr>
          <w:rFonts w:ascii="Times New Roman" w:hAnsi="Times New Roman"/>
          <w:color w:val="C00000"/>
          <w:sz w:val="28"/>
          <w:szCs w:val="28"/>
        </w:rPr>
      </w:pPr>
      <w:r w:rsidRPr="004048D7">
        <w:rPr>
          <w:rFonts w:ascii="Times New Roman" w:hAnsi="Times New Roman"/>
          <w:b/>
          <w:bCs/>
          <w:sz w:val="28"/>
          <w:szCs w:val="28"/>
        </w:rPr>
        <w:t>Мета даного дослідження.</w:t>
      </w:r>
      <w:r w:rsidRPr="004048D7">
        <w:rPr>
          <w:rFonts w:ascii="Times New Roman" w:hAnsi="Times New Roman"/>
          <w:b/>
          <w:bCs/>
          <w:color w:val="FF0000"/>
          <w:sz w:val="28"/>
          <w:szCs w:val="28"/>
        </w:rPr>
        <w:t xml:space="preserve"> </w:t>
      </w:r>
      <w:r w:rsidRPr="004048D7">
        <w:rPr>
          <w:rFonts w:ascii="Times New Roman" w:hAnsi="Times New Roman"/>
          <w:bCs/>
          <w:sz w:val="28"/>
          <w:szCs w:val="28"/>
        </w:rPr>
        <w:t>О</w:t>
      </w:r>
      <w:r w:rsidRPr="004048D7">
        <w:rPr>
          <w:rFonts w:ascii="Times New Roman" w:hAnsi="Times New Roman"/>
          <w:sz w:val="28"/>
          <w:szCs w:val="28"/>
        </w:rPr>
        <w:t>держання нетканих матеріалів з поліпшеними еластичними властивостями.</w:t>
      </w:r>
    </w:p>
    <w:p w14:paraId="6E405CF5" w14:textId="5AA23EE8" w:rsidR="004048D7" w:rsidRPr="004048D7" w:rsidRDefault="004048D7" w:rsidP="004048D7">
      <w:pPr>
        <w:spacing w:line="360" w:lineRule="auto"/>
        <w:ind w:firstLine="709"/>
        <w:jc w:val="both"/>
        <w:rPr>
          <w:rFonts w:ascii="Times New Roman" w:hAnsi="Times New Roman"/>
          <w:sz w:val="28"/>
          <w:szCs w:val="28"/>
        </w:rPr>
      </w:pPr>
      <w:r w:rsidRPr="004048D7">
        <w:rPr>
          <w:rFonts w:ascii="Times New Roman" w:hAnsi="Times New Roman"/>
          <w:b/>
          <w:sz w:val="28"/>
          <w:szCs w:val="28"/>
        </w:rPr>
        <w:t xml:space="preserve">Об’єкт дослідження. </w:t>
      </w:r>
      <w:r>
        <w:rPr>
          <w:rFonts w:ascii="Times New Roman" w:hAnsi="Times New Roman"/>
          <w:sz w:val="28"/>
          <w:szCs w:val="28"/>
        </w:rPr>
        <w:t>Н</w:t>
      </w:r>
      <w:r w:rsidRPr="004048D7">
        <w:rPr>
          <w:rFonts w:ascii="Times New Roman" w:hAnsi="Times New Roman"/>
          <w:sz w:val="28"/>
          <w:szCs w:val="28"/>
        </w:rPr>
        <w:t>еткані матеріали з поліпшеними еластичними властивостями.</w:t>
      </w:r>
    </w:p>
    <w:p w14:paraId="363B2588" w14:textId="77777777" w:rsidR="004048D7" w:rsidRPr="004048D7" w:rsidRDefault="004048D7" w:rsidP="004048D7">
      <w:pPr>
        <w:spacing w:line="360" w:lineRule="auto"/>
        <w:ind w:firstLine="709"/>
        <w:jc w:val="both"/>
        <w:rPr>
          <w:rFonts w:ascii="Times New Roman" w:hAnsi="Times New Roman"/>
          <w:sz w:val="28"/>
          <w:szCs w:val="28"/>
        </w:rPr>
      </w:pPr>
      <w:r w:rsidRPr="004048D7">
        <w:rPr>
          <w:rFonts w:ascii="Times New Roman" w:hAnsi="Times New Roman"/>
          <w:b/>
          <w:sz w:val="28"/>
          <w:szCs w:val="28"/>
        </w:rPr>
        <w:t>Предмет дослідження.</w:t>
      </w:r>
      <w:r w:rsidRPr="004048D7">
        <w:rPr>
          <w:rFonts w:ascii="Times New Roman" w:hAnsi="Times New Roman"/>
          <w:sz w:val="28"/>
          <w:szCs w:val="28"/>
        </w:rPr>
        <w:t xml:space="preserve"> Технології одержання нетканих матеріалів з поліпшеними еластичними властивостями.</w:t>
      </w:r>
    </w:p>
    <w:p w14:paraId="161B95EB" w14:textId="77777777" w:rsidR="004048D7" w:rsidRPr="004048D7" w:rsidRDefault="004048D7" w:rsidP="004048D7">
      <w:pPr>
        <w:spacing w:line="360" w:lineRule="auto"/>
        <w:ind w:firstLine="709"/>
        <w:jc w:val="both"/>
        <w:rPr>
          <w:rFonts w:ascii="Times New Roman" w:hAnsi="Times New Roman"/>
          <w:sz w:val="28"/>
          <w:szCs w:val="28"/>
        </w:rPr>
      </w:pPr>
      <w:r w:rsidRPr="004048D7">
        <w:rPr>
          <w:rFonts w:ascii="Times New Roman" w:hAnsi="Times New Roman"/>
          <w:b/>
          <w:sz w:val="28"/>
          <w:szCs w:val="28"/>
        </w:rPr>
        <w:t>Методи дослідження</w:t>
      </w:r>
      <w:r w:rsidRPr="004048D7">
        <w:rPr>
          <w:b/>
          <w:sz w:val="28"/>
          <w:szCs w:val="28"/>
        </w:rPr>
        <w:t xml:space="preserve">.  </w:t>
      </w:r>
      <w:r w:rsidRPr="004048D7">
        <w:rPr>
          <w:rFonts w:ascii="Times New Roman" w:hAnsi="Times New Roman"/>
          <w:sz w:val="28"/>
          <w:szCs w:val="28"/>
        </w:rPr>
        <w:t>Відповідно до вказаної мети було використані наступні методи дослідження:</w:t>
      </w:r>
    </w:p>
    <w:p w14:paraId="3B532519" w14:textId="568A7CEC" w:rsidR="004048D7" w:rsidRPr="004048D7" w:rsidRDefault="00BD1CF5" w:rsidP="004048D7">
      <w:pPr>
        <w:numPr>
          <w:ilvl w:val="0"/>
          <w:numId w:val="22"/>
        </w:numPr>
        <w:spacing w:line="360" w:lineRule="auto"/>
        <w:ind w:left="0" w:firstLine="426"/>
        <w:jc w:val="both"/>
        <w:rPr>
          <w:rFonts w:ascii="Times New Roman" w:hAnsi="Times New Roman"/>
          <w:sz w:val="28"/>
          <w:szCs w:val="28"/>
        </w:rPr>
      </w:pPr>
      <w:r>
        <w:rPr>
          <w:rFonts w:ascii="Times New Roman" w:hAnsi="Times New Roman"/>
          <w:sz w:val="28"/>
          <w:szCs w:val="28"/>
        </w:rPr>
        <w:t>д</w:t>
      </w:r>
      <w:r w:rsidR="004048D7" w:rsidRPr="004048D7">
        <w:rPr>
          <w:rFonts w:ascii="Times New Roman" w:hAnsi="Times New Roman"/>
          <w:sz w:val="28"/>
          <w:szCs w:val="28"/>
        </w:rPr>
        <w:t>ослідження фізико-механічних характеристик нетканого матеріалу  проводили на розривній машині РM-10</w:t>
      </w:r>
      <w:r>
        <w:rPr>
          <w:rFonts w:ascii="Times New Roman" w:hAnsi="Times New Roman"/>
          <w:sz w:val="28"/>
          <w:szCs w:val="28"/>
        </w:rPr>
        <w:t>;</w:t>
      </w:r>
    </w:p>
    <w:p w14:paraId="7FC309EB" w14:textId="2A82BE94" w:rsidR="004048D7" w:rsidRPr="004048D7" w:rsidRDefault="00BD1CF5" w:rsidP="004048D7">
      <w:pPr>
        <w:numPr>
          <w:ilvl w:val="0"/>
          <w:numId w:val="22"/>
        </w:numPr>
        <w:spacing w:line="360" w:lineRule="auto"/>
        <w:ind w:left="0" w:firstLine="426"/>
        <w:jc w:val="both"/>
        <w:rPr>
          <w:rFonts w:ascii="Times New Roman" w:hAnsi="Times New Roman"/>
          <w:sz w:val="28"/>
          <w:szCs w:val="28"/>
        </w:rPr>
      </w:pPr>
      <w:r>
        <w:rPr>
          <w:rFonts w:ascii="Times New Roman" w:hAnsi="Times New Roman"/>
          <w:sz w:val="28"/>
          <w:szCs w:val="28"/>
        </w:rPr>
        <w:t>д</w:t>
      </w:r>
      <w:r w:rsidR="004048D7" w:rsidRPr="004048D7">
        <w:rPr>
          <w:rFonts w:ascii="Times New Roman" w:hAnsi="Times New Roman"/>
          <w:sz w:val="28"/>
          <w:szCs w:val="28"/>
        </w:rPr>
        <w:t xml:space="preserve">ослідження еластичних властивостей  зразків нетканих матеріалів застосовували методику, засновану на вимірюванні зміни розмірних характеристик в циклі навантаження </w:t>
      </w:r>
      <w:r>
        <w:rPr>
          <w:rFonts w:ascii="Times New Roman" w:hAnsi="Times New Roman"/>
          <w:sz w:val="28"/>
          <w:szCs w:val="28"/>
        </w:rPr>
        <w:t>–</w:t>
      </w:r>
      <w:r w:rsidR="004048D7" w:rsidRPr="004048D7">
        <w:rPr>
          <w:rFonts w:ascii="Times New Roman" w:hAnsi="Times New Roman"/>
          <w:sz w:val="28"/>
          <w:szCs w:val="28"/>
        </w:rPr>
        <w:t xml:space="preserve"> розвантаження</w:t>
      </w:r>
      <w:r>
        <w:rPr>
          <w:rFonts w:ascii="Times New Roman" w:hAnsi="Times New Roman"/>
          <w:sz w:val="28"/>
          <w:szCs w:val="28"/>
        </w:rPr>
        <w:t>;</w:t>
      </w:r>
      <w:r w:rsidR="004048D7" w:rsidRPr="004048D7">
        <w:rPr>
          <w:rFonts w:ascii="Times New Roman" w:hAnsi="Times New Roman"/>
          <w:sz w:val="28"/>
          <w:szCs w:val="28"/>
        </w:rPr>
        <w:t xml:space="preserve"> </w:t>
      </w:r>
    </w:p>
    <w:p w14:paraId="78607467" w14:textId="516A9546" w:rsidR="004048D7" w:rsidRPr="004048D7" w:rsidRDefault="00BD1CF5" w:rsidP="004048D7">
      <w:pPr>
        <w:numPr>
          <w:ilvl w:val="0"/>
          <w:numId w:val="22"/>
        </w:numPr>
        <w:spacing w:line="360" w:lineRule="auto"/>
        <w:ind w:left="0" w:firstLine="426"/>
        <w:jc w:val="both"/>
        <w:rPr>
          <w:rFonts w:ascii="Times New Roman" w:hAnsi="Times New Roman"/>
          <w:sz w:val="28"/>
          <w:szCs w:val="28"/>
        </w:rPr>
      </w:pPr>
      <w:r>
        <w:rPr>
          <w:rFonts w:ascii="Times New Roman" w:hAnsi="Times New Roman"/>
          <w:sz w:val="28"/>
          <w:szCs w:val="28"/>
        </w:rPr>
        <w:t>в</w:t>
      </w:r>
      <w:r w:rsidR="004048D7" w:rsidRPr="004048D7">
        <w:rPr>
          <w:rFonts w:ascii="Times New Roman" w:hAnsi="Times New Roman"/>
          <w:sz w:val="28"/>
          <w:szCs w:val="28"/>
        </w:rPr>
        <w:t xml:space="preserve">аговим методом в неізотермічних умовах досліджували показники водопоглинення нетканих матеріалів. </w:t>
      </w:r>
    </w:p>
    <w:p w14:paraId="101F061D" w14:textId="77777777" w:rsidR="00E65500" w:rsidRPr="00E65500" w:rsidRDefault="00E65500" w:rsidP="00E65500">
      <w:pPr>
        <w:spacing w:line="360" w:lineRule="auto"/>
        <w:ind w:left="357" w:firstLine="709"/>
        <w:jc w:val="both"/>
        <w:rPr>
          <w:rFonts w:ascii="Times New Roman" w:hAnsi="Times New Roman"/>
          <w:sz w:val="28"/>
          <w:szCs w:val="28"/>
        </w:rPr>
      </w:pPr>
      <w:r w:rsidRPr="00E65500">
        <w:rPr>
          <w:rFonts w:ascii="Times New Roman" w:hAnsi="Times New Roman"/>
          <w:b/>
          <w:sz w:val="28"/>
          <w:szCs w:val="28"/>
          <w:lang w:eastAsia="uk-UA"/>
        </w:rPr>
        <w:t>Наукова новизна отриманих результатів:</w:t>
      </w:r>
    </w:p>
    <w:p w14:paraId="113A2F26" w14:textId="77777777" w:rsidR="00E65500" w:rsidRPr="00E65500" w:rsidRDefault="00E65500" w:rsidP="004048D7">
      <w:pPr>
        <w:widowControl w:val="0"/>
        <w:spacing w:line="360" w:lineRule="auto"/>
        <w:ind w:firstLine="1066"/>
        <w:jc w:val="both"/>
        <w:rPr>
          <w:rFonts w:ascii="Times New Roman" w:eastAsia="Times New Roman" w:hAnsi="Times New Roman"/>
          <w:sz w:val="28"/>
          <w:szCs w:val="28"/>
        </w:rPr>
      </w:pPr>
      <w:r w:rsidRPr="00E65500">
        <w:rPr>
          <w:rFonts w:ascii="Times New Roman" w:eastAsia="Times New Roman" w:hAnsi="Times New Roman"/>
          <w:sz w:val="28"/>
          <w:szCs w:val="28"/>
        </w:rPr>
        <w:t xml:space="preserve">- визначено основні недоліки в існуючих технологіях </w:t>
      </w:r>
      <w:r w:rsidRPr="00E65500">
        <w:rPr>
          <w:rFonts w:ascii="Times New Roman" w:eastAsia="Times New Roman" w:hAnsi="Times New Roman"/>
          <w:sz w:val="28"/>
          <w:szCs w:val="28"/>
          <w:lang w:eastAsia="uk-UA"/>
        </w:rPr>
        <w:t>виготовлення дезінфікуючих засобів на основі нетканих матеріалів;</w:t>
      </w:r>
    </w:p>
    <w:p w14:paraId="002F8985" w14:textId="1B64CA37" w:rsidR="00E65500" w:rsidRPr="00E65500" w:rsidRDefault="00E65500" w:rsidP="004048D7">
      <w:pPr>
        <w:widowControl w:val="0"/>
        <w:spacing w:line="360" w:lineRule="auto"/>
        <w:ind w:firstLine="1066"/>
        <w:jc w:val="both"/>
        <w:rPr>
          <w:rFonts w:ascii="Times New Roman" w:eastAsia="Times New Roman" w:hAnsi="Times New Roman"/>
          <w:sz w:val="28"/>
          <w:szCs w:val="28"/>
        </w:rPr>
      </w:pPr>
      <w:r w:rsidRPr="00E65500">
        <w:rPr>
          <w:rFonts w:ascii="Times New Roman" w:eastAsia="Times New Roman" w:hAnsi="Times New Roman"/>
          <w:sz w:val="28"/>
          <w:szCs w:val="28"/>
        </w:rPr>
        <w:t>- в</w:t>
      </w:r>
      <w:r w:rsidR="00BD1CF5">
        <w:rPr>
          <w:rFonts w:ascii="Times New Roman" w:eastAsia="Times New Roman" w:hAnsi="Times New Roman"/>
          <w:sz w:val="28"/>
          <w:szCs w:val="28"/>
        </w:rPr>
        <w:t>изначено</w:t>
      </w:r>
      <w:r w:rsidRPr="00E65500">
        <w:rPr>
          <w:rFonts w:ascii="Times New Roman" w:eastAsia="Times New Roman" w:hAnsi="Times New Roman"/>
          <w:sz w:val="28"/>
          <w:szCs w:val="28"/>
        </w:rPr>
        <w:t xml:space="preserve">  метод</w:t>
      </w:r>
      <w:r w:rsidR="00BD1CF5">
        <w:rPr>
          <w:rFonts w:ascii="Times New Roman" w:eastAsia="Times New Roman" w:hAnsi="Times New Roman"/>
          <w:sz w:val="28"/>
          <w:szCs w:val="28"/>
        </w:rPr>
        <w:t>и</w:t>
      </w:r>
      <w:r w:rsidRPr="00E65500">
        <w:rPr>
          <w:rFonts w:ascii="Times New Roman" w:eastAsia="Times New Roman" w:hAnsi="Times New Roman"/>
          <w:sz w:val="28"/>
          <w:szCs w:val="28"/>
        </w:rPr>
        <w:t xml:space="preserve"> контролю вхідної сировини, що забезпечує</w:t>
      </w:r>
      <w:r w:rsidRPr="00E65500">
        <w:rPr>
          <w:rFonts w:ascii="Times New Roman" w:eastAsia="Times New Roman" w:hAnsi="Times New Roman"/>
          <w:sz w:val="28"/>
          <w:szCs w:val="28"/>
          <w:lang w:val="ru-RU"/>
        </w:rPr>
        <w:t xml:space="preserve"> </w:t>
      </w:r>
      <w:r w:rsidRPr="00E65500">
        <w:rPr>
          <w:rFonts w:ascii="Times New Roman" w:eastAsia="Times New Roman" w:hAnsi="Times New Roman"/>
          <w:sz w:val="28"/>
          <w:szCs w:val="28"/>
        </w:rPr>
        <w:t>зменшення браку на кожному етапі технологічного процесу;</w:t>
      </w:r>
    </w:p>
    <w:p w14:paraId="3ABB5615" w14:textId="0AA1EA49" w:rsidR="00E65500" w:rsidRPr="00E65500" w:rsidRDefault="00E65500" w:rsidP="004048D7">
      <w:pPr>
        <w:spacing w:line="360" w:lineRule="auto"/>
        <w:ind w:firstLine="1066"/>
        <w:jc w:val="both"/>
        <w:rPr>
          <w:rFonts w:ascii="Times New Roman" w:hAnsi="Times New Roman"/>
          <w:sz w:val="28"/>
          <w:szCs w:val="28"/>
        </w:rPr>
      </w:pPr>
      <w:r w:rsidRPr="00E65500">
        <w:rPr>
          <w:rFonts w:ascii="Times New Roman" w:hAnsi="Times New Roman"/>
          <w:sz w:val="28"/>
          <w:szCs w:val="28"/>
        </w:rPr>
        <w:t xml:space="preserve">- </w:t>
      </w:r>
      <w:r w:rsidR="00BD1CF5">
        <w:rPr>
          <w:rFonts w:ascii="Times New Roman" w:hAnsi="Times New Roman"/>
          <w:color w:val="000000"/>
          <w:sz w:val="28"/>
          <w:szCs w:val="28"/>
          <w:shd w:val="clear" w:color="auto" w:fill="FFFFFF"/>
        </w:rPr>
        <w:t>встановлений</w:t>
      </w:r>
      <w:r w:rsidR="00BD1CF5" w:rsidRPr="00364F52">
        <w:rPr>
          <w:rFonts w:ascii="Times New Roman" w:hAnsi="Times New Roman"/>
          <w:color w:val="000000"/>
          <w:sz w:val="28"/>
          <w:szCs w:val="28"/>
          <w:shd w:val="clear" w:color="auto" w:fill="FFFFFF"/>
        </w:rPr>
        <w:t xml:space="preserve"> раціональний рецептурний склад та розроблений процес одержання </w:t>
      </w:r>
      <w:r w:rsidR="00BD1CF5">
        <w:rPr>
          <w:rFonts w:ascii="Times New Roman" w:hAnsi="Times New Roman"/>
          <w:color w:val="000000"/>
          <w:sz w:val="28"/>
          <w:szCs w:val="28"/>
          <w:shd w:val="clear" w:color="auto" w:fill="FFFFFF"/>
        </w:rPr>
        <w:t>термос</w:t>
      </w:r>
      <w:r w:rsidR="00BD1CF5" w:rsidRPr="00364F52">
        <w:rPr>
          <w:rFonts w:ascii="Times New Roman" w:hAnsi="Times New Roman"/>
          <w:color w:val="000000"/>
          <w:sz w:val="28"/>
          <w:szCs w:val="28"/>
          <w:shd w:val="clear" w:color="auto" w:fill="FFFFFF"/>
        </w:rPr>
        <w:t>кріплених нетканих матеріалів з використанням компонентних волокон типу «ядро/оболонка» та покращеними еластичними характеристиками.</w:t>
      </w:r>
    </w:p>
    <w:p w14:paraId="3FE24842" w14:textId="77777777" w:rsidR="00E65500" w:rsidRPr="00E65500" w:rsidRDefault="00E65500" w:rsidP="004048D7">
      <w:pPr>
        <w:spacing w:line="360" w:lineRule="auto"/>
        <w:ind w:firstLine="1066"/>
        <w:jc w:val="both"/>
        <w:rPr>
          <w:rFonts w:ascii="Times New Roman" w:hAnsi="Times New Roman"/>
          <w:sz w:val="28"/>
          <w:szCs w:val="28"/>
        </w:rPr>
      </w:pPr>
      <w:r w:rsidRPr="00E65500">
        <w:rPr>
          <w:rFonts w:ascii="Times New Roman" w:hAnsi="Times New Roman"/>
          <w:b/>
          <w:sz w:val="28"/>
          <w:szCs w:val="28"/>
          <w:lang w:eastAsia="uk-UA"/>
        </w:rPr>
        <w:t xml:space="preserve">Практичне значення отриманих результатів </w:t>
      </w:r>
      <w:r w:rsidRPr="00E65500">
        <w:rPr>
          <w:rFonts w:ascii="Times New Roman" w:hAnsi="Times New Roman"/>
          <w:sz w:val="28"/>
          <w:szCs w:val="28"/>
          <w:lang w:eastAsia="uk-UA"/>
        </w:rPr>
        <w:t>полягає у</w:t>
      </w:r>
      <w:r w:rsidRPr="00E65500">
        <w:rPr>
          <w:rFonts w:ascii="Times New Roman" w:hAnsi="Times New Roman"/>
          <w:sz w:val="28"/>
          <w:szCs w:val="28"/>
        </w:rPr>
        <w:t xml:space="preserve"> впровадженні науково обґрунтованих методів і практичних рекомендацій щодо вдосконалення технологій </w:t>
      </w:r>
      <w:r w:rsidRPr="00E65500">
        <w:rPr>
          <w:rFonts w:ascii="Times New Roman" w:hAnsi="Times New Roman"/>
          <w:sz w:val="28"/>
          <w:szCs w:val="28"/>
          <w:lang w:eastAsia="uk-UA"/>
        </w:rPr>
        <w:t>виготовлення дезінфікуючих засобів на основі нетканих матеріалів.</w:t>
      </w:r>
      <w:r w:rsidRPr="00E65500">
        <w:rPr>
          <w:rFonts w:ascii="Times New Roman" w:hAnsi="Times New Roman"/>
          <w:color w:val="FF0000"/>
          <w:sz w:val="28"/>
          <w:szCs w:val="28"/>
        </w:rPr>
        <w:t xml:space="preserve"> </w:t>
      </w:r>
    </w:p>
    <w:p w14:paraId="66FAF207" w14:textId="77777777" w:rsidR="00E65500" w:rsidRPr="00E65500" w:rsidRDefault="00E65500" w:rsidP="004048D7">
      <w:pPr>
        <w:spacing w:line="360" w:lineRule="auto"/>
        <w:ind w:firstLine="1066"/>
        <w:jc w:val="both"/>
        <w:rPr>
          <w:rFonts w:ascii="Times New Roman" w:hAnsi="Times New Roman"/>
          <w:sz w:val="28"/>
          <w:szCs w:val="28"/>
          <w:lang w:eastAsia="ru-RU"/>
        </w:rPr>
      </w:pPr>
      <w:r w:rsidRPr="00E65500">
        <w:rPr>
          <w:rFonts w:ascii="Times New Roman" w:hAnsi="Times New Roman"/>
          <w:b/>
          <w:sz w:val="28"/>
          <w:szCs w:val="28"/>
          <w:lang w:eastAsia="uk-UA"/>
        </w:rPr>
        <w:lastRenderedPageBreak/>
        <w:t xml:space="preserve">Апробація результатів дипломної роботи. </w:t>
      </w:r>
      <w:r w:rsidRPr="00E65500">
        <w:rPr>
          <w:rFonts w:ascii="Times New Roman" w:hAnsi="Times New Roman"/>
          <w:sz w:val="28"/>
          <w:szCs w:val="28"/>
          <w:lang w:eastAsia="uk-UA"/>
        </w:rPr>
        <w:t xml:space="preserve">Результати роботи упроваджувались </w:t>
      </w:r>
      <w:r w:rsidRPr="00E65500">
        <w:rPr>
          <w:rFonts w:ascii="Times New Roman" w:hAnsi="Times New Roman"/>
          <w:bCs/>
          <w:sz w:val="28"/>
          <w:szCs w:val="28"/>
          <w:lang w:eastAsia="uk-UA"/>
        </w:rPr>
        <w:t xml:space="preserve">на виробничому підприємстві ТОВ «Завод офісного приладдя «Арніка», яке займається фасуванням та пакуванням </w:t>
      </w:r>
      <w:r w:rsidRPr="00E65500">
        <w:rPr>
          <w:rFonts w:ascii="Times New Roman" w:hAnsi="Times New Roman"/>
          <w:bCs/>
          <w:sz w:val="28"/>
          <w:szCs w:val="28"/>
        </w:rPr>
        <w:t xml:space="preserve">дезінфікуючих засобів на основі нетканих матеріалів як під власною торговою маркою, так і </w:t>
      </w:r>
      <w:r w:rsidRPr="00E65500">
        <w:rPr>
          <w:rFonts w:ascii="Times New Roman" w:hAnsi="Times New Roman"/>
          <w:bCs/>
          <w:sz w:val="28"/>
          <w:szCs w:val="28"/>
          <w:lang w:eastAsia="uk-UA"/>
        </w:rPr>
        <w:t xml:space="preserve"> з давальницької сировини  для компаній, які під своїми брендами реалізовують даний виріб</w:t>
      </w:r>
      <w:r w:rsidRPr="00E65500">
        <w:rPr>
          <w:rFonts w:ascii="Times New Roman" w:hAnsi="Times New Roman"/>
          <w:sz w:val="28"/>
          <w:szCs w:val="28"/>
          <w:lang w:eastAsia="uk-UA"/>
        </w:rPr>
        <w:t xml:space="preserve">. </w:t>
      </w:r>
    </w:p>
    <w:p w14:paraId="4423DF84" w14:textId="77777777" w:rsidR="00E65500" w:rsidRPr="00E65500" w:rsidRDefault="00E65500" w:rsidP="00E65500">
      <w:pPr>
        <w:spacing w:line="360" w:lineRule="auto"/>
        <w:ind w:left="720" w:firstLine="357"/>
        <w:jc w:val="both"/>
        <w:rPr>
          <w:rFonts w:ascii="Times New Roman" w:hAnsi="Times New Roman"/>
          <w:sz w:val="28"/>
          <w:szCs w:val="28"/>
        </w:rPr>
      </w:pPr>
    </w:p>
    <w:p w14:paraId="3BC6FD6A" w14:textId="77777777" w:rsidR="004048D7" w:rsidRPr="00B55B37" w:rsidRDefault="004048D7">
      <w:pPr>
        <w:spacing w:after="160" w:line="259" w:lineRule="auto"/>
        <w:rPr>
          <w:rFonts w:ascii="Times New Roman" w:hAnsi="Times New Roman"/>
          <w:b/>
          <w:sz w:val="28"/>
          <w:szCs w:val="28"/>
        </w:rPr>
      </w:pPr>
      <w:bookmarkStart w:id="3" w:name="_Toc535268960"/>
      <w:r w:rsidRPr="00B55B37">
        <w:rPr>
          <w:rFonts w:ascii="Times New Roman" w:hAnsi="Times New Roman"/>
          <w:b/>
          <w:sz w:val="28"/>
          <w:szCs w:val="28"/>
        </w:rPr>
        <w:br w:type="page"/>
      </w:r>
    </w:p>
    <w:p w14:paraId="2F42B727" w14:textId="03C1C59E" w:rsidR="00E65500" w:rsidRPr="00E65500" w:rsidRDefault="00E65500" w:rsidP="00E65500">
      <w:pPr>
        <w:spacing w:line="360" w:lineRule="auto"/>
        <w:ind w:left="357" w:firstLine="357"/>
        <w:jc w:val="center"/>
        <w:rPr>
          <w:rFonts w:ascii="Times New Roman" w:hAnsi="Times New Roman"/>
          <w:b/>
          <w:sz w:val="28"/>
          <w:szCs w:val="28"/>
          <w:lang w:val="ru-RU"/>
        </w:rPr>
      </w:pPr>
      <w:r w:rsidRPr="00E65500">
        <w:rPr>
          <w:rFonts w:ascii="Times New Roman" w:hAnsi="Times New Roman"/>
          <w:b/>
          <w:sz w:val="28"/>
          <w:szCs w:val="28"/>
          <w:lang w:val="ru-RU"/>
        </w:rPr>
        <w:lastRenderedPageBreak/>
        <w:t>РОЗДІЛ 1. ВИГОТОВЛЕННЯ ДЕЗІНФІКУЮЧИХ ЗАСОБІВ НА ОСНОВІ НЕТКАНИХ МАТЕРІАЛІВ</w:t>
      </w:r>
      <w:bookmarkEnd w:id="3"/>
    </w:p>
    <w:p w14:paraId="2D7911BC" w14:textId="77777777" w:rsidR="00E65500" w:rsidRPr="00E65500" w:rsidRDefault="00E65500" w:rsidP="00BC10DE">
      <w:pPr>
        <w:numPr>
          <w:ilvl w:val="1"/>
          <w:numId w:val="8"/>
        </w:numPr>
        <w:spacing w:line="360" w:lineRule="auto"/>
        <w:jc w:val="both"/>
        <w:rPr>
          <w:rFonts w:ascii="Times New Roman" w:hAnsi="Times New Roman"/>
          <w:b/>
          <w:sz w:val="28"/>
          <w:szCs w:val="28"/>
        </w:rPr>
      </w:pPr>
      <w:bookmarkStart w:id="4" w:name="_Toc535268961"/>
      <w:r w:rsidRPr="00E65500">
        <w:rPr>
          <w:rFonts w:ascii="Times New Roman" w:hAnsi="Times New Roman"/>
          <w:b/>
          <w:sz w:val="28"/>
          <w:szCs w:val="28"/>
        </w:rPr>
        <w:t xml:space="preserve">Види </w:t>
      </w:r>
      <w:bookmarkEnd w:id="4"/>
      <w:r w:rsidRPr="00E65500">
        <w:rPr>
          <w:rFonts w:ascii="Times New Roman" w:hAnsi="Times New Roman"/>
          <w:b/>
          <w:sz w:val="28"/>
          <w:szCs w:val="28"/>
        </w:rPr>
        <w:t>дезінфікуючих засобів за діючою речовиною</w:t>
      </w:r>
    </w:p>
    <w:p w14:paraId="2DAF6E52"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Неткані волокнисті елементи являють собою різні варіанти хаотично розташованих волокон, які з'єднані між собою одним з трьох способів – звичайним фрикційним зчепленням, прошивкою полотна текстильної ниткою або склеюванням. Склеювання здійснюється в місцях пересічний волокон рідким сполучною, розплавами термопластичних волокон або плівок. Застосування термопластичних волокон, наприклад, капронових, здатне забезпечити найбільшу економію з'єднувального полімерного матеріалу [1].</w:t>
      </w:r>
    </w:p>
    <w:p w14:paraId="3E27FC8E"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Неткані матеріали (НМ) відомі з дуже давніх часів. Отримання повсті з волокнистої сировини включає наступні технологічні переходи:</w:t>
      </w:r>
    </w:p>
    <w:p w14:paraId="1F10B957"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 основне утворення (процес напрацювання на чесальних машинах ватних полоте і подальшого утворення з них ватних напівфабрикатів);</w:t>
      </w:r>
    </w:p>
    <w:p w14:paraId="5FA30BB4"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 кручення ватних напівфабрикатів з метою підготовки їх до валки (полягає в перетворенні ватних напівфабрикатів на скручувальник машинах в повсть без ущільнень);</w:t>
      </w:r>
    </w:p>
    <w:p w14:paraId="0D04F513"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 просочення валковим розчином і влежи просоченого напівфабрикату (для збільшення валко здібності);</w:t>
      </w:r>
    </w:p>
    <w:p w14:paraId="123A96F9"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 валка (подальше ущільнення напівфабрикатів і усадка їх по площі для отримання повсті заданих лінійних розмірів, щільності, розривного навантаження і зносостійкості);</w:t>
      </w:r>
    </w:p>
    <w:p w14:paraId="6CBE835B"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 мокра обробка повсті, яка включає операції промивки, розправи та віджимну вологи, а також фарбування повстяних виробів);</w:t>
      </w:r>
    </w:p>
    <w:p w14:paraId="63C21D09"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 сушка;</w:t>
      </w:r>
    </w:p>
    <w:p w14:paraId="28E0E087"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 суха обробка, що включає пресування, шліфування, стрижку, вирівнювання товщини, обрізку крайок [1].</w:t>
      </w:r>
    </w:p>
    <w:p w14:paraId="561250FE"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 xml:space="preserve">Повсть широко використовувався ще кочівниками. Відомі всім валянки та багатьом представляються, як невід'ємний елемент національного одягу. </w:t>
      </w:r>
      <w:r w:rsidRPr="004048D7">
        <w:rPr>
          <w:rFonts w:ascii="Times New Roman" w:hAnsi="Times New Roman"/>
          <w:bCs/>
          <w:sz w:val="28"/>
          <w:szCs w:val="28"/>
        </w:rPr>
        <w:lastRenderedPageBreak/>
        <w:t>Різноманітні та унікальні властивості даних матеріалів, які володіють такими властивостями:</w:t>
      </w:r>
    </w:p>
    <w:p w14:paraId="17B9F1B9" w14:textId="1065366C"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w:t>
      </w:r>
      <w:r w:rsidRPr="004048D7">
        <w:rPr>
          <w:rFonts w:ascii="Times New Roman" w:hAnsi="Times New Roman"/>
          <w:bCs/>
          <w:sz w:val="28"/>
          <w:szCs w:val="28"/>
        </w:rPr>
        <w:tab/>
      </w:r>
      <w:r w:rsidR="0055143B">
        <w:rPr>
          <w:rFonts w:ascii="Times New Roman" w:hAnsi="Times New Roman"/>
          <w:bCs/>
          <w:sz w:val="28"/>
          <w:szCs w:val="28"/>
        </w:rPr>
        <w:t>в</w:t>
      </w:r>
      <w:r w:rsidRPr="004048D7">
        <w:rPr>
          <w:rFonts w:ascii="Times New Roman" w:hAnsi="Times New Roman"/>
          <w:bCs/>
          <w:sz w:val="28"/>
          <w:szCs w:val="28"/>
        </w:rPr>
        <w:t>одонепроникність;</w:t>
      </w:r>
    </w:p>
    <w:p w14:paraId="537B0AB1"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w:t>
      </w:r>
      <w:r w:rsidRPr="004048D7">
        <w:rPr>
          <w:rFonts w:ascii="Times New Roman" w:hAnsi="Times New Roman"/>
          <w:bCs/>
          <w:sz w:val="28"/>
          <w:szCs w:val="28"/>
        </w:rPr>
        <w:tab/>
        <w:t xml:space="preserve"> поглинання рідин;</w:t>
      </w:r>
    </w:p>
    <w:p w14:paraId="325602E4" w14:textId="20C3F513"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w:t>
      </w:r>
      <w:r w:rsidRPr="004048D7">
        <w:rPr>
          <w:rFonts w:ascii="Times New Roman" w:hAnsi="Times New Roman"/>
          <w:bCs/>
          <w:sz w:val="28"/>
          <w:szCs w:val="28"/>
        </w:rPr>
        <w:tab/>
        <w:t xml:space="preserve"> </w:t>
      </w:r>
      <w:r w:rsidR="0055143B">
        <w:rPr>
          <w:rFonts w:ascii="Times New Roman" w:hAnsi="Times New Roman"/>
          <w:bCs/>
          <w:sz w:val="28"/>
          <w:szCs w:val="28"/>
        </w:rPr>
        <w:t>д</w:t>
      </w:r>
      <w:r w:rsidRPr="004048D7">
        <w:rPr>
          <w:rFonts w:ascii="Times New Roman" w:hAnsi="Times New Roman"/>
          <w:bCs/>
          <w:sz w:val="28"/>
          <w:szCs w:val="28"/>
        </w:rPr>
        <w:t>ренування;</w:t>
      </w:r>
    </w:p>
    <w:p w14:paraId="28B9AF75" w14:textId="77777777"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w:t>
      </w:r>
      <w:r w:rsidRPr="004048D7">
        <w:rPr>
          <w:rFonts w:ascii="Times New Roman" w:hAnsi="Times New Roman"/>
          <w:bCs/>
          <w:sz w:val="28"/>
          <w:szCs w:val="28"/>
        </w:rPr>
        <w:tab/>
        <w:t xml:space="preserve"> уповільнення горіння;</w:t>
      </w:r>
    </w:p>
    <w:p w14:paraId="768CF20B" w14:textId="737B8369" w:rsidR="004048D7" w:rsidRP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w:t>
      </w:r>
      <w:r w:rsidRPr="004048D7">
        <w:rPr>
          <w:rFonts w:ascii="Times New Roman" w:hAnsi="Times New Roman"/>
          <w:bCs/>
          <w:sz w:val="28"/>
          <w:szCs w:val="28"/>
        </w:rPr>
        <w:tab/>
        <w:t xml:space="preserve"> </w:t>
      </w:r>
      <w:r w:rsidR="0055143B">
        <w:rPr>
          <w:rFonts w:ascii="Times New Roman" w:hAnsi="Times New Roman"/>
          <w:bCs/>
          <w:sz w:val="28"/>
          <w:szCs w:val="28"/>
        </w:rPr>
        <w:t>б</w:t>
      </w:r>
      <w:r w:rsidRPr="004048D7">
        <w:rPr>
          <w:rFonts w:ascii="Times New Roman" w:hAnsi="Times New Roman"/>
          <w:bCs/>
          <w:sz w:val="28"/>
          <w:szCs w:val="28"/>
        </w:rPr>
        <w:t>актерицидність та інше.</w:t>
      </w:r>
    </w:p>
    <w:p w14:paraId="7AD8A86D" w14:textId="182E8855" w:rsidR="004048D7" w:rsidRDefault="004048D7" w:rsidP="004048D7">
      <w:pPr>
        <w:spacing w:line="360" w:lineRule="auto"/>
        <w:ind w:firstLine="709"/>
        <w:jc w:val="both"/>
        <w:rPr>
          <w:rFonts w:ascii="Times New Roman" w:hAnsi="Times New Roman"/>
          <w:bCs/>
          <w:sz w:val="28"/>
          <w:szCs w:val="28"/>
        </w:rPr>
      </w:pPr>
      <w:r w:rsidRPr="004048D7">
        <w:rPr>
          <w:rFonts w:ascii="Times New Roman" w:hAnsi="Times New Roman"/>
          <w:bCs/>
          <w:sz w:val="28"/>
          <w:szCs w:val="28"/>
        </w:rPr>
        <w:t>Застосування їх дозволяється у різних сферах діяльності [2].</w:t>
      </w:r>
    </w:p>
    <w:p w14:paraId="18AA267A" w14:textId="77777777" w:rsidR="00E65500" w:rsidRPr="00E65500" w:rsidRDefault="00E65500" w:rsidP="00E65500">
      <w:pPr>
        <w:spacing w:line="360" w:lineRule="auto"/>
        <w:ind w:left="709"/>
        <w:jc w:val="both"/>
        <w:rPr>
          <w:rFonts w:ascii="Times New Roman" w:hAnsi="Times New Roman"/>
          <w:bCs/>
          <w:sz w:val="28"/>
          <w:szCs w:val="28"/>
        </w:rPr>
      </w:pPr>
      <w:r w:rsidRPr="00E65500">
        <w:rPr>
          <w:rFonts w:ascii="Times New Roman" w:hAnsi="Times New Roman"/>
          <w:bCs/>
          <w:sz w:val="28"/>
          <w:szCs w:val="28"/>
        </w:rPr>
        <w:t xml:space="preserve">Сучасні дезінфекційні засоби – це багатокомпонентні композиції, що </w:t>
      </w:r>
    </w:p>
    <w:p w14:paraId="5292CD3E" w14:textId="77777777" w:rsidR="00E65500" w:rsidRPr="00E65500" w:rsidRDefault="00E65500" w:rsidP="00E65500">
      <w:pPr>
        <w:spacing w:line="360" w:lineRule="auto"/>
        <w:jc w:val="both"/>
        <w:rPr>
          <w:rFonts w:ascii="Times New Roman" w:hAnsi="Times New Roman"/>
          <w:bCs/>
          <w:sz w:val="28"/>
          <w:szCs w:val="28"/>
        </w:rPr>
      </w:pPr>
      <w:r w:rsidRPr="00E65500">
        <w:rPr>
          <w:rFonts w:ascii="Times New Roman" w:hAnsi="Times New Roman"/>
          <w:bCs/>
          <w:sz w:val="28"/>
          <w:szCs w:val="28"/>
        </w:rPr>
        <w:t>складаються з діючих та допоміжних речовин, які забезпечують їх цільове призначення. До дезінфекційних засобів висувається декілька основних та додаткових вимог. До основних вимог відносяться: виражена ефективність по відношенню до різних видів мікроорганізмів; низька токсичність та алергенність для людини; екологічна нешкідливість; хороша розчинність у воді; нешкідливість по відношенню до об’єктів, які піддаються обробці; простота застосування; тривалість терміну зберігання без втрати активності. До додаткових вимог відноситься можливість застосування без засобів захисту, наявність мийних властивостей, здатність до очищення та відбілювання.</w:t>
      </w:r>
    </w:p>
    <w:p w14:paraId="64D8A2D5" w14:textId="77777777" w:rsidR="00E65500" w:rsidRPr="00E65500" w:rsidRDefault="00E65500" w:rsidP="00E65500">
      <w:pPr>
        <w:spacing w:line="360" w:lineRule="auto"/>
        <w:ind w:left="709"/>
        <w:jc w:val="both"/>
        <w:rPr>
          <w:rFonts w:ascii="Times New Roman" w:hAnsi="Times New Roman"/>
          <w:bCs/>
          <w:sz w:val="28"/>
          <w:szCs w:val="28"/>
        </w:rPr>
      </w:pPr>
      <w:r w:rsidRPr="00E65500">
        <w:rPr>
          <w:rFonts w:ascii="Times New Roman" w:hAnsi="Times New Roman"/>
          <w:bCs/>
          <w:sz w:val="28"/>
          <w:szCs w:val="28"/>
        </w:rPr>
        <w:t xml:space="preserve">За хімічною природою діючої речовини вони належать до таких груп </w:t>
      </w:r>
    </w:p>
    <w:p w14:paraId="65EBA104" w14:textId="77777777" w:rsidR="00E65500" w:rsidRPr="00E65500" w:rsidRDefault="00E65500" w:rsidP="00E65500">
      <w:pPr>
        <w:spacing w:line="360" w:lineRule="auto"/>
        <w:jc w:val="both"/>
        <w:rPr>
          <w:rFonts w:ascii="Times New Roman" w:hAnsi="Times New Roman"/>
          <w:bCs/>
          <w:sz w:val="28"/>
          <w:szCs w:val="28"/>
        </w:rPr>
      </w:pPr>
      <w:r w:rsidRPr="00E65500">
        <w:rPr>
          <w:rFonts w:ascii="Times New Roman" w:hAnsi="Times New Roman"/>
          <w:bCs/>
          <w:sz w:val="28"/>
          <w:szCs w:val="28"/>
        </w:rPr>
        <w:t>хімічних сполук:</w:t>
      </w:r>
    </w:p>
    <w:p w14:paraId="1B8CF5EA" w14:textId="77777777" w:rsidR="00E65500" w:rsidRPr="00E65500" w:rsidRDefault="00E65500" w:rsidP="00BC10DE">
      <w:pPr>
        <w:numPr>
          <w:ilvl w:val="0"/>
          <w:numId w:val="14"/>
        </w:numPr>
        <w:spacing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Альдегідовмісні -це формальдегід, глутаровий альдегід та дезінфектори</w:t>
      </w:r>
    </w:p>
    <w:p w14:paraId="09C2D539" w14:textId="77777777" w:rsidR="00E65500" w:rsidRPr="00E65500" w:rsidRDefault="00E65500" w:rsidP="00E65500">
      <w:pPr>
        <w:spacing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 на їх основі. Застосування формальдегіду як окремого дезінфектора на  сьогодні обмежене у зв’язку з його подразнювальними та канцерогенними властивостями, більш широке розповсюдження отримав глутаровий альдегід. Альдегідовмісні засоби є універсальними за спектром протимікробної дії,  стабільними при зберіганні.</w:t>
      </w:r>
    </w:p>
    <w:p w14:paraId="127A9C90" w14:textId="77777777" w:rsidR="00E65500" w:rsidRPr="00E65500" w:rsidRDefault="00E65500" w:rsidP="00BC10DE">
      <w:pPr>
        <w:numPr>
          <w:ilvl w:val="0"/>
          <w:numId w:val="14"/>
        </w:numPr>
        <w:spacing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Галоїдовмісні - це хлорактивні сполуки органічної (хлораміни, </w:t>
      </w:r>
    </w:p>
    <w:p w14:paraId="04D50447" w14:textId="77777777" w:rsidR="00E65500" w:rsidRPr="00E65500" w:rsidRDefault="00E65500" w:rsidP="00E65500">
      <w:pPr>
        <w:spacing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хлорпохідні ціанурової кислоти і гідантоїну) та неорганічної (гіпохлорити) природи, а також таки, що містять йод  і бром. Перевагами хлорактивних </w:t>
      </w:r>
      <w:r w:rsidRPr="00E65500">
        <w:rPr>
          <w:rFonts w:ascii="Times New Roman" w:eastAsia="Times New Roman" w:hAnsi="Times New Roman"/>
          <w:sz w:val="28"/>
          <w:szCs w:val="28"/>
          <w:lang w:eastAsia="ru-RU"/>
        </w:rPr>
        <w:lastRenderedPageBreak/>
        <w:t>дезінфекторів є виражені мікробоцидні властивості, широкий спектр дії та низька вартість; їх недоліками є різкий неприємний запах, корозійна дія, нестабільність при зберіганні. Здатність цих сполук утворювати плівку на об’єктах знезараження, з одного боку сприяє пролонгації знезаражувальної дії, з іншого є неприпустимою для високотехнологічних  об’єктів знезараження.</w:t>
      </w:r>
    </w:p>
    <w:p w14:paraId="7B11C19A" w14:textId="77777777" w:rsidR="00E65500" w:rsidRPr="00E65500" w:rsidRDefault="00E65500" w:rsidP="00BC10DE">
      <w:pPr>
        <w:numPr>
          <w:ilvl w:val="0"/>
          <w:numId w:val="14"/>
        </w:numPr>
        <w:spacing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Кисневовмісні - це сполуки, що містять кисень та у фармацевтичній </w:t>
      </w:r>
    </w:p>
    <w:p w14:paraId="733D186B" w14:textId="77777777" w:rsidR="00E65500" w:rsidRPr="00E65500" w:rsidRDefault="00E65500" w:rsidP="00E65500">
      <w:pPr>
        <w:spacing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практиці найбільш широко використовують перекис водню. Перекис водню має такі цінні властивості, як відсутність запаху і алергенної дії, швидке розкладання в оточуючому середовищі на нетоксичні речовини. Поряд з цим перекис водню малостабільний при зберіганні, чинить виражену місцевоподразнювальну дію і порівняно з іншими дезінфекторами має низьку бактерицидну активність.</w:t>
      </w:r>
    </w:p>
    <w:p w14:paraId="09DEBB3C" w14:textId="77777777" w:rsidR="00E65500" w:rsidRPr="00E65500" w:rsidRDefault="00E65500" w:rsidP="00BC10DE">
      <w:pPr>
        <w:numPr>
          <w:ilvl w:val="0"/>
          <w:numId w:val="14"/>
        </w:numPr>
        <w:spacing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 Поверхнево активні речовини (ПАР) -як самостійні дезінфектори</w:t>
      </w:r>
    </w:p>
    <w:p w14:paraId="40C191BD" w14:textId="77777777" w:rsidR="00E65500" w:rsidRPr="00E65500" w:rsidRDefault="00E65500" w:rsidP="00E65500">
      <w:pPr>
        <w:spacing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 використовують катіонні та амфолітні ПАР; аніонні та неіоногенні застосовують як добавки у складі композиційних дезінфікуючих засобів. Дезінфікуючи засоби з активною речовиною цієї групи мають бактерицидні, фунгіцидні, вірулоцидні властивості та такі позитивні властивості, як хороша розчинність у воді, наявність мийної, протикорозійної та протистатичної дії, стабільність при зберіганні. Останнім часом, завдяки своїм властивостям, таки дезінфектори отримали велику розповсюдженість.</w:t>
      </w:r>
    </w:p>
    <w:p w14:paraId="5D00C830" w14:textId="77777777" w:rsidR="00E65500" w:rsidRPr="00E65500" w:rsidRDefault="00E65500" w:rsidP="00BC10DE">
      <w:pPr>
        <w:numPr>
          <w:ilvl w:val="0"/>
          <w:numId w:val="14"/>
        </w:numPr>
        <w:spacing w:before="105"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Спиртовмісні - основним активним компонентом таких дезінфекторів є </w:t>
      </w:r>
    </w:p>
    <w:p w14:paraId="020CD30D" w14:textId="77777777" w:rsidR="00E65500" w:rsidRPr="00E65500" w:rsidRDefault="00E65500" w:rsidP="00E65500">
      <w:pPr>
        <w:spacing w:before="105"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етанол або ізопропіловий спирт, який забезпечує дезінфекційні властивості. Зазвичай концентрація спирту становить 60-80%. Серед спиртів, які використовують як самостійні дезінфектори та речовини, що підсилюють бактерицидну активність інших дезінфектантів, найбільш широко застосовують етиловий, пропіловий, ізопропіловий спирти. Спиртовмісні засоби діють швидко, але і швидко випаровуються, тому їх доцільно </w:t>
      </w:r>
      <w:r w:rsidRPr="00E65500">
        <w:rPr>
          <w:rFonts w:ascii="Times New Roman" w:eastAsia="Times New Roman" w:hAnsi="Times New Roman"/>
          <w:sz w:val="28"/>
          <w:szCs w:val="28"/>
          <w:lang w:eastAsia="ru-RU"/>
        </w:rPr>
        <w:lastRenderedPageBreak/>
        <w:t>застосовувати для дезінфекції невеликих за розмірами об’єктів та важкодоступних вузлів обладнання й апаратури.</w:t>
      </w:r>
    </w:p>
    <w:p w14:paraId="410945A2" w14:textId="77777777" w:rsidR="00E65500" w:rsidRPr="00E65500" w:rsidRDefault="00E65500" w:rsidP="00BC10DE">
      <w:pPr>
        <w:numPr>
          <w:ilvl w:val="0"/>
          <w:numId w:val="14"/>
        </w:numPr>
        <w:spacing w:line="360" w:lineRule="auto"/>
        <w:jc w:val="both"/>
        <w:textAlignment w:val="baseline"/>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 Феноловмісні, кислоти, луги - застосування феноловмісних засобів,</w:t>
      </w:r>
    </w:p>
    <w:p w14:paraId="1BC11C44" w14:textId="0D04FD67" w:rsidR="00E65500" w:rsidRPr="00E65500" w:rsidRDefault="00E65500" w:rsidP="00E65500">
      <w:pPr>
        <w:suppressAutoHyphens/>
        <w:spacing w:line="360" w:lineRule="auto"/>
        <w:jc w:val="both"/>
        <w:textAlignment w:val="baseline"/>
        <w:rPr>
          <w:rFonts w:ascii="Times New Roman" w:eastAsia="Times New Roman" w:hAnsi="Times New Roman"/>
          <w:b/>
          <w:bCs/>
          <w:lang w:eastAsia="ru-RU"/>
        </w:rPr>
      </w:pPr>
      <w:r w:rsidRPr="00E65500">
        <w:rPr>
          <w:rFonts w:ascii="Times New Roman" w:eastAsia="Times New Roman" w:hAnsi="Times New Roman"/>
          <w:sz w:val="28"/>
          <w:szCs w:val="28"/>
          <w:lang w:eastAsia="ru-RU"/>
        </w:rPr>
        <w:t xml:space="preserve">кислот, лугів відходить у минуле. З цієї групи високу антимікробну активність і широкий спектр дії мають сполуки на основі 5–6% надоцтової кислоти -  дезоксони, які виявляють виражені бактерицидні, вірулоцидні, туберкулоцидні, фунгіцидні та спороцидні властивості. Дезоксони мають один недолік - сильний запах оцту, що стримує їх широке застосування. </w:t>
      </w:r>
      <w:r w:rsidRPr="00E65500">
        <w:rPr>
          <w:rFonts w:ascii="Times New Roman" w:eastAsia="Times New Roman" w:hAnsi="Times New Roman"/>
          <w:bCs/>
          <w:sz w:val="28"/>
          <w:szCs w:val="28"/>
          <w:lang w:eastAsia="ru-RU"/>
        </w:rPr>
        <w:t>Найбільш широко у сучасній дезінфекційній практиці застосовуються поверхнево активні речовини (ПАР) зокрема четвертинні амонієві сполуки (ЧАС) та галоїдовмісні, в основному хлорвмісні, засоби. Перевагами ЧАС є низька токсичність, сприятливі фізико-хімічні та екологічні характеристики, наявність мийних властивостей, стабільність самих засобів та їх робочих розчинів, простота приготування; недоліки – відсутність спороцидної дії, недостатньо виражені віруліцидні та туберкулоцидні властивості [</w:t>
      </w:r>
      <w:r w:rsidR="004048D7">
        <w:rPr>
          <w:rFonts w:ascii="Times New Roman" w:eastAsia="Times New Roman" w:hAnsi="Times New Roman"/>
          <w:bCs/>
          <w:sz w:val="28"/>
          <w:szCs w:val="28"/>
          <w:lang w:eastAsia="ru-RU"/>
        </w:rPr>
        <w:t>2</w:t>
      </w:r>
      <w:r w:rsidRPr="00E65500">
        <w:rPr>
          <w:rFonts w:ascii="Times New Roman" w:eastAsia="Times New Roman" w:hAnsi="Times New Roman"/>
          <w:bCs/>
          <w:sz w:val="28"/>
          <w:szCs w:val="28"/>
          <w:lang w:eastAsia="ru-RU"/>
        </w:rPr>
        <w:t>].</w:t>
      </w:r>
    </w:p>
    <w:p w14:paraId="5A6620F6" w14:textId="77777777" w:rsidR="00E65500" w:rsidRPr="00E65500" w:rsidRDefault="00E65500" w:rsidP="00E65500">
      <w:pPr>
        <w:suppressAutoHyphens/>
        <w:spacing w:line="360" w:lineRule="auto"/>
        <w:jc w:val="both"/>
        <w:rPr>
          <w:rFonts w:ascii="Times New Roman" w:hAnsi="Times New Roman"/>
          <w:bCs/>
          <w:sz w:val="28"/>
          <w:szCs w:val="28"/>
          <w:lang w:val="ru-RU"/>
        </w:rPr>
      </w:pPr>
      <w:r w:rsidRPr="00E65500">
        <w:rPr>
          <w:rFonts w:ascii="Times New Roman" w:hAnsi="Times New Roman"/>
          <w:bCs/>
          <w:sz w:val="28"/>
          <w:szCs w:val="28"/>
        </w:rPr>
        <w:t xml:space="preserve">           Засоби на основі алкіл амінів за спектром протимікробної дії </w:t>
      </w:r>
    </w:p>
    <w:p w14:paraId="1B0B696B" w14:textId="77777777" w:rsidR="00E65500" w:rsidRPr="00E65500" w:rsidRDefault="00E65500" w:rsidP="00E65500">
      <w:pPr>
        <w:suppressAutoHyphens/>
        <w:spacing w:line="360" w:lineRule="auto"/>
        <w:jc w:val="both"/>
        <w:rPr>
          <w:rFonts w:ascii="Times New Roman" w:hAnsi="Times New Roman"/>
          <w:bCs/>
          <w:sz w:val="28"/>
          <w:szCs w:val="28"/>
        </w:rPr>
      </w:pPr>
      <w:r w:rsidRPr="00E65500">
        <w:rPr>
          <w:rFonts w:ascii="Times New Roman" w:hAnsi="Times New Roman"/>
          <w:bCs/>
          <w:sz w:val="28"/>
          <w:szCs w:val="28"/>
        </w:rPr>
        <w:t>наближаються до альдегідовмісних, мають дещо меншу токсичність для людини та сприятливі фізико-хімічні властивості.</w:t>
      </w:r>
    </w:p>
    <w:p w14:paraId="1FD7DE80" w14:textId="77777777" w:rsidR="00E65500" w:rsidRPr="00E65500" w:rsidRDefault="00E65500" w:rsidP="00E65500">
      <w:pPr>
        <w:suppressAutoHyphens/>
        <w:spacing w:line="360" w:lineRule="auto"/>
        <w:ind w:left="357"/>
        <w:jc w:val="both"/>
        <w:rPr>
          <w:rFonts w:ascii="Times New Roman" w:hAnsi="Times New Roman"/>
          <w:bCs/>
          <w:sz w:val="28"/>
          <w:szCs w:val="28"/>
        </w:rPr>
      </w:pPr>
      <w:r w:rsidRPr="00E65500">
        <w:rPr>
          <w:rFonts w:ascii="Times New Roman" w:hAnsi="Times New Roman"/>
          <w:bCs/>
          <w:sz w:val="28"/>
          <w:szCs w:val="28"/>
        </w:rPr>
        <w:t xml:space="preserve">      Кожна група дезінфікуючих засобів має свої переваги і недоліки, які</w:t>
      </w:r>
    </w:p>
    <w:p w14:paraId="377FA9EB" w14:textId="77777777" w:rsidR="00E65500" w:rsidRPr="00B55B37" w:rsidRDefault="00E65500" w:rsidP="00E65500">
      <w:pPr>
        <w:suppressAutoHyphens/>
        <w:spacing w:line="360" w:lineRule="auto"/>
        <w:jc w:val="both"/>
        <w:rPr>
          <w:rFonts w:ascii="Times New Roman" w:hAnsi="Times New Roman"/>
          <w:bCs/>
          <w:sz w:val="28"/>
          <w:szCs w:val="28"/>
          <w:lang w:val="ru-RU"/>
        </w:rPr>
      </w:pPr>
      <w:r w:rsidRPr="00E65500">
        <w:rPr>
          <w:rFonts w:ascii="Times New Roman" w:hAnsi="Times New Roman"/>
          <w:bCs/>
          <w:sz w:val="28"/>
          <w:szCs w:val="28"/>
        </w:rPr>
        <w:t>мають визначати сферу її ефективного застосування.</w:t>
      </w:r>
    </w:p>
    <w:p w14:paraId="37A678E9" w14:textId="77777777" w:rsidR="00E65500" w:rsidRPr="00B55B37" w:rsidRDefault="00E65500" w:rsidP="00E65500">
      <w:pPr>
        <w:suppressAutoHyphens/>
        <w:spacing w:line="360" w:lineRule="auto"/>
        <w:jc w:val="both"/>
        <w:rPr>
          <w:rFonts w:ascii="Times New Roman" w:hAnsi="Times New Roman"/>
          <w:bCs/>
          <w:sz w:val="28"/>
          <w:szCs w:val="28"/>
          <w:lang w:val="ru-RU"/>
        </w:rPr>
      </w:pPr>
    </w:p>
    <w:p w14:paraId="087942A3" w14:textId="77777777" w:rsidR="00E65500" w:rsidRPr="00E65500" w:rsidRDefault="00E65500" w:rsidP="00BC10DE">
      <w:pPr>
        <w:numPr>
          <w:ilvl w:val="1"/>
          <w:numId w:val="8"/>
        </w:numPr>
        <w:spacing w:line="360" w:lineRule="auto"/>
        <w:ind w:left="357" w:firstLine="357"/>
        <w:jc w:val="both"/>
        <w:rPr>
          <w:rFonts w:ascii="Times New Roman" w:hAnsi="Times New Roman"/>
          <w:b/>
          <w:sz w:val="28"/>
          <w:szCs w:val="28"/>
        </w:rPr>
      </w:pPr>
      <w:r w:rsidRPr="00E65500">
        <w:rPr>
          <w:rFonts w:ascii="Times New Roman" w:hAnsi="Times New Roman"/>
          <w:b/>
          <w:sz w:val="28"/>
          <w:szCs w:val="28"/>
        </w:rPr>
        <w:t>Форми дезінфікуючих засобів. Переваги і недоліки дезі</w:t>
      </w:r>
      <w:r w:rsidRPr="00E65500">
        <w:rPr>
          <w:rFonts w:ascii="Times New Roman" w:hAnsi="Times New Roman"/>
          <w:b/>
          <w:sz w:val="28"/>
          <w:szCs w:val="28"/>
          <w:lang w:val="ru-RU"/>
        </w:rPr>
        <w:t>н</w:t>
      </w:r>
      <w:r w:rsidRPr="00E65500">
        <w:rPr>
          <w:rFonts w:ascii="Times New Roman" w:hAnsi="Times New Roman"/>
          <w:b/>
          <w:sz w:val="28"/>
          <w:szCs w:val="28"/>
        </w:rPr>
        <w:t>фікуючих засобів в серветках</w:t>
      </w:r>
    </w:p>
    <w:p w14:paraId="2EFE1F56" w14:textId="77777777" w:rsidR="00E65500" w:rsidRPr="00E65500" w:rsidRDefault="00E65500" w:rsidP="00E65500">
      <w:pPr>
        <w:suppressAutoHyphens/>
        <w:spacing w:line="360" w:lineRule="auto"/>
        <w:ind w:left="357" w:firstLine="357"/>
        <w:jc w:val="both"/>
        <w:rPr>
          <w:rFonts w:ascii="Times New Roman" w:hAnsi="Times New Roman"/>
          <w:bCs/>
          <w:sz w:val="28"/>
          <w:szCs w:val="28"/>
          <w:lang w:val="ru-RU"/>
        </w:rPr>
      </w:pPr>
      <w:r w:rsidRPr="00E65500">
        <w:rPr>
          <w:rFonts w:ascii="Times New Roman" w:hAnsi="Times New Roman"/>
          <w:bCs/>
          <w:sz w:val="28"/>
          <w:szCs w:val="28"/>
        </w:rPr>
        <w:t xml:space="preserve">Форми дезінфікуючих засобів розрізняються залежно від призначення, </w:t>
      </w:r>
    </w:p>
    <w:p w14:paraId="660501F4" w14:textId="77777777" w:rsidR="00E65500" w:rsidRPr="00E65500" w:rsidRDefault="00E65500" w:rsidP="00E65500">
      <w:pPr>
        <w:suppressAutoHyphens/>
        <w:spacing w:line="360" w:lineRule="auto"/>
        <w:jc w:val="both"/>
        <w:rPr>
          <w:rFonts w:ascii="Times New Roman" w:hAnsi="Times New Roman"/>
          <w:bCs/>
          <w:sz w:val="28"/>
          <w:szCs w:val="28"/>
        </w:rPr>
      </w:pPr>
      <w:r w:rsidRPr="00E65500">
        <w:rPr>
          <w:rFonts w:ascii="Times New Roman" w:hAnsi="Times New Roman"/>
          <w:bCs/>
          <w:sz w:val="28"/>
          <w:szCs w:val="28"/>
        </w:rPr>
        <w:t>способу використання та типу поверхонь чи об’єктів, які потрібно обробити. Основні форми дезінфікуючих засобів:</w:t>
      </w:r>
    </w:p>
    <w:p w14:paraId="6928D411" w14:textId="77777777" w:rsidR="00E65500" w:rsidRPr="00E65500" w:rsidRDefault="00E65500" w:rsidP="00BC10DE">
      <w:pPr>
        <w:numPr>
          <w:ilvl w:val="0"/>
          <w:numId w:val="15"/>
        </w:numPr>
        <w:suppressAutoHyphens/>
        <w:spacing w:line="360" w:lineRule="auto"/>
        <w:jc w:val="both"/>
        <w:rPr>
          <w:rFonts w:ascii="Times New Roman" w:hAnsi="Times New Roman"/>
          <w:bCs/>
          <w:sz w:val="28"/>
          <w:szCs w:val="28"/>
        </w:rPr>
      </w:pPr>
      <w:r w:rsidRPr="00E65500">
        <w:rPr>
          <w:rFonts w:ascii="Times New Roman" w:hAnsi="Times New Roman"/>
          <w:bCs/>
          <w:sz w:val="28"/>
          <w:szCs w:val="28"/>
        </w:rPr>
        <w:t xml:space="preserve">Розчини - найбільш поширені для обробки твердих поверхонь, </w:t>
      </w:r>
    </w:p>
    <w:p w14:paraId="5E5C75A1" w14:textId="77777777" w:rsidR="00E65500" w:rsidRPr="00E65500" w:rsidRDefault="00E65500" w:rsidP="00E65500">
      <w:pPr>
        <w:suppressAutoHyphens/>
        <w:spacing w:line="360" w:lineRule="auto"/>
        <w:jc w:val="both"/>
        <w:rPr>
          <w:rFonts w:ascii="Times New Roman" w:hAnsi="Times New Roman"/>
          <w:bCs/>
          <w:sz w:val="28"/>
          <w:szCs w:val="28"/>
        </w:rPr>
      </w:pPr>
      <w:r w:rsidRPr="00E65500">
        <w:rPr>
          <w:rFonts w:ascii="Times New Roman" w:hAnsi="Times New Roman"/>
          <w:bCs/>
          <w:sz w:val="28"/>
          <w:szCs w:val="28"/>
        </w:rPr>
        <w:t>інструментів, шкіри рук. Можуть бути у вигляді готових до використання рідин або концентратів, які потрібно розбавити водою.</w:t>
      </w:r>
    </w:p>
    <w:p w14:paraId="1C197915" w14:textId="77777777" w:rsidR="00E65500" w:rsidRPr="00E65500" w:rsidRDefault="00E65500" w:rsidP="00BC10DE">
      <w:pPr>
        <w:numPr>
          <w:ilvl w:val="0"/>
          <w:numId w:val="15"/>
        </w:numPr>
        <w:spacing w:line="360" w:lineRule="auto"/>
        <w:jc w:val="both"/>
        <w:rPr>
          <w:rFonts w:ascii="Times New Roman" w:hAnsi="Times New Roman"/>
          <w:bCs/>
          <w:sz w:val="28"/>
          <w:szCs w:val="28"/>
        </w:rPr>
      </w:pPr>
      <w:r w:rsidRPr="00E65500">
        <w:rPr>
          <w:rFonts w:ascii="Times New Roman" w:hAnsi="Times New Roman"/>
          <w:bCs/>
          <w:sz w:val="28"/>
          <w:szCs w:val="28"/>
        </w:rPr>
        <w:t xml:space="preserve">Гелі - часто використовуються для дезінфекції рук завдяки густій </w:t>
      </w:r>
    </w:p>
    <w:p w14:paraId="1846DB12" w14:textId="77777777" w:rsidR="00E65500" w:rsidRPr="00E65500" w:rsidRDefault="00E65500" w:rsidP="00E65500">
      <w:pPr>
        <w:spacing w:line="360" w:lineRule="auto"/>
        <w:rPr>
          <w:rFonts w:ascii="Times New Roman" w:hAnsi="Times New Roman"/>
          <w:bCs/>
          <w:sz w:val="28"/>
          <w:szCs w:val="28"/>
        </w:rPr>
      </w:pPr>
      <w:r w:rsidRPr="00E65500">
        <w:rPr>
          <w:rFonts w:ascii="Times New Roman" w:hAnsi="Times New Roman"/>
          <w:bCs/>
          <w:sz w:val="28"/>
          <w:szCs w:val="28"/>
        </w:rPr>
        <w:lastRenderedPageBreak/>
        <w:t>консистенції, що дозволяє зручніше наносити засіб і уникати розбризкування.</w:t>
      </w:r>
    </w:p>
    <w:p w14:paraId="714EFD1B" w14:textId="77777777" w:rsidR="00E65500" w:rsidRPr="00E65500" w:rsidRDefault="00E65500" w:rsidP="00BC10DE">
      <w:pPr>
        <w:numPr>
          <w:ilvl w:val="0"/>
          <w:numId w:val="15"/>
        </w:numPr>
        <w:suppressAutoHyphens/>
        <w:spacing w:line="360" w:lineRule="auto"/>
        <w:jc w:val="both"/>
        <w:rPr>
          <w:rFonts w:ascii="Times New Roman" w:hAnsi="Times New Roman"/>
          <w:bCs/>
          <w:sz w:val="28"/>
          <w:szCs w:val="28"/>
          <w:lang w:val="ru-RU"/>
        </w:rPr>
      </w:pPr>
      <w:r w:rsidRPr="00E65500">
        <w:rPr>
          <w:rFonts w:ascii="Times New Roman" w:hAnsi="Times New Roman"/>
          <w:bCs/>
          <w:sz w:val="28"/>
          <w:szCs w:val="28"/>
        </w:rPr>
        <w:t xml:space="preserve">Спреї </w:t>
      </w:r>
      <w:r w:rsidRPr="00E65500">
        <w:rPr>
          <w:rFonts w:ascii="Times New Roman" w:hAnsi="Times New Roman"/>
          <w:bCs/>
          <w:sz w:val="28"/>
          <w:szCs w:val="28"/>
          <w:lang w:val="ru-RU"/>
        </w:rPr>
        <w:t>-</w:t>
      </w:r>
      <w:r w:rsidRPr="00E65500">
        <w:rPr>
          <w:rFonts w:ascii="Times New Roman" w:hAnsi="Times New Roman"/>
          <w:bCs/>
          <w:sz w:val="28"/>
          <w:szCs w:val="28"/>
        </w:rPr>
        <w:t xml:space="preserve"> призначені для швидкої обробки поверхонь та </w:t>
      </w:r>
    </w:p>
    <w:p w14:paraId="7E50DE27" w14:textId="77777777" w:rsidR="00E65500" w:rsidRPr="00E65500" w:rsidRDefault="00E65500" w:rsidP="00E65500">
      <w:pPr>
        <w:suppressAutoHyphens/>
        <w:spacing w:line="360" w:lineRule="auto"/>
        <w:jc w:val="both"/>
        <w:rPr>
          <w:rFonts w:ascii="Times New Roman" w:hAnsi="Times New Roman"/>
          <w:bCs/>
          <w:sz w:val="28"/>
          <w:szCs w:val="28"/>
        </w:rPr>
      </w:pPr>
      <w:r w:rsidRPr="00E65500">
        <w:rPr>
          <w:rFonts w:ascii="Times New Roman" w:hAnsi="Times New Roman"/>
          <w:bCs/>
          <w:sz w:val="28"/>
          <w:szCs w:val="28"/>
        </w:rPr>
        <w:t>важкодоступних місць. Дають можливість рівномірно розподілити дезінфікуючий засіб.</w:t>
      </w:r>
    </w:p>
    <w:p w14:paraId="7F678D34" w14:textId="77777777" w:rsidR="00E65500" w:rsidRPr="00E65500" w:rsidRDefault="00E65500" w:rsidP="00BC10DE">
      <w:pPr>
        <w:numPr>
          <w:ilvl w:val="0"/>
          <w:numId w:val="15"/>
        </w:numPr>
        <w:spacing w:line="360" w:lineRule="auto"/>
        <w:jc w:val="both"/>
        <w:rPr>
          <w:rFonts w:ascii="Times New Roman" w:hAnsi="Times New Roman"/>
          <w:bCs/>
          <w:sz w:val="28"/>
          <w:szCs w:val="28"/>
        </w:rPr>
      </w:pPr>
      <w:r w:rsidRPr="00E65500">
        <w:rPr>
          <w:rFonts w:ascii="Times New Roman" w:hAnsi="Times New Roman"/>
          <w:bCs/>
          <w:sz w:val="28"/>
          <w:szCs w:val="28"/>
        </w:rPr>
        <w:t xml:space="preserve">Серветки </w:t>
      </w:r>
      <w:r w:rsidRPr="00E65500">
        <w:rPr>
          <w:rFonts w:ascii="Times New Roman" w:hAnsi="Times New Roman"/>
          <w:bCs/>
          <w:sz w:val="28"/>
          <w:szCs w:val="28"/>
          <w:lang w:val="ru-RU"/>
        </w:rPr>
        <w:t>-</w:t>
      </w:r>
      <w:r w:rsidRPr="00E65500">
        <w:rPr>
          <w:rFonts w:ascii="Times New Roman" w:hAnsi="Times New Roman"/>
          <w:bCs/>
          <w:sz w:val="28"/>
          <w:szCs w:val="28"/>
        </w:rPr>
        <w:t xml:space="preserve"> зручно використовувати для очищення невеликих</w:t>
      </w:r>
    </w:p>
    <w:p w14:paraId="42A0FAA7" w14:textId="77777777" w:rsidR="00E65500" w:rsidRPr="00E65500" w:rsidRDefault="00E65500" w:rsidP="00E65500">
      <w:pPr>
        <w:spacing w:line="360" w:lineRule="auto"/>
        <w:jc w:val="both"/>
        <w:rPr>
          <w:rFonts w:ascii="Times New Roman" w:hAnsi="Times New Roman"/>
          <w:bCs/>
          <w:sz w:val="28"/>
          <w:szCs w:val="28"/>
        </w:rPr>
      </w:pPr>
      <w:r w:rsidRPr="00E65500">
        <w:rPr>
          <w:rFonts w:ascii="Times New Roman" w:hAnsi="Times New Roman"/>
          <w:bCs/>
          <w:sz w:val="28"/>
          <w:szCs w:val="28"/>
        </w:rPr>
        <w:t>поверхонь, гаджетів та рук, особливо коли немає можливості використовувати рідини або гелі.</w:t>
      </w:r>
    </w:p>
    <w:p w14:paraId="34BCAEC3" w14:textId="77777777" w:rsidR="00E65500" w:rsidRPr="00E65500" w:rsidRDefault="00E65500" w:rsidP="00BC10DE">
      <w:pPr>
        <w:numPr>
          <w:ilvl w:val="0"/>
          <w:numId w:val="15"/>
        </w:numPr>
        <w:suppressAutoHyphens/>
        <w:spacing w:line="360" w:lineRule="auto"/>
        <w:contextualSpacing/>
        <w:jc w:val="both"/>
        <w:rPr>
          <w:rFonts w:ascii="Times New Roman" w:hAnsi="Times New Roman"/>
          <w:sz w:val="28"/>
          <w:szCs w:val="28"/>
        </w:rPr>
      </w:pPr>
      <w:r w:rsidRPr="00E65500">
        <w:rPr>
          <w:rFonts w:ascii="Times New Roman" w:hAnsi="Times New Roman"/>
          <w:sz w:val="28"/>
          <w:szCs w:val="28"/>
        </w:rPr>
        <w:t xml:space="preserve">Порошки - застосовуються для розчинення у воді, після чого </w:t>
      </w:r>
    </w:p>
    <w:p w14:paraId="45893D5D" w14:textId="77777777" w:rsidR="00E65500" w:rsidRPr="00E65500" w:rsidRDefault="00E65500" w:rsidP="00E65500">
      <w:pPr>
        <w:suppressAutoHyphens/>
        <w:spacing w:line="360" w:lineRule="auto"/>
        <w:jc w:val="both"/>
        <w:rPr>
          <w:rFonts w:ascii="Times New Roman" w:hAnsi="Times New Roman"/>
          <w:sz w:val="28"/>
          <w:szCs w:val="28"/>
        </w:rPr>
      </w:pPr>
      <w:r w:rsidRPr="00E65500">
        <w:rPr>
          <w:rFonts w:ascii="Times New Roman" w:hAnsi="Times New Roman"/>
          <w:sz w:val="28"/>
          <w:szCs w:val="28"/>
        </w:rPr>
        <w:t>отриманий розчин використовують для дезінфекції поверхонь або інструментів. Часто застосовуються в медичних та виробничих умовах.</w:t>
      </w:r>
    </w:p>
    <w:p w14:paraId="3D040069" w14:textId="77777777" w:rsidR="00E65500" w:rsidRPr="00E65500" w:rsidRDefault="00E65500" w:rsidP="00BC10DE">
      <w:pPr>
        <w:numPr>
          <w:ilvl w:val="0"/>
          <w:numId w:val="15"/>
        </w:numPr>
        <w:suppressAutoHyphens/>
        <w:spacing w:line="360" w:lineRule="auto"/>
        <w:jc w:val="both"/>
        <w:rPr>
          <w:rFonts w:ascii="Times New Roman" w:hAnsi="Times New Roman"/>
          <w:sz w:val="28"/>
          <w:szCs w:val="28"/>
        </w:rPr>
      </w:pPr>
      <w:r w:rsidRPr="00E65500">
        <w:rPr>
          <w:rFonts w:ascii="Times New Roman" w:hAnsi="Times New Roman"/>
          <w:sz w:val="28"/>
          <w:szCs w:val="28"/>
        </w:rPr>
        <w:t xml:space="preserve">Аерозолі - підходять для обробки приміщень, повітря та поверхонь, </w:t>
      </w:r>
    </w:p>
    <w:p w14:paraId="5D909E00" w14:textId="77777777" w:rsidR="00E65500" w:rsidRPr="00E65500" w:rsidRDefault="00E65500" w:rsidP="00E65500">
      <w:pPr>
        <w:suppressAutoHyphens/>
        <w:spacing w:line="360" w:lineRule="auto"/>
        <w:jc w:val="both"/>
        <w:rPr>
          <w:rFonts w:ascii="Times New Roman" w:hAnsi="Times New Roman"/>
          <w:sz w:val="28"/>
          <w:szCs w:val="28"/>
        </w:rPr>
      </w:pPr>
      <w:r w:rsidRPr="00E65500">
        <w:rPr>
          <w:rFonts w:ascii="Times New Roman" w:hAnsi="Times New Roman"/>
          <w:sz w:val="28"/>
          <w:szCs w:val="28"/>
        </w:rPr>
        <w:t>зокрема для створення антисептичної атмосфери в замкнених просторах [2].</w:t>
      </w:r>
    </w:p>
    <w:p w14:paraId="100A4862" w14:textId="77777777" w:rsidR="00E65500" w:rsidRPr="00E65500" w:rsidRDefault="00E65500" w:rsidP="00E65500">
      <w:pPr>
        <w:suppressAutoHyphens/>
        <w:spacing w:line="360" w:lineRule="auto"/>
        <w:ind w:left="360" w:firstLine="357"/>
        <w:jc w:val="both"/>
        <w:rPr>
          <w:rFonts w:ascii="Times New Roman" w:hAnsi="Times New Roman"/>
          <w:sz w:val="28"/>
          <w:szCs w:val="28"/>
        </w:rPr>
      </w:pPr>
      <w:r w:rsidRPr="00E65500">
        <w:rPr>
          <w:rFonts w:ascii="Times New Roman" w:hAnsi="Times New Roman"/>
          <w:sz w:val="28"/>
          <w:szCs w:val="28"/>
        </w:rPr>
        <w:t xml:space="preserve">Кожен вид має свої особливості використання, тож важливо обирати </w:t>
      </w:r>
    </w:p>
    <w:p w14:paraId="75879E08" w14:textId="77777777" w:rsidR="00E65500" w:rsidRPr="00E65500" w:rsidRDefault="00E65500" w:rsidP="00E65500">
      <w:pPr>
        <w:suppressAutoHyphens/>
        <w:spacing w:line="360" w:lineRule="auto"/>
        <w:jc w:val="both"/>
        <w:rPr>
          <w:rFonts w:ascii="Times New Roman" w:hAnsi="Times New Roman"/>
          <w:sz w:val="28"/>
          <w:szCs w:val="28"/>
        </w:rPr>
      </w:pPr>
      <w:r w:rsidRPr="00E65500">
        <w:rPr>
          <w:rFonts w:ascii="Times New Roman" w:hAnsi="Times New Roman"/>
          <w:sz w:val="28"/>
          <w:szCs w:val="28"/>
        </w:rPr>
        <w:t>форму засобу відповідно до потреб і характеристик об’єктів дезінфекції.</w:t>
      </w:r>
    </w:p>
    <w:p w14:paraId="6EC68F37"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Серветки для дезінфікуючих засобів можуть бути виготовлені з різних </w:t>
      </w:r>
    </w:p>
    <w:p w14:paraId="527129FD"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матеріалів, що мають високу здатність утримувати дезінфікуючий розчин та забезпечувати ефективне очищення [3]. Найпоширеніші матеріали включають:</w:t>
      </w:r>
    </w:p>
    <w:p w14:paraId="5A64B63C" w14:textId="77777777" w:rsidR="00E65500" w:rsidRPr="00E65500" w:rsidRDefault="00E65500" w:rsidP="00BC10DE">
      <w:pPr>
        <w:numPr>
          <w:ilvl w:val="0"/>
          <w:numId w:val="9"/>
        </w:numPr>
        <w:spacing w:line="360" w:lineRule="auto"/>
        <w:jc w:val="both"/>
        <w:rPr>
          <w:rFonts w:ascii="Times New Roman" w:hAnsi="Times New Roman"/>
          <w:sz w:val="28"/>
          <w:szCs w:val="28"/>
        </w:rPr>
      </w:pPr>
      <w:r w:rsidRPr="00E65500">
        <w:rPr>
          <w:rFonts w:ascii="Times New Roman" w:hAnsi="Times New Roman"/>
          <w:sz w:val="28"/>
          <w:szCs w:val="28"/>
        </w:rPr>
        <w:t xml:space="preserve">Нетканий матеріал (non-woven): це один із найпоширеніших </w:t>
      </w:r>
    </w:p>
    <w:p w14:paraId="64B00824"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варіантів. Нетканий матеріал може бути виготовлений з поліпропілену, поліестеру або комбінації синтетичних волокон. Він забезпечує хорошу міцність і зносостійкість, не залишає ворсинок на поверхні, і має високі поглинальні властивості. Найбільше використовується матеріал спанбонд та спанлейс;</w:t>
      </w:r>
    </w:p>
    <w:p w14:paraId="50353FF1" w14:textId="77777777" w:rsidR="00E65500" w:rsidRPr="00E65500" w:rsidRDefault="00E65500" w:rsidP="00BC10DE">
      <w:pPr>
        <w:numPr>
          <w:ilvl w:val="0"/>
          <w:numId w:val="9"/>
        </w:numPr>
        <w:spacing w:line="360" w:lineRule="auto"/>
        <w:jc w:val="both"/>
        <w:rPr>
          <w:rFonts w:ascii="Times New Roman" w:hAnsi="Times New Roman"/>
          <w:sz w:val="28"/>
          <w:szCs w:val="28"/>
        </w:rPr>
      </w:pPr>
      <w:r w:rsidRPr="00E65500">
        <w:rPr>
          <w:rFonts w:ascii="Times New Roman" w:hAnsi="Times New Roman"/>
          <w:sz w:val="28"/>
          <w:szCs w:val="28"/>
        </w:rPr>
        <w:t>Матеріали на основі віскози: цей матеріал також часто використовують</w:t>
      </w:r>
    </w:p>
    <w:p w14:paraId="25E2EBDA"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через його м’якість і здатність поглинати вологу. Він добре просочується дезінфікуючим розчином і підходить для використання на різних поверхнях, особливо якщо необхідно делікатне очищення. До віскози часто додається </w:t>
      </w:r>
      <w:r w:rsidRPr="00E65500">
        <w:rPr>
          <w:rFonts w:ascii="Times New Roman" w:hAnsi="Times New Roman"/>
          <w:sz w:val="28"/>
          <w:szCs w:val="28"/>
        </w:rPr>
        <w:lastRenderedPageBreak/>
        <w:t>поліестер - він додає міцності серветкам, робить їх зносостійкими і довговічними;</w:t>
      </w:r>
    </w:p>
    <w:p w14:paraId="0D7EC1DF" w14:textId="77777777" w:rsidR="00E65500" w:rsidRPr="00E65500" w:rsidRDefault="00E65500" w:rsidP="00BC10DE">
      <w:pPr>
        <w:numPr>
          <w:ilvl w:val="0"/>
          <w:numId w:val="9"/>
        </w:numPr>
        <w:spacing w:line="360" w:lineRule="auto"/>
        <w:jc w:val="both"/>
        <w:rPr>
          <w:rFonts w:ascii="Times New Roman" w:hAnsi="Times New Roman"/>
          <w:sz w:val="28"/>
          <w:szCs w:val="28"/>
        </w:rPr>
      </w:pPr>
      <w:r w:rsidRPr="00E65500">
        <w:rPr>
          <w:rFonts w:ascii="Times New Roman" w:hAnsi="Times New Roman"/>
          <w:sz w:val="28"/>
          <w:szCs w:val="28"/>
        </w:rPr>
        <w:t xml:space="preserve">Целюлоза: натуральний, екологічний матеріал, який має високу </w:t>
      </w:r>
    </w:p>
    <w:p w14:paraId="52E039EA"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здатність поглинати вологу. Його часто комбінують з синтетичними волокнами, щоб надати додаткової міцності;</w:t>
      </w:r>
    </w:p>
    <w:p w14:paraId="7F1A9ECB" w14:textId="77777777" w:rsidR="00E65500" w:rsidRPr="00E65500" w:rsidRDefault="00E65500" w:rsidP="00BC10DE">
      <w:pPr>
        <w:numPr>
          <w:ilvl w:val="0"/>
          <w:numId w:val="9"/>
        </w:numPr>
        <w:spacing w:line="360" w:lineRule="auto"/>
        <w:jc w:val="both"/>
        <w:rPr>
          <w:rFonts w:ascii="Times New Roman" w:hAnsi="Times New Roman"/>
          <w:sz w:val="28"/>
          <w:szCs w:val="28"/>
        </w:rPr>
      </w:pPr>
      <w:r w:rsidRPr="00E65500">
        <w:rPr>
          <w:rFonts w:ascii="Times New Roman" w:hAnsi="Times New Roman"/>
          <w:sz w:val="28"/>
          <w:szCs w:val="28"/>
        </w:rPr>
        <w:t xml:space="preserve">Бавовна: використовується рідше через вартість та низьку </w:t>
      </w:r>
    </w:p>
    <w:p w14:paraId="3B4ADB51"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зносостійкість, але іноді входить до складу серветок, особливо для специфічного медичного використання, де потрібна особлива м’якість і делікатність.</w:t>
      </w:r>
    </w:p>
    <w:p w14:paraId="41CC78C9"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Для дезінфікуючих серветок на основі віскози може </w:t>
      </w:r>
    </w:p>
    <w:p w14:paraId="5C428000"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використовуватися паперова основа, яка надає серветкам додаткову м'якість та поглинальність. Паперова основа в поєднанні з віскозою робить такі серветки більш екологічними, оскільки папір та віскоза є біорозкладними матеріалами. Основні особливості паперової основи для дезінфікуючих серветок:</w:t>
      </w:r>
    </w:p>
    <w:p w14:paraId="7E3556B0" w14:textId="77777777" w:rsidR="00E65500" w:rsidRPr="00E65500" w:rsidRDefault="00E65500" w:rsidP="00BC10DE">
      <w:pPr>
        <w:numPr>
          <w:ilvl w:val="0"/>
          <w:numId w:val="10"/>
        </w:numPr>
        <w:spacing w:line="360" w:lineRule="auto"/>
        <w:jc w:val="both"/>
        <w:rPr>
          <w:rFonts w:ascii="Times New Roman" w:hAnsi="Times New Roman"/>
          <w:sz w:val="28"/>
          <w:szCs w:val="28"/>
        </w:rPr>
      </w:pPr>
      <w:r w:rsidRPr="00E65500">
        <w:rPr>
          <w:rFonts w:ascii="Times New Roman" w:hAnsi="Times New Roman"/>
          <w:sz w:val="28"/>
          <w:szCs w:val="28"/>
        </w:rPr>
        <w:t xml:space="preserve">Екологічність - паперова основа швидше розкладається в природному </w:t>
      </w:r>
    </w:p>
    <w:p w14:paraId="5F4BA435"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середовищі порівняно з синтетичними матеріалами, що робить такі серветки більш екологічними;</w:t>
      </w:r>
    </w:p>
    <w:p w14:paraId="73E77246" w14:textId="77777777" w:rsidR="00E65500" w:rsidRPr="00E65500" w:rsidRDefault="00E65500" w:rsidP="00BC10DE">
      <w:pPr>
        <w:numPr>
          <w:ilvl w:val="0"/>
          <w:numId w:val="10"/>
        </w:numPr>
        <w:spacing w:line="360" w:lineRule="auto"/>
        <w:jc w:val="both"/>
        <w:rPr>
          <w:rFonts w:ascii="Times New Roman" w:hAnsi="Times New Roman"/>
          <w:sz w:val="28"/>
          <w:szCs w:val="28"/>
        </w:rPr>
      </w:pPr>
      <w:r w:rsidRPr="00E65500">
        <w:rPr>
          <w:rFonts w:ascii="Times New Roman" w:hAnsi="Times New Roman"/>
          <w:sz w:val="28"/>
          <w:szCs w:val="28"/>
        </w:rPr>
        <w:t xml:space="preserve">Висока поглинальна здатність - папір у поєднанні з віскозою відмінно </w:t>
      </w:r>
    </w:p>
    <w:p w14:paraId="1117CC49"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вбирає дезінфікуючий розчин, забезпечуючи рівномірний розподіл засобу по поверхні;</w:t>
      </w:r>
    </w:p>
    <w:p w14:paraId="5904D2BA" w14:textId="77777777" w:rsidR="00E65500" w:rsidRPr="00E65500" w:rsidRDefault="00E65500" w:rsidP="00BC10DE">
      <w:pPr>
        <w:numPr>
          <w:ilvl w:val="0"/>
          <w:numId w:val="10"/>
        </w:numPr>
        <w:spacing w:line="360" w:lineRule="auto"/>
        <w:jc w:val="both"/>
        <w:rPr>
          <w:rFonts w:ascii="Times New Roman" w:hAnsi="Times New Roman"/>
          <w:sz w:val="28"/>
          <w:szCs w:val="28"/>
        </w:rPr>
      </w:pPr>
      <w:r w:rsidRPr="00E65500">
        <w:rPr>
          <w:rFonts w:ascii="Times New Roman" w:hAnsi="Times New Roman"/>
          <w:sz w:val="28"/>
          <w:szCs w:val="28"/>
        </w:rPr>
        <w:t xml:space="preserve">М'якість і безпечність - паперово - віскозні серветки зазвичай м'якші, </w:t>
      </w:r>
    </w:p>
    <w:p w14:paraId="29150AFB"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тому підходять для очищення як твердих, так і чутливих поверхонь, наприклад, шкіри. Вони не подразнюють шкіру та не залишають ворсинок;</w:t>
      </w:r>
    </w:p>
    <w:p w14:paraId="2752F7C2" w14:textId="77777777" w:rsidR="00E65500" w:rsidRPr="00E65500" w:rsidRDefault="00E65500" w:rsidP="00BC10DE">
      <w:pPr>
        <w:numPr>
          <w:ilvl w:val="0"/>
          <w:numId w:val="10"/>
        </w:numPr>
        <w:spacing w:line="360" w:lineRule="auto"/>
        <w:jc w:val="both"/>
        <w:rPr>
          <w:rFonts w:ascii="Times New Roman" w:hAnsi="Times New Roman"/>
          <w:sz w:val="28"/>
          <w:szCs w:val="28"/>
        </w:rPr>
      </w:pPr>
      <w:r w:rsidRPr="00E65500">
        <w:rPr>
          <w:rFonts w:ascii="Times New Roman" w:hAnsi="Times New Roman"/>
          <w:sz w:val="28"/>
          <w:szCs w:val="28"/>
        </w:rPr>
        <w:t xml:space="preserve">Доступність та економічність - папір є доступним матеріалом, тому </w:t>
      </w:r>
    </w:p>
    <w:p w14:paraId="34F78646"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серветки з паперовою основою зазвичай дешевші у виробництві, що робить їх доступними для широкого використання;</w:t>
      </w:r>
    </w:p>
    <w:p w14:paraId="16E6F922" w14:textId="77777777" w:rsidR="00E65500" w:rsidRPr="00E65500" w:rsidRDefault="00E65500" w:rsidP="00BC10DE">
      <w:pPr>
        <w:numPr>
          <w:ilvl w:val="0"/>
          <w:numId w:val="10"/>
        </w:numPr>
        <w:spacing w:line="360" w:lineRule="auto"/>
        <w:jc w:val="both"/>
        <w:rPr>
          <w:rFonts w:ascii="Times New Roman" w:hAnsi="Times New Roman"/>
          <w:sz w:val="28"/>
          <w:szCs w:val="28"/>
        </w:rPr>
      </w:pPr>
      <w:r w:rsidRPr="00E65500">
        <w:rPr>
          <w:rFonts w:ascii="Times New Roman" w:hAnsi="Times New Roman"/>
          <w:sz w:val="28"/>
          <w:szCs w:val="28"/>
        </w:rPr>
        <w:t xml:space="preserve">Одноразовість - такі серветки зручні для одноразового використання, </w:t>
      </w:r>
    </w:p>
    <w:p w14:paraId="35F04EB1"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lastRenderedPageBreak/>
        <w:t>оскільки паперова основа, хоча й достатньо міцна, проте не настільки довговічна, як синтетичні матеріали. Це забезпечує гігієнічність, адже кожна серветка використовується тільки один раз.</w:t>
      </w:r>
    </w:p>
    <w:p w14:paraId="5F079EC3"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Паперова основа в серветках на основі віскози найчастіше </w:t>
      </w:r>
    </w:p>
    <w:p w14:paraId="42627D1A"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використовується для побутових і громадських серветок, де важлива екологічність і м'якість, але не потрібна висока зносостійкість, як у серветках для медичних закладів.</w:t>
      </w:r>
    </w:p>
    <w:p w14:paraId="57661540"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Для дезінфікуючих серветок на основі віскози зазвичай використовують </w:t>
      </w:r>
    </w:p>
    <w:p w14:paraId="024A2B0B"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спеціальні види паперу, які мають достатню міцність і поглинальні властивості. Основні типи паперової основи, що можуть використовуватися для таких серветок:</w:t>
      </w:r>
    </w:p>
    <w:p w14:paraId="726202F6" w14:textId="77777777" w:rsidR="00E65500" w:rsidRPr="00E65500" w:rsidRDefault="00E65500" w:rsidP="00BC10DE">
      <w:pPr>
        <w:numPr>
          <w:ilvl w:val="0"/>
          <w:numId w:val="11"/>
        </w:numPr>
        <w:spacing w:line="360" w:lineRule="auto"/>
        <w:jc w:val="both"/>
        <w:rPr>
          <w:rFonts w:ascii="Times New Roman" w:hAnsi="Times New Roman"/>
          <w:sz w:val="28"/>
          <w:szCs w:val="28"/>
        </w:rPr>
      </w:pPr>
      <w:r w:rsidRPr="00E65500">
        <w:rPr>
          <w:rFonts w:ascii="Times New Roman" w:hAnsi="Times New Roman"/>
          <w:sz w:val="28"/>
          <w:szCs w:val="28"/>
        </w:rPr>
        <w:t xml:space="preserve">Крепований папір - це особливий тип паперу, що має хвилясту, </w:t>
      </w:r>
    </w:p>
    <w:p w14:paraId="35187987"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текстуровану поверхню, яка надає йому додаткову міцність і збільшує поглинання. Крепований папір добре просочується дезінфікуючим розчином і може витримувати значне навантаження, не розриваючись;</w:t>
      </w:r>
    </w:p>
    <w:p w14:paraId="06FAF881" w14:textId="77777777" w:rsidR="00E65500" w:rsidRPr="00E65500" w:rsidRDefault="00E65500" w:rsidP="00BC10DE">
      <w:pPr>
        <w:numPr>
          <w:ilvl w:val="0"/>
          <w:numId w:val="11"/>
        </w:numPr>
        <w:spacing w:line="360" w:lineRule="auto"/>
        <w:jc w:val="both"/>
        <w:rPr>
          <w:rFonts w:ascii="Times New Roman" w:hAnsi="Times New Roman"/>
          <w:sz w:val="28"/>
          <w:szCs w:val="28"/>
        </w:rPr>
      </w:pPr>
      <w:r w:rsidRPr="00E65500">
        <w:rPr>
          <w:rFonts w:ascii="Times New Roman" w:hAnsi="Times New Roman"/>
          <w:sz w:val="28"/>
          <w:szCs w:val="28"/>
        </w:rPr>
        <w:t xml:space="preserve">Мультишарова целюлоза - використання кількох шарів целюлозного </w:t>
      </w:r>
    </w:p>
    <w:p w14:paraId="651C12C6"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паперу збільшує міцність і поглинальність серветок. Такий папір може бути комбінований із віскозою, що робить серветки ніжними, але здатними утримувати велику кількість рідини;</w:t>
      </w:r>
    </w:p>
    <w:p w14:paraId="010932B1" w14:textId="77777777" w:rsidR="00E65500" w:rsidRPr="00E65500" w:rsidRDefault="00E65500" w:rsidP="00BC10DE">
      <w:pPr>
        <w:numPr>
          <w:ilvl w:val="0"/>
          <w:numId w:val="11"/>
        </w:numPr>
        <w:spacing w:line="360" w:lineRule="auto"/>
        <w:jc w:val="both"/>
        <w:rPr>
          <w:rFonts w:ascii="Times New Roman" w:hAnsi="Times New Roman"/>
          <w:sz w:val="28"/>
          <w:szCs w:val="28"/>
        </w:rPr>
      </w:pPr>
      <w:r w:rsidRPr="00E65500">
        <w:rPr>
          <w:rFonts w:ascii="Times New Roman" w:hAnsi="Times New Roman"/>
          <w:sz w:val="28"/>
          <w:szCs w:val="28"/>
        </w:rPr>
        <w:t xml:space="preserve">Екологічний крафт-папір - крафт-папір, виготовлений із натуральних </w:t>
      </w:r>
    </w:p>
    <w:p w14:paraId="58EA4DF9"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волокон, іноді входить до складу серветок, орієнтованих на екологічність. Він має високу міцність, хоча зазвичай використовують його у поєднанні з іншими волокнами, щоб забезпечити оптимальну поглинальність та текстуру;</w:t>
      </w:r>
    </w:p>
    <w:p w14:paraId="2FBE209A" w14:textId="77777777" w:rsidR="00E65500" w:rsidRPr="00E65500" w:rsidRDefault="00E65500" w:rsidP="00BC10DE">
      <w:pPr>
        <w:numPr>
          <w:ilvl w:val="0"/>
          <w:numId w:val="11"/>
        </w:numPr>
        <w:spacing w:line="360" w:lineRule="auto"/>
        <w:jc w:val="both"/>
        <w:rPr>
          <w:rFonts w:ascii="Times New Roman" w:hAnsi="Times New Roman"/>
          <w:sz w:val="28"/>
          <w:szCs w:val="28"/>
        </w:rPr>
      </w:pPr>
      <w:r w:rsidRPr="00E65500">
        <w:rPr>
          <w:rFonts w:ascii="Times New Roman" w:hAnsi="Times New Roman"/>
          <w:sz w:val="28"/>
          <w:szCs w:val="28"/>
        </w:rPr>
        <w:t xml:space="preserve">Мікрофібра з додаванням паперу - це гібридний матеріал, що включає </w:t>
      </w:r>
    </w:p>
    <w:p w14:paraId="2BF57C67"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комбінацію віскози, целюлози та мікроволокон. Така структура дозволяє паперовій основі залишатися міцною, м'якою і ефективно розподіляти дезінфікуючий засіб.</w:t>
      </w:r>
    </w:p>
    <w:p w14:paraId="03B247B3"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Завдяки комбінації віскози і спеціальної паперової основи такі серветки </w:t>
      </w:r>
    </w:p>
    <w:p w14:paraId="69754E0E"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lastRenderedPageBreak/>
        <w:t>мають добру поглинальну здатність і забезпечують якісну дезінфекцію, не залишаючи ворсинок і не руйнуючись під час використання.</w:t>
      </w:r>
    </w:p>
    <w:p w14:paraId="5440597C"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Дезінфікуючі засоби в серветках мають низку переваг, що робить їх </w:t>
      </w:r>
    </w:p>
    <w:p w14:paraId="43B5C130"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зручним та ефективним вибором для швидкої дезінфекції. Основні переваги дезінфікуючих серветок:</w:t>
      </w:r>
    </w:p>
    <w:p w14:paraId="2EC131CB" w14:textId="77777777" w:rsidR="00E65500" w:rsidRPr="00E65500" w:rsidRDefault="00E65500" w:rsidP="00BC10DE">
      <w:pPr>
        <w:numPr>
          <w:ilvl w:val="0"/>
          <w:numId w:val="20"/>
        </w:numPr>
        <w:spacing w:line="360" w:lineRule="auto"/>
        <w:contextualSpacing/>
        <w:jc w:val="both"/>
        <w:rPr>
          <w:rFonts w:ascii="Times New Roman" w:hAnsi="Times New Roman"/>
          <w:sz w:val="28"/>
          <w:szCs w:val="28"/>
        </w:rPr>
      </w:pPr>
      <w:r w:rsidRPr="00E65500">
        <w:rPr>
          <w:rFonts w:ascii="Times New Roman" w:hAnsi="Times New Roman"/>
          <w:sz w:val="28"/>
          <w:szCs w:val="28"/>
        </w:rPr>
        <w:t xml:space="preserve">Зручність у використанні - серветки готові до застосування, що </w:t>
      </w:r>
    </w:p>
    <w:p w14:paraId="44A00D0A"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дозволяє заощадити час на розведення чи розпилення інших дезінфекторів;</w:t>
      </w:r>
    </w:p>
    <w:p w14:paraId="4B211FBC" w14:textId="77777777" w:rsidR="00E65500" w:rsidRPr="00E65500" w:rsidRDefault="00E65500" w:rsidP="00E65500">
      <w:pPr>
        <w:spacing w:line="360" w:lineRule="auto"/>
        <w:ind w:left="570"/>
        <w:contextualSpacing/>
        <w:jc w:val="both"/>
        <w:rPr>
          <w:rFonts w:ascii="Times New Roman" w:hAnsi="Times New Roman"/>
          <w:sz w:val="28"/>
          <w:szCs w:val="28"/>
        </w:rPr>
      </w:pPr>
      <w:r w:rsidRPr="00E65500">
        <w:rPr>
          <w:rFonts w:ascii="Times New Roman" w:hAnsi="Times New Roman"/>
          <w:sz w:val="28"/>
          <w:szCs w:val="28"/>
        </w:rPr>
        <w:t xml:space="preserve">   2.Мобільність - компактний формат, зручно брати з собою та </w:t>
      </w:r>
    </w:p>
    <w:p w14:paraId="50CB46BD"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використовувати у дорозі, на роботі чи в місцях загального користування;</w:t>
      </w:r>
    </w:p>
    <w:p w14:paraId="21659987" w14:textId="77777777" w:rsidR="00E65500" w:rsidRPr="00E65500" w:rsidRDefault="00E65500" w:rsidP="00BC10DE">
      <w:pPr>
        <w:numPr>
          <w:ilvl w:val="0"/>
          <w:numId w:val="16"/>
        </w:numPr>
        <w:spacing w:line="360" w:lineRule="auto"/>
        <w:contextualSpacing/>
        <w:jc w:val="both"/>
        <w:rPr>
          <w:rFonts w:ascii="Times New Roman" w:hAnsi="Times New Roman"/>
          <w:sz w:val="28"/>
          <w:szCs w:val="28"/>
        </w:rPr>
      </w:pPr>
      <w:r w:rsidRPr="00E65500">
        <w:rPr>
          <w:rFonts w:ascii="Times New Roman" w:hAnsi="Times New Roman"/>
          <w:sz w:val="28"/>
          <w:szCs w:val="28"/>
        </w:rPr>
        <w:t xml:space="preserve">Точність обробки - дають змогу точково обробляти конкретні </w:t>
      </w:r>
    </w:p>
    <w:p w14:paraId="51BF93DA"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поверхні або предмети, уникнувши розбризкування засобу на інші ділянки;</w:t>
      </w:r>
    </w:p>
    <w:p w14:paraId="3D97FACC" w14:textId="77777777" w:rsidR="00E65500" w:rsidRPr="00E65500" w:rsidRDefault="00E65500" w:rsidP="00BC10DE">
      <w:pPr>
        <w:numPr>
          <w:ilvl w:val="0"/>
          <w:numId w:val="16"/>
        </w:numPr>
        <w:spacing w:line="360" w:lineRule="auto"/>
        <w:contextualSpacing/>
        <w:jc w:val="both"/>
        <w:rPr>
          <w:rFonts w:ascii="Times New Roman" w:hAnsi="Times New Roman"/>
          <w:sz w:val="28"/>
          <w:szCs w:val="28"/>
        </w:rPr>
      </w:pPr>
      <w:r w:rsidRPr="00E65500">
        <w:rPr>
          <w:rFonts w:ascii="Times New Roman" w:hAnsi="Times New Roman"/>
          <w:sz w:val="28"/>
          <w:szCs w:val="28"/>
        </w:rPr>
        <w:t>Економічність - кожна серветка містить оптимальну кількість</w:t>
      </w:r>
    </w:p>
    <w:p w14:paraId="0A7D2D7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дезінфікуючого засобу, що дозволяє уникати надмірного витрачання;</w:t>
      </w:r>
    </w:p>
    <w:p w14:paraId="7F460166" w14:textId="77777777" w:rsidR="00E65500" w:rsidRPr="00E65500" w:rsidRDefault="00E65500" w:rsidP="00BC10DE">
      <w:pPr>
        <w:numPr>
          <w:ilvl w:val="0"/>
          <w:numId w:val="16"/>
        </w:numPr>
        <w:spacing w:line="360" w:lineRule="auto"/>
        <w:contextualSpacing/>
        <w:jc w:val="both"/>
        <w:rPr>
          <w:rFonts w:ascii="Times New Roman" w:hAnsi="Times New Roman"/>
          <w:sz w:val="28"/>
          <w:szCs w:val="28"/>
        </w:rPr>
      </w:pPr>
      <w:r w:rsidRPr="00E65500">
        <w:rPr>
          <w:rFonts w:ascii="Times New Roman" w:hAnsi="Times New Roman"/>
          <w:sz w:val="28"/>
          <w:szCs w:val="28"/>
        </w:rPr>
        <w:t xml:space="preserve">Швидка дія - сучасні серветки зазвичай просочені швидкодіючими </w:t>
      </w:r>
    </w:p>
    <w:p w14:paraId="3BB097B9"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антисептичними розчинами, які забезпечують ефективну дезінфекцію за лічені секунди;</w:t>
      </w:r>
    </w:p>
    <w:p w14:paraId="00B95CD1" w14:textId="77777777" w:rsidR="00E65500" w:rsidRPr="00E65500" w:rsidRDefault="00E65500" w:rsidP="00BC10DE">
      <w:pPr>
        <w:numPr>
          <w:ilvl w:val="0"/>
          <w:numId w:val="16"/>
        </w:numPr>
        <w:spacing w:line="360" w:lineRule="auto"/>
        <w:contextualSpacing/>
        <w:jc w:val="both"/>
        <w:rPr>
          <w:rFonts w:ascii="Times New Roman" w:hAnsi="Times New Roman"/>
          <w:sz w:val="28"/>
          <w:szCs w:val="28"/>
        </w:rPr>
      </w:pPr>
      <w:r w:rsidRPr="00E65500">
        <w:rPr>
          <w:rFonts w:ascii="Times New Roman" w:hAnsi="Times New Roman"/>
          <w:sz w:val="28"/>
          <w:szCs w:val="28"/>
        </w:rPr>
        <w:t xml:space="preserve">Зменшення ризику забруднення - одноразове використання знижує </w:t>
      </w:r>
    </w:p>
    <w:p w14:paraId="622A71C6"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ризик переносу бактерій та вірусів з поверхні на поверхню, що може статися при використанні багаторазових ганчірок;</w:t>
      </w:r>
    </w:p>
    <w:p w14:paraId="115BAD73" w14:textId="77777777" w:rsidR="00E65500" w:rsidRPr="00E65500" w:rsidRDefault="00E65500" w:rsidP="00BC10DE">
      <w:pPr>
        <w:numPr>
          <w:ilvl w:val="0"/>
          <w:numId w:val="16"/>
        </w:numPr>
        <w:spacing w:line="360" w:lineRule="auto"/>
        <w:contextualSpacing/>
        <w:jc w:val="both"/>
        <w:rPr>
          <w:rFonts w:ascii="Times New Roman" w:hAnsi="Times New Roman"/>
          <w:sz w:val="28"/>
          <w:szCs w:val="28"/>
        </w:rPr>
      </w:pPr>
      <w:r w:rsidRPr="00E65500">
        <w:rPr>
          <w:rFonts w:ascii="Times New Roman" w:hAnsi="Times New Roman"/>
          <w:sz w:val="28"/>
          <w:szCs w:val="28"/>
        </w:rPr>
        <w:t xml:space="preserve">Універсальність - підходять для обробки рук, гаджетів, поверхонь у </w:t>
      </w:r>
    </w:p>
    <w:p w14:paraId="0519BEAB"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громадських місцях, медичних інструментів і навіть деяких особистих речей;</w:t>
      </w:r>
    </w:p>
    <w:p w14:paraId="47B447D7" w14:textId="77777777" w:rsidR="00E65500" w:rsidRPr="00E65500" w:rsidRDefault="00E65500" w:rsidP="00BC10DE">
      <w:pPr>
        <w:numPr>
          <w:ilvl w:val="0"/>
          <w:numId w:val="16"/>
        </w:numPr>
        <w:spacing w:line="360" w:lineRule="auto"/>
        <w:contextualSpacing/>
        <w:jc w:val="both"/>
        <w:rPr>
          <w:rFonts w:ascii="Times New Roman" w:hAnsi="Times New Roman"/>
          <w:sz w:val="28"/>
          <w:szCs w:val="28"/>
        </w:rPr>
      </w:pPr>
      <w:r w:rsidRPr="00E65500">
        <w:rPr>
          <w:rFonts w:ascii="Times New Roman" w:hAnsi="Times New Roman"/>
          <w:sz w:val="28"/>
          <w:szCs w:val="28"/>
        </w:rPr>
        <w:t>Серветки є ефективним засобом для підтримки гігієни в ситуаціях,</w:t>
      </w:r>
    </w:p>
    <w:p w14:paraId="6A34D2E7"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коли немає доступу до води чи інших дезінфікуючих засобів [4].</w:t>
      </w:r>
    </w:p>
    <w:p w14:paraId="078BD2EB"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Також дезінфікуючи засоби в серветках мають і певні недоліки:</w:t>
      </w:r>
    </w:p>
    <w:p w14:paraId="1A274389" w14:textId="77777777" w:rsidR="00E65500" w:rsidRPr="00E65500" w:rsidRDefault="00E65500" w:rsidP="00BC10DE">
      <w:pPr>
        <w:numPr>
          <w:ilvl w:val="0"/>
          <w:numId w:val="17"/>
        </w:numPr>
        <w:spacing w:line="360" w:lineRule="auto"/>
        <w:contextualSpacing/>
        <w:jc w:val="both"/>
        <w:rPr>
          <w:rFonts w:ascii="Times New Roman" w:hAnsi="Times New Roman"/>
          <w:sz w:val="28"/>
          <w:szCs w:val="28"/>
        </w:rPr>
      </w:pPr>
      <w:r w:rsidRPr="00E65500">
        <w:rPr>
          <w:rFonts w:ascii="Times New Roman" w:hAnsi="Times New Roman"/>
          <w:sz w:val="28"/>
          <w:szCs w:val="28"/>
        </w:rPr>
        <w:t>Недостатня ефективність проти деяких мікроорганізмів - більшість</w:t>
      </w:r>
    </w:p>
    <w:p w14:paraId="6F56A127"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дезінфікуючих серветок ефективні проти бактерій, але можуть не знищувати стійкіші віруси, спори грибів або інші складні патогени;</w:t>
      </w:r>
    </w:p>
    <w:p w14:paraId="697152D2" w14:textId="77777777" w:rsidR="00E65500" w:rsidRPr="00E65500" w:rsidRDefault="00E65500" w:rsidP="00BC10DE">
      <w:pPr>
        <w:numPr>
          <w:ilvl w:val="0"/>
          <w:numId w:val="17"/>
        </w:numPr>
        <w:spacing w:line="360" w:lineRule="auto"/>
        <w:contextualSpacing/>
        <w:jc w:val="both"/>
        <w:rPr>
          <w:rFonts w:ascii="Times New Roman" w:hAnsi="Times New Roman"/>
          <w:sz w:val="28"/>
          <w:szCs w:val="28"/>
        </w:rPr>
      </w:pPr>
      <w:r w:rsidRPr="00E65500">
        <w:rPr>
          <w:rFonts w:ascii="Times New Roman" w:hAnsi="Times New Roman"/>
          <w:sz w:val="28"/>
          <w:szCs w:val="28"/>
        </w:rPr>
        <w:t xml:space="preserve">Швидке висихання - активні компоненти в серветках можуть швидко </w:t>
      </w:r>
    </w:p>
    <w:p w14:paraId="3B8333A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lastRenderedPageBreak/>
        <w:t>випаровуватися, знижуючи ефективність дезінфекції, особливо при обробці великих поверхонь;</w:t>
      </w:r>
    </w:p>
    <w:p w14:paraId="3361870E" w14:textId="77777777" w:rsidR="00E65500" w:rsidRPr="00E65500" w:rsidRDefault="00E65500" w:rsidP="00BC10DE">
      <w:pPr>
        <w:numPr>
          <w:ilvl w:val="0"/>
          <w:numId w:val="17"/>
        </w:numPr>
        <w:spacing w:line="360" w:lineRule="auto"/>
        <w:contextualSpacing/>
        <w:jc w:val="both"/>
        <w:rPr>
          <w:rFonts w:ascii="Times New Roman" w:hAnsi="Times New Roman"/>
          <w:sz w:val="28"/>
          <w:szCs w:val="28"/>
        </w:rPr>
      </w:pPr>
      <w:r w:rsidRPr="00E65500">
        <w:rPr>
          <w:rFonts w:ascii="Times New Roman" w:hAnsi="Times New Roman"/>
          <w:sz w:val="28"/>
          <w:szCs w:val="28"/>
        </w:rPr>
        <w:t>Хімічні залишки - після використання серветок на поверхнях можуть</w:t>
      </w:r>
    </w:p>
    <w:p w14:paraId="3F86E174"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залишатися хімічні сліди, що інколи викликає подразнення шкіри або алергічні реакції, особливо у чутливих людей;</w:t>
      </w:r>
    </w:p>
    <w:p w14:paraId="3483EFEA" w14:textId="77777777" w:rsidR="00E65500" w:rsidRPr="00E65500" w:rsidRDefault="00E65500" w:rsidP="00BC10DE">
      <w:pPr>
        <w:numPr>
          <w:ilvl w:val="0"/>
          <w:numId w:val="17"/>
        </w:numPr>
        <w:spacing w:line="360" w:lineRule="auto"/>
        <w:jc w:val="both"/>
        <w:rPr>
          <w:rFonts w:ascii="Times New Roman" w:hAnsi="Times New Roman"/>
          <w:sz w:val="28"/>
          <w:szCs w:val="28"/>
        </w:rPr>
      </w:pPr>
      <w:r w:rsidRPr="00E65500">
        <w:rPr>
          <w:rFonts w:ascii="Times New Roman" w:hAnsi="Times New Roman"/>
          <w:sz w:val="28"/>
          <w:szCs w:val="28"/>
        </w:rPr>
        <w:t xml:space="preserve">Екологічний вплив - більшість дезінфікуючих серветок не </w:t>
      </w:r>
    </w:p>
    <w:p w14:paraId="4497B681"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підлягають біорозкладанню, через що сприяють накопиченню пластикових відходів;</w:t>
      </w:r>
    </w:p>
    <w:p w14:paraId="0B414C2E" w14:textId="77777777" w:rsidR="00E65500" w:rsidRPr="00E65500" w:rsidRDefault="00E65500" w:rsidP="00BC10DE">
      <w:pPr>
        <w:numPr>
          <w:ilvl w:val="0"/>
          <w:numId w:val="17"/>
        </w:numPr>
        <w:spacing w:line="360" w:lineRule="auto"/>
        <w:jc w:val="both"/>
        <w:rPr>
          <w:rFonts w:ascii="Times New Roman" w:hAnsi="Times New Roman"/>
          <w:sz w:val="28"/>
          <w:szCs w:val="28"/>
        </w:rPr>
      </w:pPr>
      <w:r w:rsidRPr="00E65500">
        <w:rPr>
          <w:rFonts w:ascii="Times New Roman" w:hAnsi="Times New Roman"/>
          <w:sz w:val="28"/>
          <w:szCs w:val="28"/>
        </w:rPr>
        <w:t xml:space="preserve">Можливе пошкодження поверхонь - деякі агресивні хімічні </w:t>
      </w:r>
    </w:p>
    <w:p w14:paraId="631447F7"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речовини, як-от спирт чи відбілювач, можуть знебарвлювати або пошкоджувати чутливі матеріали, такі як дерево, текстиль чи шкіра;</w:t>
      </w:r>
    </w:p>
    <w:p w14:paraId="1C19C4F8" w14:textId="77777777" w:rsidR="00E65500" w:rsidRPr="00E65500" w:rsidRDefault="00E65500" w:rsidP="00BC10DE">
      <w:pPr>
        <w:numPr>
          <w:ilvl w:val="0"/>
          <w:numId w:val="17"/>
        </w:numPr>
        <w:spacing w:line="360" w:lineRule="auto"/>
        <w:jc w:val="both"/>
        <w:rPr>
          <w:rFonts w:ascii="Times New Roman" w:hAnsi="Times New Roman"/>
          <w:sz w:val="28"/>
          <w:szCs w:val="28"/>
        </w:rPr>
      </w:pPr>
      <w:r w:rsidRPr="00E65500">
        <w:rPr>
          <w:rFonts w:ascii="Times New Roman" w:hAnsi="Times New Roman"/>
          <w:sz w:val="28"/>
          <w:szCs w:val="28"/>
        </w:rPr>
        <w:t xml:space="preserve">Обмежений термін зберігання - серветки можуть втрачати </w:t>
      </w:r>
    </w:p>
    <w:p w14:paraId="23A629B3"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ефективність після відкриття упаковки через зниження концентрації активних речовин.</w:t>
      </w:r>
    </w:p>
    <w:p w14:paraId="389A7612"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 Ці недоліки варто враховувати при виборі дезінфекційного засобу для</w:t>
      </w:r>
    </w:p>
    <w:p w14:paraId="18B0534E"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побутових або робочих умов.</w:t>
      </w:r>
    </w:p>
    <w:p w14:paraId="3F7884BE"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 Дезінфікуючі серветки з нетканих матеріалів мають низку переваг </w:t>
      </w:r>
    </w:p>
    <w:p w14:paraId="0D8949B7"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перед серветками з інших матеріалів [5]. Ці переваги роблять їх більш придатними для певних сфер застосування, зокрема там, де потрібна підвищена міцність і зносостійкість. Ось основні переваги нетканих серветок:</w:t>
      </w:r>
    </w:p>
    <w:p w14:paraId="66DD990A" w14:textId="77777777" w:rsidR="00E65500" w:rsidRPr="00E65500" w:rsidRDefault="00E65500" w:rsidP="00BC10DE">
      <w:pPr>
        <w:numPr>
          <w:ilvl w:val="0"/>
          <w:numId w:val="12"/>
        </w:numPr>
        <w:spacing w:line="360" w:lineRule="auto"/>
        <w:jc w:val="both"/>
        <w:rPr>
          <w:rFonts w:ascii="Times New Roman" w:hAnsi="Times New Roman"/>
          <w:sz w:val="28"/>
          <w:szCs w:val="28"/>
        </w:rPr>
      </w:pPr>
      <w:r w:rsidRPr="00E65500">
        <w:rPr>
          <w:rFonts w:ascii="Times New Roman" w:hAnsi="Times New Roman"/>
          <w:sz w:val="28"/>
          <w:szCs w:val="28"/>
        </w:rPr>
        <w:t>Вища міцність і зносостійкість</w:t>
      </w:r>
    </w:p>
    <w:p w14:paraId="5E45113D"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Неткані матеріали значно міцніші та стійкіші до розриву порівняно з </w:t>
      </w:r>
    </w:p>
    <w:p w14:paraId="1AB32DA0"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іншими матеріалами для серветок. Вони витримують інтенсивне тертя та вологу, не рвуться під час використання і не деформуються, що важливо для дезінфекції великих площ або грубих поверхонь.</w:t>
      </w:r>
    </w:p>
    <w:p w14:paraId="66EA0C25" w14:textId="77777777" w:rsidR="00E65500" w:rsidRPr="00E65500" w:rsidRDefault="00E65500" w:rsidP="00BC10DE">
      <w:pPr>
        <w:numPr>
          <w:ilvl w:val="0"/>
          <w:numId w:val="12"/>
        </w:numPr>
        <w:spacing w:line="360" w:lineRule="auto"/>
        <w:jc w:val="both"/>
        <w:rPr>
          <w:rFonts w:ascii="Times New Roman" w:hAnsi="Times New Roman"/>
          <w:sz w:val="28"/>
          <w:szCs w:val="28"/>
        </w:rPr>
      </w:pPr>
      <w:r w:rsidRPr="00E65500">
        <w:rPr>
          <w:rFonts w:ascii="Times New Roman" w:hAnsi="Times New Roman"/>
          <w:sz w:val="28"/>
          <w:szCs w:val="28"/>
        </w:rPr>
        <w:t>Краща здатність утримувати і розподіляти дезінфікуючий розчин</w:t>
      </w:r>
    </w:p>
    <w:p w14:paraId="3BE0CA0C"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Неткані серветки здатні ефективніше утримувати дезінфікуючий розчин </w:t>
      </w:r>
    </w:p>
    <w:p w14:paraId="39B409B3"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і повільніше його випаровувати, що дозволяє серветці довше залишатися вологою та сприяє рівномірному розподілу засобу на поверхні. Бавовняні </w:t>
      </w:r>
      <w:r w:rsidRPr="00E65500">
        <w:rPr>
          <w:rFonts w:ascii="Times New Roman" w:hAnsi="Times New Roman"/>
          <w:sz w:val="28"/>
          <w:szCs w:val="28"/>
        </w:rPr>
        <w:lastRenderedPageBreak/>
        <w:t>серветки можуть поглинати рідину швидше, але також швидше висихають і часто поглинають надто багато рідини, що ускладнює рівномірну дезінфекцію.</w:t>
      </w:r>
    </w:p>
    <w:p w14:paraId="4AE4DB9D"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Це робить серветки з нетканих матеріалів більш зручними для використання в місцях, де потрібна тривала дезінфекція.</w:t>
      </w:r>
    </w:p>
    <w:p w14:paraId="48C9E9BB" w14:textId="77777777" w:rsidR="00E65500" w:rsidRPr="00E65500" w:rsidRDefault="00E65500" w:rsidP="00BC10DE">
      <w:pPr>
        <w:numPr>
          <w:ilvl w:val="0"/>
          <w:numId w:val="12"/>
        </w:numPr>
        <w:spacing w:line="360" w:lineRule="auto"/>
        <w:jc w:val="both"/>
        <w:rPr>
          <w:rFonts w:ascii="Times New Roman" w:hAnsi="Times New Roman"/>
          <w:sz w:val="28"/>
          <w:szCs w:val="28"/>
        </w:rPr>
      </w:pPr>
      <w:r w:rsidRPr="00E65500">
        <w:rPr>
          <w:rFonts w:ascii="Times New Roman" w:hAnsi="Times New Roman"/>
          <w:sz w:val="28"/>
          <w:szCs w:val="28"/>
        </w:rPr>
        <w:t>Універсальність застосування</w:t>
      </w:r>
    </w:p>
    <w:p w14:paraId="051880A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Неткані серветки можна використовувати як для обробки шкіри, так і </w:t>
      </w:r>
    </w:p>
    <w:p w14:paraId="180C58B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для різних твердих поверхонь. Вони підходять для професійного використання (у лікарнях, лабораторіях, офісах), де важливі швидкість і ефективність дезінфекції.</w:t>
      </w:r>
    </w:p>
    <w:p w14:paraId="2CB43A5A" w14:textId="77777777" w:rsidR="00E65500" w:rsidRPr="00E65500" w:rsidRDefault="00E65500" w:rsidP="00BC10DE">
      <w:pPr>
        <w:numPr>
          <w:ilvl w:val="0"/>
          <w:numId w:val="12"/>
        </w:numPr>
        <w:spacing w:line="360" w:lineRule="auto"/>
        <w:jc w:val="both"/>
        <w:rPr>
          <w:rFonts w:ascii="Times New Roman" w:hAnsi="Times New Roman"/>
          <w:sz w:val="28"/>
          <w:szCs w:val="28"/>
        </w:rPr>
      </w:pPr>
      <w:r w:rsidRPr="00E65500">
        <w:rPr>
          <w:rFonts w:ascii="Times New Roman" w:hAnsi="Times New Roman"/>
          <w:sz w:val="28"/>
          <w:szCs w:val="28"/>
        </w:rPr>
        <w:t>Менша кількість ворсинок</w:t>
      </w:r>
    </w:p>
    <w:p w14:paraId="192F4851"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Нетканий матеріал зазвичай не залишає ворсинок, що є критичним для</w:t>
      </w:r>
    </w:p>
    <w:p w14:paraId="45F6190D"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обробки медичного обладнання, техніки, та інших чутливих поверхонь, де залишки можуть вплинути на якість роботи або створити додатковий ризик забруднення, тоді як бавовняні серветки, особливо після прання, можуть залишати дрібні ворсинки, що знижує якість очищення.</w:t>
      </w:r>
    </w:p>
    <w:p w14:paraId="0D2BE875" w14:textId="77777777" w:rsidR="00E65500" w:rsidRPr="00E65500" w:rsidRDefault="00E65500" w:rsidP="00BC10DE">
      <w:pPr>
        <w:numPr>
          <w:ilvl w:val="0"/>
          <w:numId w:val="12"/>
        </w:numPr>
        <w:spacing w:line="360" w:lineRule="auto"/>
        <w:jc w:val="both"/>
        <w:rPr>
          <w:rFonts w:ascii="Times New Roman" w:hAnsi="Times New Roman"/>
          <w:sz w:val="28"/>
          <w:szCs w:val="28"/>
        </w:rPr>
      </w:pPr>
      <w:r w:rsidRPr="00E65500">
        <w:rPr>
          <w:rFonts w:ascii="Times New Roman" w:hAnsi="Times New Roman"/>
          <w:sz w:val="28"/>
          <w:szCs w:val="28"/>
        </w:rPr>
        <w:t>Стійкість до хімічних речовин</w:t>
      </w:r>
    </w:p>
    <w:p w14:paraId="68819716"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Дезінфікуючі серветки з нетканих матеріалів менш схильні до </w:t>
      </w:r>
    </w:p>
    <w:p w14:paraId="4E8E04E0"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руйнування під впливом агресивних хімічних речовин, що входять до складу деяких дезінфікуючих засобів. Тоді як целюлозні серветки можуть швидко руйнуватися або втрачати міцність при контакті з сильними дезінфекторами, а бавовна може зношуватися під впливом хімічних речовин, особливо після кількох циклів використання та прання. Це важливо для обробки поверхонь, де використовуються сильнодіючі хімічні дезінфектори.</w:t>
      </w:r>
    </w:p>
    <w:p w14:paraId="395DF611" w14:textId="77777777" w:rsidR="00E65500" w:rsidRPr="00E65500" w:rsidRDefault="00E65500" w:rsidP="00BC10DE">
      <w:pPr>
        <w:numPr>
          <w:ilvl w:val="0"/>
          <w:numId w:val="12"/>
        </w:numPr>
        <w:spacing w:line="360" w:lineRule="auto"/>
        <w:jc w:val="both"/>
        <w:rPr>
          <w:rFonts w:ascii="Times New Roman" w:hAnsi="Times New Roman"/>
          <w:sz w:val="28"/>
          <w:szCs w:val="28"/>
        </w:rPr>
      </w:pPr>
      <w:r w:rsidRPr="00E65500">
        <w:rPr>
          <w:rFonts w:ascii="Times New Roman" w:hAnsi="Times New Roman"/>
          <w:sz w:val="28"/>
          <w:szCs w:val="28"/>
        </w:rPr>
        <w:t>Довговічність і економічність</w:t>
      </w:r>
    </w:p>
    <w:p w14:paraId="64B5CB35"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Хоча неткані серветки часто коштують трохи дорожче, їх можна </w:t>
      </w:r>
    </w:p>
    <w:p w14:paraId="2D4192B6"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використовувати довше без потреби постійної заміни та вони не потребують прання. Це робить їх більш економічними для великих площ та частого використання, особливо в професійних середовищах. Бавовняні серветки вимагають більшого догляду, що може збільшити витрати на їх </w:t>
      </w:r>
      <w:r w:rsidRPr="00E65500">
        <w:rPr>
          <w:rFonts w:ascii="Times New Roman" w:hAnsi="Times New Roman"/>
          <w:sz w:val="28"/>
          <w:szCs w:val="28"/>
        </w:rPr>
        <w:lastRenderedPageBreak/>
        <w:t>обслуговування, особливо в місцях з високою потребою в дезінфекції, як-от лікарні та лабораторії.</w:t>
      </w:r>
    </w:p>
    <w:p w14:paraId="47A61D85" w14:textId="77777777" w:rsidR="00E65500" w:rsidRPr="00E65500" w:rsidRDefault="00E65500" w:rsidP="00BC10DE">
      <w:pPr>
        <w:numPr>
          <w:ilvl w:val="0"/>
          <w:numId w:val="12"/>
        </w:numPr>
        <w:spacing w:line="360" w:lineRule="auto"/>
        <w:jc w:val="both"/>
        <w:rPr>
          <w:rFonts w:ascii="Times New Roman" w:hAnsi="Times New Roman"/>
          <w:sz w:val="28"/>
          <w:szCs w:val="28"/>
        </w:rPr>
      </w:pPr>
      <w:r w:rsidRPr="00E65500">
        <w:rPr>
          <w:rFonts w:ascii="Times New Roman" w:hAnsi="Times New Roman"/>
          <w:sz w:val="28"/>
          <w:szCs w:val="28"/>
        </w:rPr>
        <w:t>Стійкість до вологи</w:t>
      </w:r>
    </w:p>
    <w:p w14:paraId="4AC74325"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На відміну від інших основ, неткані матеріали не розкисають від </w:t>
      </w:r>
    </w:p>
    <w:p w14:paraId="5967B563"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надмірної вологи та не втрачають форму, що робить їх зручними для тривалого вологого прибирання та дезінфекції.</w:t>
      </w:r>
    </w:p>
    <w:p w14:paraId="7AA673B9" w14:textId="77777777" w:rsidR="00E65500" w:rsidRPr="00E65500" w:rsidRDefault="00E65500" w:rsidP="00BC10DE">
      <w:pPr>
        <w:numPr>
          <w:ilvl w:val="0"/>
          <w:numId w:val="12"/>
        </w:numPr>
        <w:spacing w:line="360" w:lineRule="auto"/>
        <w:contextualSpacing/>
        <w:jc w:val="both"/>
        <w:rPr>
          <w:rFonts w:ascii="Times New Roman" w:hAnsi="Times New Roman"/>
          <w:sz w:val="28"/>
          <w:szCs w:val="28"/>
        </w:rPr>
      </w:pPr>
      <w:r w:rsidRPr="00E65500">
        <w:rPr>
          <w:rFonts w:ascii="Times New Roman" w:hAnsi="Times New Roman"/>
          <w:sz w:val="28"/>
          <w:szCs w:val="28"/>
        </w:rPr>
        <w:t>Гнучкість у виготовленні для різних сфер застосування</w:t>
      </w:r>
    </w:p>
    <w:p w14:paraId="5EB27B76" w14:textId="77777777" w:rsidR="00E65500" w:rsidRPr="00E65500" w:rsidRDefault="00E65500" w:rsidP="00E65500">
      <w:pPr>
        <w:spacing w:line="360" w:lineRule="auto"/>
        <w:ind w:left="357"/>
        <w:jc w:val="both"/>
        <w:rPr>
          <w:rFonts w:ascii="Times New Roman" w:hAnsi="Times New Roman"/>
          <w:sz w:val="28"/>
          <w:szCs w:val="28"/>
        </w:rPr>
      </w:pPr>
      <w:r w:rsidRPr="00E65500">
        <w:rPr>
          <w:rFonts w:ascii="Times New Roman" w:hAnsi="Times New Roman"/>
          <w:sz w:val="28"/>
          <w:szCs w:val="28"/>
        </w:rPr>
        <w:t xml:space="preserve">Неткані матеріали можуть бути виготовлені з різною щільністю та </w:t>
      </w:r>
    </w:p>
    <w:p w14:paraId="0037566E"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структурою для різних потреб - від м'яких для шкіри до жорсткіших для твердих поверхонь. Це робить їх більш універсальними, ніж серветки на інших основах, які частіше використовуються в побуті.</w:t>
      </w:r>
    </w:p>
    <w:p w14:paraId="65FB7766"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9.</w:t>
      </w:r>
      <w:r w:rsidRPr="00E65500">
        <w:rPr>
          <w:rFonts w:ascii="Times New Roman" w:hAnsi="Times New Roman"/>
          <w:sz w:val="28"/>
          <w:szCs w:val="28"/>
          <w:lang w:val="ru-RU"/>
        </w:rPr>
        <w:t xml:space="preserve"> </w:t>
      </w:r>
      <w:r w:rsidRPr="00E65500">
        <w:rPr>
          <w:rFonts w:ascii="Times New Roman" w:hAnsi="Times New Roman"/>
          <w:sz w:val="28"/>
          <w:szCs w:val="28"/>
        </w:rPr>
        <w:t>Зручність і легкість використання</w:t>
      </w:r>
      <w:r w:rsidRPr="00E65500">
        <w:rPr>
          <w:rFonts w:ascii="Times New Roman" w:hAnsi="Times New Roman"/>
          <w:sz w:val="28"/>
          <w:szCs w:val="28"/>
        </w:rPr>
        <w:br/>
        <w:t xml:space="preserve">      Неткані серветки зазвичай мають більш зручний формат для швидкого та одноразового використання. Вони зазвичай легші та компактніші, що робить їх зручнішими для роботи у великих обсягах або у ситуаціях, де потрібна мобільність.</w:t>
      </w:r>
    </w:p>
    <w:p w14:paraId="7B208228" w14:textId="77777777" w:rsidR="00E65500" w:rsidRPr="00E65500" w:rsidRDefault="00E65500" w:rsidP="00E65500">
      <w:pPr>
        <w:spacing w:line="360" w:lineRule="auto"/>
        <w:ind w:left="357"/>
        <w:jc w:val="both"/>
        <w:rPr>
          <w:rFonts w:ascii="Times New Roman" w:hAnsi="Times New Roman"/>
          <w:sz w:val="28"/>
          <w:szCs w:val="28"/>
        </w:rPr>
      </w:pPr>
      <w:r w:rsidRPr="00E65500">
        <w:rPr>
          <w:rFonts w:ascii="Times New Roman" w:hAnsi="Times New Roman"/>
          <w:sz w:val="28"/>
          <w:szCs w:val="28"/>
        </w:rPr>
        <w:t xml:space="preserve">  10.Екологічність</w:t>
      </w:r>
      <w:r w:rsidRPr="00E65500">
        <w:rPr>
          <w:rFonts w:ascii="Times New Roman" w:hAnsi="Times New Roman"/>
          <w:sz w:val="28"/>
          <w:szCs w:val="28"/>
        </w:rPr>
        <w:br/>
        <w:t xml:space="preserve">   Сучасні неткані матеріали все частіше виготовляються з біорозкладних </w:t>
      </w:r>
    </w:p>
    <w:p w14:paraId="292E3BA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волокон, що дозволяє зменшити їхній вплив на навколишнє середовище після утилізації. Бавовна також є екологічним матеріалом, але її багаторазовість потребує ресурсів для прання, що також впливає на екологію.</w:t>
      </w:r>
    </w:p>
    <w:p w14:paraId="6DB370EC"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Таким чином, дезінфікуючі серветки з нетканих матеріалів є більш </w:t>
      </w:r>
    </w:p>
    <w:p w14:paraId="18000639"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ефективним, довговічним і зручним засобом для очищення і дезінфекції, особливо в середовищах, де потрібна висока міцність, гігієнічність і стійкість до хімічних речовин. Дезінфікуючі серветки з нетканих матеріалів є ідеальним вибором для використання в медичних, промислових і громадських закладах, де потрібна інтенсивна і надійна дезінфекція, а також для будь-яких поверхонь, що вимагають делікатної обробки без залишків ворсинок або пошкоджень.</w:t>
      </w:r>
    </w:p>
    <w:p w14:paraId="53FB6F2E" w14:textId="77777777" w:rsidR="00E65500" w:rsidRPr="00E65500" w:rsidRDefault="00E65500" w:rsidP="00E65500">
      <w:pPr>
        <w:spacing w:line="360" w:lineRule="auto"/>
        <w:ind w:left="357" w:firstLine="357"/>
        <w:jc w:val="both"/>
        <w:rPr>
          <w:rFonts w:ascii="Times New Roman" w:hAnsi="Times New Roman"/>
          <w:sz w:val="28"/>
          <w:szCs w:val="28"/>
        </w:rPr>
      </w:pPr>
      <w:r w:rsidRPr="00E65500">
        <w:rPr>
          <w:rFonts w:ascii="Times New Roman" w:hAnsi="Times New Roman"/>
          <w:sz w:val="28"/>
          <w:szCs w:val="28"/>
        </w:rPr>
        <w:t xml:space="preserve"> Сучасні розробники дезінфікуючих засобів активно експериментують </w:t>
      </w:r>
    </w:p>
    <w:p w14:paraId="6FE51392" w14:textId="77777777" w:rsidR="00E65500" w:rsidRPr="00B55B37"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lastRenderedPageBreak/>
        <w:t>з</w:t>
      </w:r>
      <w:r w:rsidRPr="00E65500">
        <w:rPr>
          <w:rFonts w:ascii="Times New Roman" w:hAnsi="Times New Roman"/>
          <w:sz w:val="28"/>
          <w:szCs w:val="28"/>
          <w:lang w:val="ru-RU"/>
        </w:rPr>
        <w:t> </w:t>
      </w:r>
      <w:r w:rsidRPr="00E65500">
        <w:rPr>
          <w:rFonts w:ascii="Times New Roman" w:hAnsi="Times New Roman"/>
          <w:sz w:val="28"/>
          <w:szCs w:val="28"/>
        </w:rPr>
        <w:t>інноваційними технологіями, зокрема</w:t>
      </w:r>
      <w:r w:rsidRPr="00E65500">
        <w:rPr>
          <w:rFonts w:ascii="Times New Roman" w:hAnsi="Times New Roman"/>
          <w:sz w:val="28"/>
          <w:szCs w:val="28"/>
          <w:lang w:val="ru-RU"/>
        </w:rPr>
        <w:t> </w:t>
      </w:r>
      <w:r w:rsidRPr="00E65500">
        <w:rPr>
          <w:rFonts w:ascii="Times New Roman" w:hAnsi="Times New Roman"/>
          <w:sz w:val="28"/>
          <w:szCs w:val="28"/>
        </w:rPr>
        <w:t>нанотехнологіями</w:t>
      </w:r>
      <w:r w:rsidRPr="00E65500">
        <w:rPr>
          <w:rFonts w:ascii="Times New Roman" w:hAnsi="Times New Roman"/>
          <w:sz w:val="28"/>
          <w:szCs w:val="28"/>
          <w:lang w:val="ru-RU"/>
        </w:rPr>
        <w:t> </w:t>
      </w:r>
      <w:r w:rsidRPr="00E65500">
        <w:rPr>
          <w:rFonts w:ascii="Times New Roman" w:hAnsi="Times New Roman"/>
          <w:sz w:val="28"/>
          <w:szCs w:val="28"/>
        </w:rPr>
        <w:t>для підвищення ефективності засобів при більш щадному впливу на організм людини та</w:t>
      </w:r>
      <w:r w:rsidRPr="00E65500">
        <w:rPr>
          <w:rFonts w:ascii="Times New Roman" w:hAnsi="Times New Roman"/>
          <w:sz w:val="28"/>
          <w:szCs w:val="28"/>
          <w:lang w:val="ru-RU"/>
        </w:rPr>
        <w:t> </w:t>
      </w:r>
      <w:r w:rsidRPr="00E65500">
        <w:rPr>
          <w:rFonts w:ascii="Times New Roman" w:hAnsi="Times New Roman"/>
          <w:sz w:val="28"/>
          <w:szCs w:val="28"/>
        </w:rPr>
        <w:t>екологічними формулами, що знижують негативний вплив на навколишнє середовище [6].</w:t>
      </w:r>
    </w:p>
    <w:p w14:paraId="422CBC67" w14:textId="77777777" w:rsidR="00E65500" w:rsidRDefault="00E65500" w:rsidP="00E65500">
      <w:pPr>
        <w:spacing w:line="360" w:lineRule="auto"/>
        <w:jc w:val="both"/>
        <w:rPr>
          <w:rFonts w:ascii="Times New Roman" w:hAnsi="Times New Roman"/>
          <w:sz w:val="28"/>
          <w:szCs w:val="28"/>
        </w:rPr>
      </w:pPr>
    </w:p>
    <w:p w14:paraId="2C1F025D" w14:textId="77777777" w:rsidR="0055143B" w:rsidRDefault="0055143B" w:rsidP="00E65500">
      <w:pPr>
        <w:spacing w:line="360" w:lineRule="auto"/>
        <w:jc w:val="both"/>
        <w:rPr>
          <w:rFonts w:ascii="Times New Roman" w:hAnsi="Times New Roman"/>
          <w:sz w:val="28"/>
          <w:szCs w:val="28"/>
        </w:rPr>
      </w:pPr>
    </w:p>
    <w:p w14:paraId="72213E78" w14:textId="77777777" w:rsidR="0055143B" w:rsidRDefault="0055143B" w:rsidP="00E65500">
      <w:pPr>
        <w:spacing w:line="360" w:lineRule="auto"/>
        <w:jc w:val="both"/>
        <w:rPr>
          <w:rFonts w:ascii="Times New Roman" w:hAnsi="Times New Roman"/>
          <w:sz w:val="28"/>
          <w:szCs w:val="28"/>
        </w:rPr>
      </w:pPr>
    </w:p>
    <w:p w14:paraId="776BC268" w14:textId="77777777" w:rsidR="0055143B" w:rsidRPr="00E65500" w:rsidRDefault="0055143B" w:rsidP="00E65500">
      <w:pPr>
        <w:spacing w:line="360" w:lineRule="auto"/>
        <w:jc w:val="both"/>
        <w:rPr>
          <w:rFonts w:ascii="Times New Roman" w:hAnsi="Times New Roman"/>
          <w:sz w:val="28"/>
          <w:szCs w:val="28"/>
        </w:rPr>
      </w:pPr>
    </w:p>
    <w:p w14:paraId="75C47EA9" w14:textId="77777777" w:rsidR="00E65500" w:rsidRPr="00E65500" w:rsidRDefault="00E65500" w:rsidP="00BC10DE">
      <w:pPr>
        <w:numPr>
          <w:ilvl w:val="1"/>
          <w:numId w:val="8"/>
        </w:numPr>
        <w:spacing w:line="360" w:lineRule="auto"/>
        <w:contextualSpacing/>
        <w:jc w:val="both"/>
        <w:rPr>
          <w:rFonts w:ascii="Times New Roman" w:hAnsi="Times New Roman"/>
          <w:b/>
          <w:sz w:val="28"/>
          <w:szCs w:val="28"/>
        </w:rPr>
      </w:pPr>
      <w:r w:rsidRPr="00E65500">
        <w:rPr>
          <w:rFonts w:ascii="Times New Roman" w:hAnsi="Times New Roman"/>
          <w:b/>
          <w:sz w:val="28"/>
          <w:szCs w:val="28"/>
          <w:lang w:val="ru-RU"/>
        </w:rPr>
        <w:t xml:space="preserve">Законодавча база щодо </w:t>
      </w:r>
      <w:r w:rsidRPr="00E65500">
        <w:rPr>
          <w:rFonts w:ascii="Times New Roman" w:hAnsi="Times New Roman"/>
          <w:b/>
          <w:sz w:val="28"/>
          <w:szCs w:val="28"/>
        </w:rPr>
        <w:t xml:space="preserve">вимог до виробництва та </w:t>
      </w:r>
    </w:p>
    <w:p w14:paraId="0E3C1F38" w14:textId="77777777" w:rsidR="00E65500" w:rsidRPr="00E65500" w:rsidRDefault="00E65500" w:rsidP="00E65500">
      <w:pPr>
        <w:spacing w:line="360" w:lineRule="auto"/>
        <w:jc w:val="both"/>
        <w:rPr>
          <w:rFonts w:ascii="Times New Roman" w:hAnsi="Times New Roman"/>
          <w:b/>
          <w:sz w:val="28"/>
          <w:szCs w:val="28"/>
        </w:rPr>
      </w:pPr>
      <w:r w:rsidRPr="00E65500">
        <w:rPr>
          <w:rFonts w:ascii="Times New Roman" w:hAnsi="Times New Roman"/>
          <w:b/>
          <w:sz w:val="28"/>
          <w:szCs w:val="28"/>
        </w:rPr>
        <w:t>використання дезінфікуючих засобів</w:t>
      </w:r>
    </w:p>
    <w:p w14:paraId="33866A8E" w14:textId="77777777" w:rsidR="00E65500" w:rsidRPr="00E65500" w:rsidRDefault="00E65500" w:rsidP="00E65500">
      <w:pPr>
        <w:spacing w:line="360" w:lineRule="auto"/>
        <w:ind w:left="357"/>
        <w:jc w:val="both"/>
        <w:rPr>
          <w:rFonts w:ascii="Times New Roman" w:hAnsi="Times New Roman"/>
          <w:bCs/>
          <w:sz w:val="28"/>
          <w:szCs w:val="28"/>
        </w:rPr>
      </w:pPr>
      <w:r w:rsidRPr="00E65500">
        <w:rPr>
          <w:rFonts w:ascii="Times New Roman" w:hAnsi="Times New Roman"/>
          <w:bCs/>
          <w:sz w:val="28"/>
          <w:szCs w:val="28"/>
        </w:rPr>
        <w:t xml:space="preserve">      Сьогодні в Україні зареєстровано широкий асортимент дезінфекційних</w:t>
      </w:r>
    </w:p>
    <w:p w14:paraId="46B2A0CD"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bCs/>
          <w:sz w:val="28"/>
          <w:szCs w:val="28"/>
        </w:rPr>
        <w:t xml:space="preserve"> засобів, які у переважній більшості є багатофункціональними композиціями, що складаються з діючих та допоміжних речовин. Обіг готових дезінфікуючих засобів та діяльність з виробництва діючих речовин регламентується </w:t>
      </w:r>
      <w:r w:rsidRPr="00E65500">
        <w:rPr>
          <w:rFonts w:ascii="Times New Roman" w:hAnsi="Times New Roman"/>
          <w:sz w:val="28"/>
          <w:szCs w:val="28"/>
        </w:rPr>
        <w:t>низкою законів, постанов Кабінету Міністрів та наказів МОЗ. Г</w:t>
      </w:r>
      <w:r w:rsidRPr="00E65500">
        <w:rPr>
          <w:rFonts w:ascii="Times New Roman" w:hAnsi="Times New Roman"/>
          <w:bCs/>
          <w:sz w:val="28"/>
          <w:szCs w:val="28"/>
        </w:rPr>
        <w:t>отові дезінфікуючи засоби обов’язково вносяться до Державного реєстру дезінфікуючих засобів, що ведеться Міністерством охорони здоров’я України.</w:t>
      </w:r>
    </w:p>
    <w:p w14:paraId="4DCFC2CC"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 xml:space="preserve">   Об</w:t>
      </w:r>
      <w:r w:rsidRPr="00E65500">
        <w:rPr>
          <w:rFonts w:ascii="Times New Roman" w:eastAsia="Times New Roman" w:hAnsi="Times New Roman"/>
          <w:sz w:val="28"/>
          <w:szCs w:val="28"/>
          <w:lang w:val="ru-RU" w:eastAsia="ru-RU"/>
        </w:rPr>
        <w:t>’</w:t>
      </w:r>
      <w:r w:rsidRPr="00E65500">
        <w:rPr>
          <w:rFonts w:ascii="Times New Roman" w:eastAsia="Times New Roman" w:hAnsi="Times New Roman"/>
          <w:sz w:val="28"/>
          <w:szCs w:val="28"/>
          <w:lang w:eastAsia="ru-RU"/>
        </w:rPr>
        <w:t xml:space="preserve">єкти для перевірки на відповідність нормативній документації є </w:t>
      </w:r>
    </w:p>
    <w:p w14:paraId="3670DC49"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right="-1"/>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наступні:</w:t>
      </w:r>
    </w:p>
    <w:p w14:paraId="22BF9DA2"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98"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val="ru-RU" w:eastAsia="ru-RU"/>
        </w:rPr>
        <w:t>-</w:t>
      </w:r>
      <w:r w:rsidRPr="00E65500">
        <w:rPr>
          <w:rFonts w:ascii="Times New Roman" w:eastAsia="Times New Roman" w:hAnsi="Times New Roman"/>
          <w:sz w:val="28"/>
          <w:szCs w:val="28"/>
          <w:lang w:eastAsia="ru-RU"/>
        </w:rPr>
        <w:t>документація на дезінфікуючий засіб;</w:t>
      </w:r>
    </w:p>
    <w:p w14:paraId="2C0F23C6"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98"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-управління процесом розробки та виробництва;</w:t>
      </w:r>
    </w:p>
    <w:p w14:paraId="5BDC2730"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98"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-система контролю та випробувань;</w:t>
      </w:r>
    </w:p>
    <w:p w14:paraId="27D8487C"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98"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-управління контрольним та випробувальним обладнанням;</w:t>
      </w:r>
    </w:p>
    <w:p w14:paraId="2F61940A"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98"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-коригувальні та запобіжні дії;</w:t>
      </w:r>
    </w:p>
    <w:p w14:paraId="4D79190D"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98"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-підготовка персоналу та його кваліфікаційний рівень;</w:t>
      </w:r>
    </w:p>
    <w:p w14:paraId="39C2E443"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98"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-маркування послуг та зберігання документів;</w:t>
      </w:r>
    </w:p>
    <w:p w14:paraId="04BB9E55"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98"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-навколишнє середовище, пожежна безпека та охорона праці;</w:t>
      </w:r>
    </w:p>
    <w:p w14:paraId="2CB5DB00" w14:textId="77777777" w:rsidR="00E65500" w:rsidRPr="00E65500" w:rsidRDefault="00E65500" w:rsidP="00E65500">
      <w:pPr>
        <w:tabs>
          <w:tab w:val="left" w:pos="1719"/>
          <w:tab w:val="left" w:pos="3525"/>
          <w:tab w:val="center" w:pos="4887"/>
        </w:tabs>
        <w:overflowPunct w:val="0"/>
        <w:autoSpaceDE w:val="0"/>
        <w:autoSpaceDN w:val="0"/>
        <w:adjustRightInd w:val="0"/>
        <w:spacing w:line="360" w:lineRule="auto"/>
        <w:ind w:left="284" w:right="198" w:firstLine="357"/>
        <w:jc w:val="both"/>
        <w:rPr>
          <w:rFonts w:ascii="Times New Roman" w:eastAsia="Times New Roman" w:hAnsi="Times New Roman"/>
          <w:sz w:val="28"/>
          <w:szCs w:val="28"/>
          <w:lang w:eastAsia="ru-RU"/>
        </w:rPr>
      </w:pPr>
      <w:r w:rsidRPr="00E65500">
        <w:rPr>
          <w:rFonts w:ascii="Times New Roman" w:eastAsia="Times New Roman" w:hAnsi="Times New Roman"/>
          <w:sz w:val="28"/>
          <w:szCs w:val="28"/>
          <w:lang w:eastAsia="ru-RU"/>
        </w:rPr>
        <w:t>-реєстрація даних про якість та стабільність дії дезінфекторів.</w:t>
      </w:r>
    </w:p>
    <w:p w14:paraId="579F6AB6" w14:textId="77777777" w:rsidR="00E65500" w:rsidRPr="00E65500" w:rsidRDefault="00E65500" w:rsidP="00E65500">
      <w:pPr>
        <w:spacing w:line="360" w:lineRule="auto"/>
        <w:ind w:left="357" w:firstLine="709"/>
        <w:jc w:val="both"/>
        <w:rPr>
          <w:rFonts w:ascii="Times New Roman" w:hAnsi="Times New Roman"/>
          <w:sz w:val="28"/>
          <w:szCs w:val="28"/>
        </w:rPr>
      </w:pPr>
      <w:r w:rsidRPr="00E65500">
        <w:rPr>
          <w:rFonts w:ascii="Times New Roman" w:hAnsi="Times New Roman"/>
          <w:sz w:val="28"/>
          <w:szCs w:val="28"/>
        </w:rPr>
        <w:t xml:space="preserve">До основних нормативно-правових актів, які визначають вимоги до </w:t>
      </w:r>
    </w:p>
    <w:p w14:paraId="19CDAE8C"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lastRenderedPageBreak/>
        <w:t>дезінфікуючих засобів, відносяться:</w:t>
      </w:r>
    </w:p>
    <w:p w14:paraId="02ADEFF4" w14:textId="77777777" w:rsidR="00E65500" w:rsidRPr="00E65500" w:rsidRDefault="00E65500" w:rsidP="00BC10DE">
      <w:pPr>
        <w:numPr>
          <w:ilvl w:val="0"/>
          <w:numId w:val="19"/>
        </w:numPr>
        <w:spacing w:line="360" w:lineRule="auto"/>
        <w:jc w:val="both"/>
        <w:rPr>
          <w:rFonts w:ascii="Times New Roman" w:hAnsi="Times New Roman"/>
          <w:sz w:val="28"/>
          <w:szCs w:val="28"/>
          <w:shd w:val="clear" w:color="auto" w:fill="FFFFFF"/>
        </w:rPr>
      </w:pPr>
      <w:r w:rsidRPr="00E65500">
        <w:rPr>
          <w:rFonts w:ascii="Times New Roman" w:hAnsi="Times New Roman"/>
          <w:bCs/>
          <w:sz w:val="28"/>
          <w:szCs w:val="28"/>
        </w:rPr>
        <w:t xml:space="preserve">Закон України "Про систему громадського здоров’я" </w:t>
      </w:r>
      <w:r w:rsidRPr="00E65500">
        <w:rPr>
          <w:rFonts w:ascii="Times New Roman" w:hAnsi="Times New Roman"/>
          <w:sz w:val="28"/>
          <w:szCs w:val="28"/>
          <w:shd w:val="clear" w:color="auto" w:fill="FFFFFF"/>
        </w:rPr>
        <w:t xml:space="preserve">визначає </w:t>
      </w:r>
    </w:p>
    <w:p w14:paraId="65DB14DE" w14:textId="77777777" w:rsidR="00E65500" w:rsidRPr="00E65500" w:rsidRDefault="00E65500" w:rsidP="00E65500">
      <w:pPr>
        <w:spacing w:line="360" w:lineRule="auto"/>
        <w:jc w:val="both"/>
        <w:rPr>
          <w:rFonts w:ascii="Times New Roman" w:hAnsi="Times New Roman"/>
          <w:bCs/>
          <w:sz w:val="28"/>
          <w:szCs w:val="28"/>
        </w:rPr>
      </w:pPr>
      <w:r w:rsidRPr="00E65500">
        <w:rPr>
          <w:rFonts w:ascii="Times New Roman" w:hAnsi="Times New Roman"/>
          <w:sz w:val="28"/>
          <w:szCs w:val="28"/>
          <w:shd w:val="clear" w:color="auto" w:fill="FFFFFF"/>
        </w:rPr>
        <w:t>правові, організаційні, економічні та соціальні засади функціонування системи громадського здоров'я в Україні з метою зміцнення здоров'я населення, запобігання хворобам, покращення якості та збільшення тривалості життя, регулює суспільні відносини у сфері громадського здоров'я та санітарно-епідемічного благополуччя, визначає відповідні права і обов'язки державних органів та органів місцевого самоврядування, юридичних і фізичних осіб у цій сфері, встановлює правові та організаційні засади здійснення державного нагляду (контролю) у сферах господарської діяльності, які можуть становити ризик для санітарно-епідемічного благополуччя.</w:t>
      </w:r>
    </w:p>
    <w:p w14:paraId="20BC6F74" w14:textId="77777777" w:rsidR="00E65500" w:rsidRPr="00E65500" w:rsidRDefault="00E65500" w:rsidP="00E65500">
      <w:pPr>
        <w:spacing w:line="360" w:lineRule="auto"/>
        <w:contextualSpacing/>
        <w:jc w:val="both"/>
        <w:rPr>
          <w:rFonts w:ascii="Times New Roman" w:hAnsi="Times New Roman"/>
          <w:sz w:val="28"/>
          <w:szCs w:val="28"/>
          <w:lang w:val="ru-RU"/>
        </w:rPr>
      </w:pPr>
      <w:r w:rsidRPr="00E65500">
        <w:rPr>
          <w:rFonts w:ascii="Times New Roman" w:hAnsi="Times New Roman"/>
          <w:bCs/>
          <w:sz w:val="28"/>
          <w:szCs w:val="28"/>
        </w:rPr>
        <w:t xml:space="preserve">             2. Закон України "Про захист прав споживачів" в</w:t>
      </w:r>
      <w:r w:rsidRPr="00E65500">
        <w:rPr>
          <w:rFonts w:ascii="Times New Roman" w:hAnsi="Times New Roman"/>
          <w:sz w:val="28"/>
          <w:szCs w:val="28"/>
        </w:rPr>
        <w:t>становлює вимоги до якості та безпечності продукції, включаючи дезінфікуючі засоби. Споживачі мають право на інформацію про склад та безпечність засобів, а виробники зобов'язані інформувати про всі компоненти та ризики, пов'язані з використанням продукції.</w:t>
      </w:r>
    </w:p>
    <w:p w14:paraId="780C87B5" w14:textId="77777777" w:rsidR="00E65500" w:rsidRPr="00E65500" w:rsidRDefault="00E65500" w:rsidP="00E65500">
      <w:pPr>
        <w:spacing w:line="360" w:lineRule="auto"/>
        <w:ind w:left="357" w:firstLine="709"/>
        <w:jc w:val="both"/>
        <w:rPr>
          <w:rFonts w:ascii="Times New Roman" w:hAnsi="Times New Roman"/>
          <w:sz w:val="28"/>
          <w:szCs w:val="28"/>
        </w:rPr>
      </w:pPr>
      <w:r w:rsidRPr="00E65500">
        <w:rPr>
          <w:rFonts w:ascii="Times New Roman" w:hAnsi="Times New Roman"/>
          <w:bCs/>
          <w:sz w:val="28"/>
          <w:szCs w:val="28"/>
          <w:lang w:val="ru-RU"/>
        </w:rPr>
        <w:t>3. </w:t>
      </w:r>
      <w:r w:rsidRPr="00E65500">
        <w:rPr>
          <w:rFonts w:ascii="Times New Roman" w:hAnsi="Times New Roman"/>
          <w:sz w:val="28"/>
          <w:szCs w:val="28"/>
        </w:rPr>
        <w:t xml:space="preserve">Положення про державну реєстрацію дезінфекційних засобів </w:t>
      </w:r>
    </w:p>
    <w:p w14:paraId="13BF3167" w14:textId="77777777" w:rsidR="00E65500" w:rsidRPr="00E65500" w:rsidRDefault="00E65500" w:rsidP="00E65500">
      <w:pPr>
        <w:spacing w:line="360" w:lineRule="auto"/>
        <w:jc w:val="both"/>
        <w:rPr>
          <w:rFonts w:ascii="Times New Roman" w:eastAsia="Times New Roman" w:hAnsi="Times New Roman"/>
          <w:lang w:eastAsia="ru-RU"/>
        </w:rPr>
      </w:pPr>
      <w:r w:rsidRPr="00E65500">
        <w:rPr>
          <w:rFonts w:ascii="Times New Roman" w:hAnsi="Times New Roman"/>
          <w:sz w:val="28"/>
          <w:szCs w:val="28"/>
        </w:rPr>
        <w:t xml:space="preserve">(постанова Кабінету Міністрів України № 863 від 15 серпня 2023 року) визначає </w:t>
      </w:r>
      <w:r w:rsidRPr="00E65500">
        <w:rPr>
          <w:rFonts w:ascii="Times New Roman" w:hAnsi="Times New Roman"/>
          <w:bCs/>
          <w:sz w:val="28"/>
          <w:szCs w:val="28"/>
        </w:rPr>
        <w:t xml:space="preserve">процедуру державної реєстрації дезінфікуючих засобів </w:t>
      </w:r>
      <w:r w:rsidRPr="00E65500">
        <w:rPr>
          <w:rFonts w:ascii="Times New Roman" w:hAnsi="Times New Roman"/>
          <w:sz w:val="28"/>
          <w:szCs w:val="28"/>
        </w:rPr>
        <w:t>з урахуванням вимог щодо їх складу, безпечності та ефективності.</w:t>
      </w:r>
      <w:r w:rsidRPr="00E65500">
        <w:rPr>
          <w:rFonts w:ascii="Times New Roman" w:hAnsi="Times New Roman"/>
          <w:bCs/>
          <w:sz w:val="28"/>
          <w:szCs w:val="28"/>
        </w:rPr>
        <w:t xml:space="preserve"> </w:t>
      </w:r>
      <w:r w:rsidRPr="00E65500">
        <w:rPr>
          <w:rFonts w:ascii="Times New Roman" w:hAnsi="Times New Roman"/>
          <w:sz w:val="28"/>
          <w:szCs w:val="28"/>
        </w:rPr>
        <w:t>Процедура реєстрації включає надання документів, що підтверджують ефективність і безпечність засобу, проведення лабораторних випробувань та отримання санітарно-епідеміологічного висновку.</w:t>
      </w:r>
    </w:p>
    <w:p w14:paraId="28D6FFA1" w14:textId="77777777" w:rsidR="00E65500" w:rsidRPr="00E65500" w:rsidRDefault="00E65500" w:rsidP="00E65500">
      <w:pPr>
        <w:spacing w:line="360" w:lineRule="auto"/>
        <w:ind w:left="357" w:firstLine="709"/>
        <w:jc w:val="both"/>
        <w:rPr>
          <w:rFonts w:ascii="Times New Roman" w:hAnsi="Times New Roman"/>
          <w:bCs/>
          <w:sz w:val="28"/>
          <w:szCs w:val="28"/>
        </w:rPr>
      </w:pPr>
      <w:r w:rsidRPr="00E65500">
        <w:rPr>
          <w:rFonts w:ascii="Times New Roman" w:hAnsi="Times New Roman"/>
          <w:bCs/>
          <w:sz w:val="28"/>
          <w:szCs w:val="28"/>
        </w:rPr>
        <w:t>4.</w:t>
      </w:r>
      <w:r w:rsidRPr="00E65500">
        <w:rPr>
          <w:rFonts w:ascii="Times New Roman" w:hAnsi="Times New Roman"/>
          <w:bCs/>
          <w:sz w:val="28"/>
          <w:szCs w:val="28"/>
          <w:lang w:val="ru-RU"/>
        </w:rPr>
        <w:t xml:space="preserve"> </w:t>
      </w:r>
      <w:r w:rsidRPr="00E65500">
        <w:rPr>
          <w:rFonts w:ascii="Times New Roman" w:hAnsi="Times New Roman"/>
          <w:bCs/>
          <w:sz w:val="28"/>
          <w:szCs w:val="28"/>
        </w:rPr>
        <w:t xml:space="preserve">Технічний регламент на мийні засоби (постанова Кабінету </w:t>
      </w:r>
    </w:p>
    <w:p w14:paraId="5B199AB4"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bCs/>
          <w:sz w:val="28"/>
          <w:szCs w:val="28"/>
        </w:rPr>
        <w:t>Міністрів України № 717 від 20 серпня 2008 року)в</w:t>
      </w:r>
      <w:r w:rsidRPr="00E65500">
        <w:rPr>
          <w:rFonts w:ascii="Times New Roman" w:hAnsi="Times New Roman"/>
          <w:sz w:val="28"/>
          <w:szCs w:val="28"/>
        </w:rPr>
        <w:t>изначає вимоги до мийних та дезінфікуючих засобів, що використовуються для гігієни, включаючи необхідність відповідності безпеки для здоров’я та навколишнього середовища. Регламент встановлює стандарти якості та критерії для введення дезінфікуючих засобів на ринок.</w:t>
      </w:r>
    </w:p>
    <w:p w14:paraId="0050D5B8" w14:textId="77777777" w:rsidR="00E65500" w:rsidRPr="00E65500" w:rsidRDefault="00E65500" w:rsidP="00BC10DE">
      <w:pPr>
        <w:numPr>
          <w:ilvl w:val="0"/>
          <w:numId w:val="11"/>
        </w:numPr>
        <w:spacing w:line="360" w:lineRule="auto"/>
        <w:contextualSpacing/>
        <w:jc w:val="both"/>
        <w:rPr>
          <w:rFonts w:ascii="Times New Roman" w:hAnsi="Times New Roman"/>
          <w:sz w:val="28"/>
          <w:szCs w:val="28"/>
        </w:rPr>
      </w:pPr>
      <w:bookmarkStart w:id="5" w:name="n3"/>
      <w:bookmarkEnd w:id="5"/>
      <w:r w:rsidRPr="00E65500">
        <w:rPr>
          <w:rFonts w:ascii="Times New Roman" w:hAnsi="Times New Roman"/>
          <w:bCs/>
          <w:sz w:val="28"/>
          <w:szCs w:val="28"/>
        </w:rPr>
        <w:lastRenderedPageBreak/>
        <w:t xml:space="preserve">ДСТУ (Державні стандарти України) </w:t>
      </w:r>
      <w:r w:rsidRPr="00E65500">
        <w:rPr>
          <w:rFonts w:ascii="Times New Roman" w:hAnsi="Times New Roman"/>
          <w:sz w:val="28"/>
          <w:szCs w:val="28"/>
        </w:rPr>
        <w:t xml:space="preserve">встановлюють технічні </w:t>
      </w:r>
    </w:p>
    <w:p w14:paraId="38239DA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вимоги до дезінфікуючих засобів, включаючи методи контролю якості. Наприклад, стандарти на методи тестування ефективності засобів щодо бактерій, вірусів та грибів. В Україні є кілька основних державних стандартів (ДСТУ), які регулюють вимоги до дезінфікуючих засобів, включаючи методи контролю якості. ДСТУ забезпечують єдині правила для виготовлення, тестування та оцінки ефективності дезінфікуючих засобів для різних сфер застосування, зокрема медичних, побутових і промислових. До основних стандартів, які стосуються дезінфекційних засобів, відносяться:</w:t>
      </w:r>
    </w:p>
    <w:p w14:paraId="4963F725" w14:textId="77777777" w:rsidR="00E65500" w:rsidRPr="00E65500" w:rsidRDefault="00E65500" w:rsidP="00E65500">
      <w:pPr>
        <w:spacing w:line="360" w:lineRule="auto"/>
        <w:ind w:left="720" w:firstLine="357"/>
        <w:jc w:val="both"/>
        <w:rPr>
          <w:rFonts w:ascii="Times New Roman" w:hAnsi="Times New Roman"/>
          <w:bCs/>
          <w:sz w:val="28"/>
          <w:szCs w:val="28"/>
        </w:rPr>
      </w:pPr>
      <w:r w:rsidRPr="00E65500">
        <w:rPr>
          <w:rFonts w:ascii="Times New Roman" w:hAnsi="Times New Roman"/>
          <w:b/>
          <w:bCs/>
          <w:sz w:val="28"/>
          <w:szCs w:val="28"/>
        </w:rPr>
        <w:t xml:space="preserve">- </w:t>
      </w:r>
      <w:r w:rsidRPr="00E65500">
        <w:rPr>
          <w:rFonts w:ascii="Times New Roman" w:hAnsi="Times New Roman"/>
          <w:bCs/>
          <w:sz w:val="28"/>
          <w:szCs w:val="28"/>
        </w:rPr>
        <w:t xml:space="preserve">ДСТУ EN 14885:2019 "Засоби хімічні дезінфекційні та </w:t>
      </w:r>
    </w:p>
    <w:p w14:paraId="1B0D28C0"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bCs/>
          <w:sz w:val="28"/>
          <w:szCs w:val="28"/>
        </w:rPr>
        <w:t>антисептичні. Застосування європейських стандартів для оцінювання антибактеріальної активності хімічних дезінфекційних засобів та антисептиків" - це</w:t>
      </w:r>
      <w:r w:rsidRPr="00E65500">
        <w:rPr>
          <w:rFonts w:ascii="Times New Roman" w:hAnsi="Times New Roman"/>
          <w:sz w:val="28"/>
          <w:szCs w:val="28"/>
        </w:rPr>
        <w:t>й стандарт визначає вимоги до методів тестування та оцінки дії дезінфікуючих засобів проти бактерій, грибів, вірусів і спор. Він надає загальні вказівки щодо застосування європейських методів для контролю ефективності засобів;</w:t>
      </w:r>
    </w:p>
    <w:p w14:paraId="62E10D36" w14:textId="77777777" w:rsidR="00E65500" w:rsidRPr="00E65500" w:rsidRDefault="00E65500" w:rsidP="00BC10DE">
      <w:pPr>
        <w:numPr>
          <w:ilvl w:val="0"/>
          <w:numId w:val="18"/>
        </w:numPr>
        <w:spacing w:line="360" w:lineRule="auto"/>
        <w:contextualSpacing/>
        <w:jc w:val="both"/>
        <w:rPr>
          <w:rFonts w:ascii="Times New Roman" w:hAnsi="Times New Roman"/>
          <w:sz w:val="28"/>
          <w:szCs w:val="28"/>
        </w:rPr>
      </w:pPr>
      <w:r w:rsidRPr="00E65500">
        <w:rPr>
          <w:rFonts w:ascii="Times New Roman" w:hAnsi="Times New Roman"/>
          <w:bCs/>
          <w:sz w:val="28"/>
          <w:szCs w:val="28"/>
        </w:rPr>
        <w:t>ДСТУ EN 1040:2004 "</w:t>
      </w:r>
      <w:r w:rsidRPr="00E65500">
        <w:rPr>
          <w:rFonts w:ascii="Times New Roman" w:hAnsi="Times New Roman"/>
          <w:sz w:val="28"/>
          <w:szCs w:val="28"/>
        </w:rPr>
        <w:t xml:space="preserve"> Засоби хімічні дезінфікувальні і </w:t>
      </w:r>
    </w:p>
    <w:p w14:paraId="6EC4CB0C"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антисептичні. Основна бактерицидна активність. Метод випробування та  </w:t>
      </w:r>
    </w:p>
    <w:p w14:paraId="0EAE83EC"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вимоги (стадія 1)</w:t>
      </w:r>
      <w:r w:rsidRPr="00E65500">
        <w:rPr>
          <w:rFonts w:ascii="Times New Roman" w:hAnsi="Times New Roman"/>
          <w:bCs/>
          <w:sz w:val="28"/>
          <w:szCs w:val="28"/>
        </w:rPr>
        <w:t xml:space="preserve">" - </w:t>
      </w:r>
      <w:r w:rsidRPr="00E65500">
        <w:rPr>
          <w:rFonts w:ascii="Times New Roman" w:hAnsi="Times New Roman"/>
          <w:sz w:val="28"/>
          <w:szCs w:val="28"/>
        </w:rPr>
        <w:t xml:space="preserve">описує основний метод для оцінки бактерицидної    </w:t>
      </w:r>
    </w:p>
    <w:p w14:paraId="5807B240"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активності дезінфікуючих засобів. Цей стандарт важливий для оцінки </w:t>
      </w:r>
    </w:p>
    <w:p w14:paraId="3A4E1FF6"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засобів, які використовуються для знезараження поверхонь та інструментів;</w:t>
      </w:r>
    </w:p>
    <w:p w14:paraId="622CEA9F" w14:textId="77777777" w:rsidR="00E65500" w:rsidRPr="00E65500" w:rsidRDefault="00E65500" w:rsidP="00BC10DE">
      <w:pPr>
        <w:numPr>
          <w:ilvl w:val="0"/>
          <w:numId w:val="18"/>
        </w:numPr>
        <w:spacing w:line="360" w:lineRule="auto"/>
        <w:contextualSpacing/>
        <w:jc w:val="both"/>
        <w:rPr>
          <w:rFonts w:ascii="Times New Roman" w:hAnsi="Times New Roman"/>
          <w:sz w:val="28"/>
          <w:szCs w:val="28"/>
        </w:rPr>
      </w:pPr>
      <w:r w:rsidRPr="00E65500">
        <w:rPr>
          <w:rFonts w:ascii="Times New Roman" w:hAnsi="Times New Roman"/>
          <w:bCs/>
          <w:sz w:val="28"/>
          <w:szCs w:val="28"/>
        </w:rPr>
        <w:t>ДСТУ EN 1276:2019 "</w:t>
      </w:r>
      <w:r w:rsidRPr="00E65500">
        <w:rPr>
          <w:rFonts w:ascii="Times New Roman" w:hAnsi="Times New Roman"/>
          <w:sz w:val="28"/>
          <w:szCs w:val="28"/>
        </w:rPr>
        <w:t xml:space="preserve">Засоби хімічні дезінфікувальні та </w:t>
      </w:r>
    </w:p>
    <w:p w14:paraId="7031AFD3"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антисептики. Кількісний суспензійний метод оцінювання для визначення  </w:t>
      </w:r>
    </w:p>
    <w:p w14:paraId="3D33183B"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бактерицидної активності хімічних дезінфікувальних засобів та </w:t>
      </w:r>
    </w:p>
    <w:p w14:paraId="6C355C8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антисептиків, використовуваних у закладах харчування, промисловості, </w:t>
      </w:r>
    </w:p>
    <w:p w14:paraId="562BCA16"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домашньому господарстві та суспільних закладах. Метод випробування та     </w:t>
      </w:r>
    </w:p>
    <w:p w14:paraId="68F4916B"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вимоги (етап 2, крок 1)</w:t>
      </w:r>
      <w:r w:rsidRPr="00E65500">
        <w:rPr>
          <w:rFonts w:ascii="Times New Roman" w:hAnsi="Times New Roman"/>
          <w:bCs/>
          <w:sz w:val="28"/>
          <w:szCs w:val="28"/>
        </w:rPr>
        <w:t>"</w:t>
      </w:r>
      <w:r w:rsidRPr="00E65500">
        <w:rPr>
          <w:rFonts w:ascii="Times New Roman" w:hAnsi="Times New Roman"/>
          <w:sz w:val="28"/>
          <w:szCs w:val="28"/>
        </w:rPr>
        <w:t xml:space="preserve">- цей стандарт визначає кількісний метод </w:t>
      </w:r>
    </w:p>
    <w:p w14:paraId="097BB780"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тестування ефективності дезінфікуючих засобів проти певних бактерій. Він   </w:t>
      </w:r>
    </w:p>
    <w:p w14:paraId="6A3B661D"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широко використовується в медичних закладах та інших сферах, де    </w:t>
      </w:r>
    </w:p>
    <w:p w14:paraId="03C964B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необхідно забезпечити належний рівень дезінфекції;</w:t>
      </w:r>
    </w:p>
    <w:p w14:paraId="602995D2" w14:textId="77777777" w:rsidR="00E65500" w:rsidRPr="00E65500" w:rsidRDefault="00E65500" w:rsidP="00BC10DE">
      <w:pPr>
        <w:numPr>
          <w:ilvl w:val="0"/>
          <w:numId w:val="13"/>
        </w:numPr>
        <w:spacing w:line="360" w:lineRule="auto"/>
        <w:contextualSpacing/>
        <w:jc w:val="both"/>
        <w:rPr>
          <w:rFonts w:ascii="Times New Roman" w:hAnsi="Times New Roman"/>
          <w:sz w:val="28"/>
          <w:szCs w:val="28"/>
        </w:rPr>
      </w:pPr>
      <w:r w:rsidRPr="00E65500">
        <w:rPr>
          <w:rFonts w:ascii="Times New Roman" w:hAnsi="Times New Roman"/>
          <w:bCs/>
          <w:sz w:val="28"/>
          <w:szCs w:val="28"/>
        </w:rPr>
        <w:lastRenderedPageBreak/>
        <w:t>ДСТУ EN 13727:2019 "</w:t>
      </w:r>
      <w:r w:rsidRPr="00E65500">
        <w:rPr>
          <w:rFonts w:ascii="Times New Roman" w:hAnsi="Times New Roman"/>
          <w:sz w:val="28"/>
          <w:szCs w:val="28"/>
        </w:rPr>
        <w:t xml:space="preserve"> Засоби хімічні дезінфікувальні та </w:t>
      </w:r>
    </w:p>
    <w:p w14:paraId="36659539"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антисептики. Кількісний суспензійний метод випробування для оцінювання   бактерицидної активності в медицині. Метод випробування та вимоги (стадія 2, етап 1)</w:t>
      </w:r>
      <w:r w:rsidRPr="00E65500">
        <w:rPr>
          <w:rFonts w:ascii="Times New Roman" w:hAnsi="Times New Roman"/>
          <w:bCs/>
          <w:sz w:val="28"/>
          <w:szCs w:val="28"/>
        </w:rPr>
        <w:t>"</w:t>
      </w:r>
      <w:r w:rsidRPr="00E65500">
        <w:rPr>
          <w:rFonts w:ascii="Times New Roman" w:hAnsi="Times New Roman"/>
          <w:sz w:val="28"/>
          <w:szCs w:val="28"/>
        </w:rPr>
        <w:t xml:space="preserve"> - встановлює методи оцінки бактерицидної активності засобів, які застосовуються в медичних установах для дезінфекції поверхонь, медичних інструментів та рук медичного персоналу;</w:t>
      </w:r>
    </w:p>
    <w:p w14:paraId="721A6FD0" w14:textId="77777777" w:rsidR="00E65500" w:rsidRPr="00E65500" w:rsidRDefault="00E65500" w:rsidP="00BC10DE">
      <w:pPr>
        <w:numPr>
          <w:ilvl w:val="0"/>
          <w:numId w:val="13"/>
        </w:numPr>
        <w:spacing w:line="360" w:lineRule="auto"/>
        <w:contextualSpacing/>
        <w:jc w:val="both"/>
        <w:rPr>
          <w:rFonts w:ascii="Times New Roman" w:hAnsi="Times New Roman"/>
          <w:sz w:val="28"/>
          <w:szCs w:val="28"/>
        </w:rPr>
      </w:pPr>
      <w:r w:rsidRPr="00E65500">
        <w:rPr>
          <w:rFonts w:ascii="Times New Roman" w:hAnsi="Times New Roman"/>
          <w:bCs/>
          <w:sz w:val="28"/>
          <w:szCs w:val="28"/>
        </w:rPr>
        <w:t>ДСТУ EN 13624:2019 "</w:t>
      </w:r>
      <w:r w:rsidRPr="00E65500">
        <w:rPr>
          <w:rFonts w:ascii="Times New Roman" w:hAnsi="Times New Roman"/>
          <w:sz w:val="28"/>
          <w:szCs w:val="28"/>
        </w:rPr>
        <w:t xml:space="preserve"> Засоби хімічні дезінфікувальні та анисептики. </w:t>
      </w:r>
    </w:p>
    <w:p w14:paraId="7B40830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Кількісний суспензійний метод оцінювання для визначення фунгіцидної або псевдоактивності в медичній галузі. Метод випробування та вимоги (етап 2, крок 1)</w:t>
      </w:r>
      <w:r w:rsidRPr="00E65500">
        <w:rPr>
          <w:rFonts w:ascii="Times New Roman" w:hAnsi="Times New Roman"/>
          <w:bCs/>
          <w:sz w:val="28"/>
          <w:szCs w:val="28"/>
        </w:rPr>
        <w:t xml:space="preserve">" - </w:t>
      </w:r>
      <w:r w:rsidRPr="00E65500">
        <w:rPr>
          <w:rFonts w:ascii="Times New Roman" w:hAnsi="Times New Roman"/>
          <w:sz w:val="28"/>
          <w:szCs w:val="28"/>
        </w:rPr>
        <w:t>цей стандарт регулює методи оцінки фунгіцидної активності (проти грибків) і спороцидної активності (проти спор бактерій), що є критично важливим для дезінфекції у медичних і лабораторних установах;</w:t>
      </w:r>
    </w:p>
    <w:p w14:paraId="74EFCF80" w14:textId="77777777" w:rsidR="00E65500" w:rsidRPr="00E65500" w:rsidRDefault="00E65500" w:rsidP="00E65500">
      <w:pPr>
        <w:spacing w:line="360" w:lineRule="auto"/>
        <w:ind w:firstLine="357"/>
        <w:contextualSpacing/>
        <w:jc w:val="both"/>
        <w:rPr>
          <w:rFonts w:ascii="Times New Roman" w:hAnsi="Times New Roman"/>
          <w:sz w:val="28"/>
          <w:szCs w:val="28"/>
        </w:rPr>
      </w:pPr>
      <w:r w:rsidRPr="00E65500">
        <w:rPr>
          <w:rFonts w:ascii="Times New Roman" w:hAnsi="Times New Roman"/>
          <w:bCs/>
          <w:sz w:val="28"/>
          <w:szCs w:val="28"/>
        </w:rPr>
        <w:t xml:space="preserve">     - ДСТУ EN 1650:2019 "</w:t>
      </w:r>
      <w:r w:rsidRPr="00E65500">
        <w:rPr>
          <w:rFonts w:ascii="Times New Roman" w:hAnsi="Times New Roman"/>
          <w:sz w:val="28"/>
          <w:szCs w:val="28"/>
        </w:rPr>
        <w:t>Засоби хімічні дезінфікувальні та антисептики. Кількісний суспензійний метод оцінювання для визначення фунгіцидної або еластичної активності хімічних дезінфікувальних засобів та антисептиків, використовуваних у закладах харчування, промисловості, домашньому господарстві та суспільних закладах. Метод випробування та вимоги (етап 2, крок 1)</w:t>
      </w:r>
      <w:r w:rsidRPr="00E65500">
        <w:rPr>
          <w:rFonts w:ascii="Times New Roman" w:hAnsi="Times New Roman"/>
          <w:bCs/>
          <w:sz w:val="28"/>
          <w:szCs w:val="28"/>
        </w:rPr>
        <w:t>"</w:t>
      </w:r>
      <w:r w:rsidRPr="00E65500">
        <w:rPr>
          <w:rFonts w:ascii="Times New Roman" w:hAnsi="Times New Roman"/>
          <w:sz w:val="28"/>
          <w:szCs w:val="28"/>
        </w:rPr>
        <w:t>- визначає методи для оцінки ефективності дезінфікуючих засобів проти грибкових інфекцій. Використовується для тестування засобів, які необхідні в приміщеннях із високим ризиком грибкових інфекцій.</w:t>
      </w:r>
    </w:p>
    <w:p w14:paraId="2EF85C9C" w14:textId="77777777" w:rsidR="00E65500" w:rsidRPr="00E65500" w:rsidRDefault="00E65500" w:rsidP="00BC10DE">
      <w:pPr>
        <w:numPr>
          <w:ilvl w:val="0"/>
          <w:numId w:val="13"/>
        </w:numPr>
        <w:spacing w:line="360" w:lineRule="auto"/>
        <w:contextualSpacing/>
        <w:jc w:val="both"/>
        <w:rPr>
          <w:rFonts w:ascii="Times New Roman" w:hAnsi="Times New Roman"/>
          <w:sz w:val="28"/>
          <w:szCs w:val="28"/>
        </w:rPr>
      </w:pPr>
      <w:r w:rsidRPr="00E65500">
        <w:rPr>
          <w:rFonts w:ascii="Times New Roman" w:hAnsi="Times New Roman"/>
          <w:bCs/>
          <w:sz w:val="28"/>
          <w:szCs w:val="28"/>
        </w:rPr>
        <w:t>ДСТУ ISO 9001:2015 "Системи управління якістю. Вимоги"- хоча</w:t>
      </w:r>
    </w:p>
    <w:p w14:paraId="090590EF"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цей стандарт стосується загальних вимог до системи управління якістю, він також застосовується до виробників дезінфікуючих засобів. Відповідність цьому стандарту гарантує, що процеси виробництва і контролю якості є належними та відповідають міжнародним нормам.</w:t>
      </w:r>
    </w:p>
    <w:p w14:paraId="3595E682" w14:textId="77777777" w:rsidR="00E65500" w:rsidRPr="00E65500" w:rsidRDefault="00E65500" w:rsidP="00BC10DE">
      <w:pPr>
        <w:numPr>
          <w:ilvl w:val="0"/>
          <w:numId w:val="11"/>
        </w:numPr>
        <w:spacing w:line="360" w:lineRule="auto"/>
        <w:contextualSpacing/>
        <w:jc w:val="both"/>
        <w:rPr>
          <w:rFonts w:ascii="Times New Roman" w:hAnsi="Times New Roman"/>
          <w:sz w:val="28"/>
          <w:szCs w:val="28"/>
        </w:rPr>
      </w:pPr>
      <w:r w:rsidRPr="00E65500">
        <w:rPr>
          <w:rFonts w:ascii="Times New Roman" w:hAnsi="Times New Roman"/>
          <w:bCs/>
          <w:sz w:val="28"/>
          <w:szCs w:val="28"/>
        </w:rPr>
        <w:t xml:space="preserve">Регламент ЄС REACH та CLP (для імпортованих засобів). </w:t>
      </w:r>
      <w:r w:rsidRPr="00E65500">
        <w:rPr>
          <w:rFonts w:ascii="Times New Roman" w:hAnsi="Times New Roman"/>
          <w:sz w:val="28"/>
          <w:szCs w:val="28"/>
        </w:rPr>
        <w:t>Якщо</w:t>
      </w:r>
    </w:p>
    <w:p w14:paraId="52B8E038"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дезінфікуючі засоби імпортуються з країн ЄС, вони мають відповідати регламентам REACH (щодо реєстрації, оцінки, авторизації та обмеження хімічних речовин) та CLP (класифікації, маркування та пакування хімічних </w:t>
      </w:r>
      <w:r w:rsidRPr="00E65500">
        <w:rPr>
          <w:rFonts w:ascii="Times New Roman" w:hAnsi="Times New Roman"/>
          <w:sz w:val="28"/>
          <w:szCs w:val="28"/>
        </w:rPr>
        <w:lastRenderedPageBreak/>
        <w:t>речовин і сумішей), які мають бути враховані під час їх імпорту та продажу в Україні.</w:t>
      </w:r>
    </w:p>
    <w:p w14:paraId="197E99C4" w14:textId="77777777" w:rsidR="00E65500" w:rsidRPr="00E65500" w:rsidRDefault="00E65500" w:rsidP="00BC10DE">
      <w:pPr>
        <w:numPr>
          <w:ilvl w:val="0"/>
          <w:numId w:val="11"/>
        </w:numPr>
        <w:spacing w:line="360" w:lineRule="auto"/>
        <w:contextualSpacing/>
        <w:jc w:val="both"/>
        <w:rPr>
          <w:rFonts w:ascii="Times New Roman" w:hAnsi="Times New Roman"/>
          <w:sz w:val="28"/>
          <w:szCs w:val="28"/>
        </w:rPr>
      </w:pPr>
      <w:r w:rsidRPr="00E65500">
        <w:rPr>
          <w:rFonts w:ascii="Times New Roman" w:hAnsi="Times New Roman"/>
          <w:bCs/>
          <w:sz w:val="28"/>
          <w:szCs w:val="28"/>
        </w:rPr>
        <w:t xml:space="preserve">Регулювання маркування та інструкцій для користувачів. </w:t>
      </w:r>
      <w:r w:rsidRPr="00E65500">
        <w:rPr>
          <w:rFonts w:ascii="Times New Roman" w:hAnsi="Times New Roman"/>
          <w:sz w:val="28"/>
          <w:szCs w:val="28"/>
        </w:rPr>
        <w:t xml:space="preserve">Законодавчі </w:t>
      </w:r>
    </w:p>
    <w:p w14:paraId="28DDAA61"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акти вимагають, щоб маркування дезінфікуючих засобів містило інформацію про склад, спосіб застосування, запобіжні заходи та термін дії. Також необхідна наявність інструкцій щодо безпечного використання та утилізації.</w:t>
      </w:r>
    </w:p>
    <w:p w14:paraId="5ADE0B3A" w14:textId="77777777" w:rsidR="00E65500" w:rsidRPr="00B55B37"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      Узагальнені дані по законодавчій базі розміщено в таблиці 1.1.</w:t>
      </w:r>
    </w:p>
    <w:p w14:paraId="3F6BDA6E" w14:textId="77777777" w:rsidR="0055143B" w:rsidRDefault="0055143B" w:rsidP="00E65500">
      <w:pPr>
        <w:spacing w:line="360" w:lineRule="auto"/>
        <w:ind w:firstLine="709"/>
        <w:jc w:val="right"/>
        <w:rPr>
          <w:rFonts w:ascii="Times New Roman" w:hAnsi="Times New Roman"/>
          <w:sz w:val="28"/>
          <w:szCs w:val="28"/>
        </w:rPr>
      </w:pPr>
    </w:p>
    <w:p w14:paraId="5EE3EE3B" w14:textId="77777777" w:rsidR="0055143B" w:rsidRDefault="0055143B" w:rsidP="00E65500">
      <w:pPr>
        <w:spacing w:line="360" w:lineRule="auto"/>
        <w:ind w:firstLine="709"/>
        <w:jc w:val="right"/>
        <w:rPr>
          <w:rFonts w:ascii="Times New Roman" w:hAnsi="Times New Roman"/>
          <w:sz w:val="28"/>
          <w:szCs w:val="28"/>
        </w:rPr>
      </w:pPr>
    </w:p>
    <w:p w14:paraId="08AD4345" w14:textId="77777777" w:rsidR="0055143B" w:rsidRDefault="0055143B" w:rsidP="00E65500">
      <w:pPr>
        <w:spacing w:line="360" w:lineRule="auto"/>
        <w:ind w:firstLine="709"/>
        <w:jc w:val="right"/>
        <w:rPr>
          <w:rFonts w:ascii="Times New Roman" w:hAnsi="Times New Roman"/>
          <w:sz w:val="28"/>
          <w:szCs w:val="28"/>
        </w:rPr>
      </w:pPr>
    </w:p>
    <w:p w14:paraId="180685F1" w14:textId="77777777" w:rsidR="0055143B" w:rsidRDefault="0055143B" w:rsidP="00E65500">
      <w:pPr>
        <w:spacing w:line="360" w:lineRule="auto"/>
        <w:ind w:firstLine="709"/>
        <w:jc w:val="right"/>
        <w:rPr>
          <w:rFonts w:ascii="Times New Roman" w:hAnsi="Times New Roman"/>
          <w:sz w:val="28"/>
          <w:szCs w:val="28"/>
        </w:rPr>
      </w:pPr>
    </w:p>
    <w:p w14:paraId="13618E8F" w14:textId="79FA7279" w:rsidR="00E65500" w:rsidRPr="00E65500" w:rsidRDefault="00E65500" w:rsidP="00E65500">
      <w:pPr>
        <w:spacing w:line="360" w:lineRule="auto"/>
        <w:ind w:firstLine="709"/>
        <w:jc w:val="right"/>
        <w:rPr>
          <w:rFonts w:ascii="Times New Roman" w:hAnsi="Times New Roman"/>
          <w:sz w:val="28"/>
          <w:szCs w:val="28"/>
        </w:rPr>
      </w:pPr>
      <w:r w:rsidRPr="00E65500">
        <w:rPr>
          <w:rFonts w:ascii="Times New Roman" w:hAnsi="Times New Roman"/>
          <w:sz w:val="28"/>
          <w:szCs w:val="28"/>
        </w:rPr>
        <w:t>Таблиця 1.1</w:t>
      </w:r>
    </w:p>
    <w:p w14:paraId="20A6B94D" w14:textId="77777777" w:rsidR="00E65500" w:rsidRPr="00E65500" w:rsidRDefault="00E65500" w:rsidP="00E65500">
      <w:pPr>
        <w:spacing w:line="360" w:lineRule="auto"/>
        <w:ind w:firstLine="709"/>
        <w:jc w:val="both"/>
        <w:rPr>
          <w:rFonts w:ascii="Times New Roman" w:hAnsi="Times New Roman"/>
          <w:sz w:val="28"/>
          <w:szCs w:val="28"/>
          <w:lang w:val="ru-RU"/>
        </w:rPr>
      </w:pPr>
      <w:r w:rsidRPr="00E65500">
        <w:rPr>
          <w:rFonts w:ascii="Times New Roman" w:hAnsi="Times New Roman"/>
          <w:sz w:val="28"/>
          <w:szCs w:val="28"/>
        </w:rPr>
        <w:t>Законодавча база з обігу та виробництва дезінфікуючих засобів</w:t>
      </w:r>
    </w:p>
    <w:p w14:paraId="371F7F0A" w14:textId="77777777" w:rsidR="00E65500" w:rsidRPr="00E65500" w:rsidRDefault="00786244" w:rsidP="00E65500">
      <w:pPr>
        <w:spacing w:line="360" w:lineRule="auto"/>
        <w:ind w:left="357" w:firstLine="709"/>
        <w:jc w:val="both"/>
        <w:rPr>
          <w:rFonts w:ascii="Times New Roman" w:hAnsi="Times New Roman"/>
          <w:sz w:val="28"/>
          <w:szCs w:val="28"/>
        </w:rPr>
      </w:pPr>
      <w:r>
        <w:rPr>
          <w:rFonts w:ascii="Times New Roman" w:hAnsi="Times New Roman"/>
          <w:noProof/>
          <w:sz w:val="28"/>
          <w:szCs w:val="28"/>
          <w:lang w:val="ru-RU" w:eastAsia="ru-RU"/>
        </w:rPr>
        <w:pict w14:anchorId="04C30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4.95pt;margin-top:4.55pt;width:494.25pt;height:382.05pt;z-index:-251654656">
            <v:imagedata r:id="rId8" o:title=""/>
          </v:shape>
          <o:OLEObject Type="Embed" ProgID="AcroExch.Document.11" ShapeID="_x0000_s1040" DrawAspect="Content" ObjectID="_1794739355" r:id="rId9"/>
        </w:pict>
      </w:r>
    </w:p>
    <w:p w14:paraId="4E5961B9" w14:textId="77777777" w:rsidR="00E65500" w:rsidRPr="00E65500" w:rsidRDefault="00E65500" w:rsidP="00E65500">
      <w:pPr>
        <w:spacing w:line="360" w:lineRule="auto"/>
        <w:ind w:left="357" w:firstLine="709"/>
        <w:jc w:val="both"/>
        <w:rPr>
          <w:rFonts w:ascii="Times New Roman" w:hAnsi="Times New Roman"/>
          <w:sz w:val="28"/>
          <w:szCs w:val="28"/>
        </w:rPr>
      </w:pPr>
    </w:p>
    <w:p w14:paraId="5606CDCC" w14:textId="77777777" w:rsidR="00E65500" w:rsidRPr="00E65500" w:rsidRDefault="00E65500" w:rsidP="00E65500">
      <w:pPr>
        <w:spacing w:line="360" w:lineRule="auto"/>
        <w:ind w:left="357" w:firstLine="709"/>
        <w:jc w:val="both"/>
        <w:rPr>
          <w:rFonts w:ascii="Times New Roman" w:hAnsi="Times New Roman"/>
          <w:sz w:val="28"/>
          <w:szCs w:val="28"/>
        </w:rPr>
      </w:pPr>
    </w:p>
    <w:p w14:paraId="5E11F1E9" w14:textId="77777777" w:rsidR="00E65500" w:rsidRPr="00E65500" w:rsidRDefault="00E65500" w:rsidP="00E65500">
      <w:pPr>
        <w:tabs>
          <w:tab w:val="left" w:pos="1935"/>
        </w:tabs>
        <w:spacing w:line="360" w:lineRule="auto"/>
        <w:ind w:left="357" w:firstLine="709"/>
        <w:jc w:val="both"/>
        <w:rPr>
          <w:rFonts w:ascii="Times New Roman" w:hAnsi="Times New Roman"/>
          <w:sz w:val="28"/>
          <w:szCs w:val="28"/>
        </w:rPr>
      </w:pPr>
      <w:r w:rsidRPr="00E65500">
        <w:rPr>
          <w:rFonts w:ascii="Times New Roman" w:hAnsi="Times New Roman"/>
          <w:sz w:val="28"/>
          <w:szCs w:val="28"/>
        </w:rPr>
        <w:tab/>
      </w:r>
    </w:p>
    <w:p w14:paraId="717A5993" w14:textId="77777777" w:rsidR="00E65500" w:rsidRPr="00E65500" w:rsidRDefault="00E65500" w:rsidP="00E65500">
      <w:pPr>
        <w:spacing w:line="360" w:lineRule="auto"/>
        <w:ind w:left="357" w:firstLine="709"/>
        <w:jc w:val="both"/>
        <w:rPr>
          <w:rFonts w:ascii="Times New Roman" w:hAnsi="Times New Roman"/>
          <w:sz w:val="28"/>
          <w:szCs w:val="28"/>
        </w:rPr>
      </w:pPr>
    </w:p>
    <w:p w14:paraId="7DCB45C0" w14:textId="77777777" w:rsidR="00E65500" w:rsidRPr="00E65500" w:rsidRDefault="00E65500" w:rsidP="00E65500">
      <w:pPr>
        <w:spacing w:line="360" w:lineRule="auto"/>
        <w:ind w:left="357" w:firstLine="709"/>
        <w:jc w:val="both"/>
        <w:rPr>
          <w:rFonts w:ascii="Times New Roman" w:hAnsi="Times New Roman"/>
          <w:sz w:val="28"/>
          <w:szCs w:val="28"/>
        </w:rPr>
      </w:pPr>
    </w:p>
    <w:p w14:paraId="7A3FBF6C" w14:textId="77777777" w:rsidR="00E65500" w:rsidRPr="00E65500" w:rsidRDefault="00E65500" w:rsidP="00E65500">
      <w:pPr>
        <w:spacing w:line="360" w:lineRule="auto"/>
        <w:ind w:left="357" w:firstLine="709"/>
        <w:jc w:val="both"/>
        <w:rPr>
          <w:rFonts w:ascii="Times New Roman" w:hAnsi="Times New Roman"/>
          <w:sz w:val="28"/>
          <w:szCs w:val="28"/>
        </w:rPr>
      </w:pPr>
    </w:p>
    <w:p w14:paraId="7A9F88FE" w14:textId="77777777" w:rsidR="00E65500" w:rsidRPr="00E65500" w:rsidRDefault="00E65500" w:rsidP="00E65500">
      <w:pPr>
        <w:spacing w:line="360" w:lineRule="auto"/>
        <w:ind w:left="357" w:firstLine="709"/>
        <w:jc w:val="both"/>
        <w:rPr>
          <w:rFonts w:ascii="Times New Roman" w:hAnsi="Times New Roman"/>
          <w:sz w:val="28"/>
          <w:szCs w:val="28"/>
        </w:rPr>
      </w:pPr>
    </w:p>
    <w:p w14:paraId="555774BA" w14:textId="77777777" w:rsidR="00E65500" w:rsidRPr="00E65500" w:rsidRDefault="00E65500" w:rsidP="00E65500">
      <w:pPr>
        <w:spacing w:line="360" w:lineRule="auto"/>
        <w:ind w:left="357" w:firstLine="709"/>
        <w:jc w:val="both"/>
        <w:rPr>
          <w:rFonts w:ascii="Times New Roman" w:hAnsi="Times New Roman"/>
          <w:sz w:val="28"/>
          <w:szCs w:val="28"/>
        </w:rPr>
      </w:pPr>
    </w:p>
    <w:p w14:paraId="1725F889" w14:textId="77777777" w:rsidR="00E65500" w:rsidRPr="00E65500" w:rsidRDefault="00E65500" w:rsidP="00E65500">
      <w:pPr>
        <w:tabs>
          <w:tab w:val="left" w:pos="1613"/>
        </w:tabs>
        <w:spacing w:line="360" w:lineRule="auto"/>
        <w:ind w:left="357" w:firstLine="709"/>
        <w:jc w:val="both"/>
        <w:rPr>
          <w:rFonts w:ascii="Times New Roman" w:hAnsi="Times New Roman"/>
          <w:sz w:val="28"/>
          <w:szCs w:val="28"/>
        </w:rPr>
      </w:pPr>
      <w:r w:rsidRPr="00E65500">
        <w:rPr>
          <w:rFonts w:ascii="Times New Roman" w:hAnsi="Times New Roman"/>
          <w:sz w:val="28"/>
          <w:szCs w:val="28"/>
        </w:rPr>
        <w:tab/>
      </w:r>
    </w:p>
    <w:p w14:paraId="26BC6801" w14:textId="77777777" w:rsidR="00E65500" w:rsidRPr="00E65500" w:rsidRDefault="00E65500" w:rsidP="00E65500">
      <w:pPr>
        <w:spacing w:line="360" w:lineRule="auto"/>
        <w:ind w:left="357" w:firstLine="709"/>
        <w:jc w:val="both"/>
        <w:rPr>
          <w:rFonts w:ascii="Times New Roman" w:hAnsi="Times New Roman"/>
          <w:sz w:val="28"/>
          <w:szCs w:val="28"/>
        </w:rPr>
      </w:pPr>
    </w:p>
    <w:p w14:paraId="24EEA5BD" w14:textId="77777777" w:rsidR="00E65500" w:rsidRPr="00E65500" w:rsidRDefault="00E65500" w:rsidP="00E65500">
      <w:pPr>
        <w:spacing w:line="360" w:lineRule="auto"/>
        <w:ind w:left="357" w:firstLine="709"/>
        <w:jc w:val="both"/>
        <w:rPr>
          <w:rFonts w:ascii="Times New Roman" w:hAnsi="Times New Roman"/>
          <w:sz w:val="28"/>
          <w:szCs w:val="28"/>
        </w:rPr>
      </w:pPr>
    </w:p>
    <w:p w14:paraId="7259000D" w14:textId="77777777" w:rsidR="00E65500" w:rsidRPr="00E65500" w:rsidRDefault="00E65500" w:rsidP="00E65500">
      <w:pPr>
        <w:spacing w:line="360" w:lineRule="auto"/>
        <w:jc w:val="both"/>
        <w:rPr>
          <w:rFonts w:ascii="Times New Roman" w:hAnsi="Times New Roman"/>
          <w:sz w:val="28"/>
          <w:szCs w:val="28"/>
        </w:rPr>
      </w:pPr>
    </w:p>
    <w:p w14:paraId="5B63DBFF" w14:textId="77777777" w:rsidR="00E65500" w:rsidRPr="00E65500" w:rsidRDefault="00E65500" w:rsidP="00E65500">
      <w:pPr>
        <w:tabs>
          <w:tab w:val="left" w:pos="5910"/>
        </w:tabs>
        <w:spacing w:line="360" w:lineRule="auto"/>
        <w:ind w:left="357" w:firstLine="709"/>
        <w:jc w:val="both"/>
        <w:rPr>
          <w:rFonts w:ascii="Times New Roman" w:hAnsi="Times New Roman"/>
          <w:sz w:val="28"/>
          <w:szCs w:val="28"/>
          <w:lang w:val="ru-RU"/>
        </w:rPr>
      </w:pPr>
      <w:r w:rsidRPr="00E65500">
        <w:rPr>
          <w:rFonts w:ascii="Times New Roman" w:hAnsi="Times New Roman"/>
          <w:sz w:val="28"/>
          <w:szCs w:val="28"/>
        </w:rPr>
        <w:tab/>
      </w:r>
    </w:p>
    <w:p w14:paraId="20FBA76C" w14:textId="77777777" w:rsidR="00E65500" w:rsidRPr="00E65500" w:rsidRDefault="00E65500" w:rsidP="00E65500">
      <w:pPr>
        <w:spacing w:line="360" w:lineRule="auto"/>
        <w:ind w:left="357" w:firstLine="357"/>
        <w:jc w:val="center"/>
        <w:rPr>
          <w:rFonts w:ascii="Times New Roman" w:hAnsi="Times New Roman"/>
          <w:sz w:val="28"/>
          <w:szCs w:val="28"/>
        </w:rPr>
      </w:pPr>
    </w:p>
    <w:p w14:paraId="22F2B141" w14:textId="77777777" w:rsidR="00E65500" w:rsidRDefault="00E65500" w:rsidP="00E65500">
      <w:pPr>
        <w:tabs>
          <w:tab w:val="left" w:pos="1832"/>
        </w:tabs>
        <w:spacing w:line="360" w:lineRule="auto"/>
        <w:jc w:val="both"/>
        <w:rPr>
          <w:rFonts w:ascii="Times New Roman" w:hAnsi="Times New Roman"/>
          <w:sz w:val="28"/>
          <w:szCs w:val="28"/>
        </w:rPr>
      </w:pPr>
      <w:r w:rsidRPr="00E65500">
        <w:rPr>
          <w:rFonts w:ascii="Times New Roman" w:hAnsi="Times New Roman"/>
          <w:sz w:val="28"/>
          <w:szCs w:val="28"/>
        </w:rPr>
        <w:t xml:space="preserve">       </w:t>
      </w:r>
    </w:p>
    <w:p w14:paraId="074FAE14" w14:textId="1F0AFEE3" w:rsidR="00E65500" w:rsidRPr="00E65500" w:rsidRDefault="00E65500" w:rsidP="00E65500">
      <w:pPr>
        <w:tabs>
          <w:tab w:val="left" w:pos="1832"/>
        </w:tabs>
        <w:spacing w:line="360" w:lineRule="auto"/>
        <w:jc w:val="both"/>
        <w:rPr>
          <w:rFonts w:ascii="Times New Roman" w:hAnsi="Times New Roman"/>
          <w:sz w:val="28"/>
          <w:szCs w:val="28"/>
        </w:rPr>
      </w:pPr>
      <w:r>
        <w:rPr>
          <w:rFonts w:ascii="Times New Roman" w:hAnsi="Times New Roman"/>
          <w:sz w:val="28"/>
          <w:szCs w:val="28"/>
        </w:rPr>
        <w:lastRenderedPageBreak/>
        <w:tab/>
      </w:r>
      <w:r w:rsidRPr="00E65500">
        <w:rPr>
          <w:rFonts w:ascii="Times New Roman" w:hAnsi="Times New Roman"/>
          <w:sz w:val="28"/>
          <w:szCs w:val="28"/>
        </w:rPr>
        <w:t xml:space="preserve">Окрім цих стандартів, українські виробники також можуть враховувати міжнародні норми, такі як </w:t>
      </w:r>
      <w:r w:rsidRPr="00E65500">
        <w:rPr>
          <w:rFonts w:ascii="Times New Roman" w:hAnsi="Times New Roman"/>
          <w:sz w:val="28"/>
          <w:szCs w:val="28"/>
          <w:lang w:val="ru-RU"/>
        </w:rPr>
        <w:t>ISO</w:t>
      </w:r>
      <w:r w:rsidRPr="00E65500">
        <w:rPr>
          <w:rFonts w:ascii="Times New Roman" w:hAnsi="Times New Roman"/>
          <w:sz w:val="28"/>
          <w:szCs w:val="28"/>
        </w:rPr>
        <w:t xml:space="preserve"> 13485 для медичних виробів, що гарантує відповідність вимогам до якості продукції, яка використовується в медичних цілях. Дотримання цих ДСТУ забезпечує, що дезінфікуючі засоби відповідають вимогам безпеки та якості, а також мають необхідну ефективність для боротьби з інфекціями у різних умовах.</w:t>
      </w:r>
    </w:p>
    <w:p w14:paraId="16D5DE8E" w14:textId="77777777" w:rsidR="00E65500" w:rsidRPr="00E65500" w:rsidRDefault="00E65500" w:rsidP="00E65500">
      <w:pPr>
        <w:spacing w:line="360" w:lineRule="auto"/>
        <w:ind w:left="357"/>
        <w:jc w:val="both"/>
        <w:rPr>
          <w:rFonts w:ascii="Times New Roman" w:hAnsi="Times New Roman"/>
          <w:sz w:val="28"/>
          <w:szCs w:val="28"/>
        </w:rPr>
      </w:pPr>
      <w:r w:rsidRPr="00E65500">
        <w:rPr>
          <w:rFonts w:ascii="Times New Roman" w:hAnsi="Times New Roman"/>
          <w:sz w:val="28"/>
          <w:szCs w:val="28"/>
        </w:rPr>
        <w:t xml:space="preserve">   Українське законодавство встановлює суворі вимоги до дезінфікуючих </w:t>
      </w:r>
    </w:p>
    <w:p w14:paraId="25C7A449"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засобів, щоб забезпечити їхню ефективність у боротьбі з інфекціями та безпечність для користувачів. Кожен засіб повинен пройти процедури реєстрації, тестування та відповідати національним та міжнародним стандартам перед тим, як потрапити на ринок. Відступ від вимог стандартів та технічних умов - це порушення законів, за які  несуть покарання особи, що порушують стандарти та технічні умови.</w:t>
      </w:r>
    </w:p>
    <w:p w14:paraId="76F64EEC" w14:textId="77777777" w:rsidR="00E65500" w:rsidRPr="00E65500" w:rsidRDefault="00E65500" w:rsidP="00E65500">
      <w:pPr>
        <w:spacing w:line="360" w:lineRule="auto"/>
        <w:ind w:firstLine="357"/>
        <w:jc w:val="both"/>
        <w:rPr>
          <w:rFonts w:ascii="Times New Roman" w:hAnsi="Times New Roman"/>
          <w:b/>
          <w:sz w:val="28"/>
          <w:szCs w:val="28"/>
        </w:rPr>
      </w:pPr>
      <w:r w:rsidRPr="00E65500">
        <w:rPr>
          <w:rFonts w:ascii="Times New Roman" w:hAnsi="Times New Roman"/>
          <w:b/>
          <w:sz w:val="28"/>
          <w:szCs w:val="28"/>
        </w:rPr>
        <w:t>Висновки за розділом.</w:t>
      </w:r>
    </w:p>
    <w:p w14:paraId="623E9BBC" w14:textId="77777777" w:rsidR="00E65500" w:rsidRPr="00E65500" w:rsidRDefault="00E65500" w:rsidP="00BC10DE">
      <w:pPr>
        <w:numPr>
          <w:ilvl w:val="0"/>
          <w:numId w:val="21"/>
        </w:numPr>
        <w:spacing w:line="360" w:lineRule="auto"/>
        <w:contextualSpacing/>
        <w:jc w:val="both"/>
        <w:rPr>
          <w:rFonts w:ascii="Times New Roman" w:hAnsi="Times New Roman"/>
          <w:sz w:val="28"/>
          <w:szCs w:val="28"/>
        </w:rPr>
      </w:pPr>
      <w:r w:rsidRPr="00E65500">
        <w:rPr>
          <w:rFonts w:ascii="Times New Roman" w:hAnsi="Times New Roman"/>
          <w:sz w:val="28"/>
          <w:szCs w:val="28"/>
        </w:rPr>
        <w:t>Виконано аналіз обігу дезінфікуючих засобів на ринку України.</w:t>
      </w:r>
    </w:p>
    <w:p w14:paraId="16E959A2" w14:textId="77777777" w:rsidR="00E65500" w:rsidRPr="00E65500" w:rsidRDefault="00E65500" w:rsidP="00BC10DE">
      <w:pPr>
        <w:numPr>
          <w:ilvl w:val="0"/>
          <w:numId w:val="21"/>
        </w:numPr>
        <w:spacing w:line="360" w:lineRule="auto"/>
        <w:contextualSpacing/>
        <w:jc w:val="both"/>
        <w:rPr>
          <w:rFonts w:ascii="Times New Roman" w:hAnsi="Times New Roman"/>
          <w:sz w:val="28"/>
          <w:szCs w:val="28"/>
        </w:rPr>
      </w:pPr>
      <w:r w:rsidRPr="00E65500">
        <w:rPr>
          <w:rFonts w:ascii="Times New Roman" w:hAnsi="Times New Roman"/>
          <w:sz w:val="28"/>
          <w:szCs w:val="28"/>
        </w:rPr>
        <w:t xml:space="preserve">Визначено види і форми дезінфекторів. Переваги і недоліки в </w:t>
      </w:r>
    </w:p>
    <w:p w14:paraId="112069A1"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 xml:space="preserve">залежності від виду. </w:t>
      </w:r>
    </w:p>
    <w:p w14:paraId="23810DCC" w14:textId="77777777" w:rsidR="00E65500" w:rsidRPr="00E65500" w:rsidRDefault="00E65500" w:rsidP="00BC10DE">
      <w:pPr>
        <w:numPr>
          <w:ilvl w:val="0"/>
          <w:numId w:val="21"/>
        </w:numPr>
        <w:spacing w:line="360" w:lineRule="auto"/>
        <w:contextualSpacing/>
        <w:jc w:val="both"/>
        <w:rPr>
          <w:rFonts w:ascii="Times New Roman" w:hAnsi="Times New Roman"/>
          <w:sz w:val="28"/>
          <w:szCs w:val="28"/>
        </w:rPr>
      </w:pPr>
      <w:r w:rsidRPr="00E65500">
        <w:rPr>
          <w:rFonts w:ascii="Times New Roman" w:hAnsi="Times New Roman"/>
          <w:sz w:val="28"/>
          <w:szCs w:val="28"/>
        </w:rPr>
        <w:t xml:space="preserve">Проаналізовано законодавчу базу України, щодо виробництва та </w:t>
      </w:r>
    </w:p>
    <w:p w14:paraId="28FB0974" w14:textId="77777777" w:rsidR="00E65500" w:rsidRPr="00E65500" w:rsidRDefault="00E65500" w:rsidP="00E65500">
      <w:pPr>
        <w:spacing w:line="360" w:lineRule="auto"/>
        <w:jc w:val="both"/>
        <w:rPr>
          <w:rFonts w:ascii="Times New Roman" w:hAnsi="Times New Roman"/>
          <w:sz w:val="28"/>
          <w:szCs w:val="28"/>
        </w:rPr>
      </w:pPr>
      <w:r w:rsidRPr="00E65500">
        <w:rPr>
          <w:rFonts w:ascii="Times New Roman" w:hAnsi="Times New Roman"/>
          <w:sz w:val="28"/>
          <w:szCs w:val="28"/>
        </w:rPr>
        <w:t>обігу дезінфікуючих засобів.</w:t>
      </w:r>
    </w:p>
    <w:p w14:paraId="41A65F69" w14:textId="77777777" w:rsidR="00E65500" w:rsidRPr="00E65500" w:rsidRDefault="00E65500" w:rsidP="00E65500">
      <w:pPr>
        <w:spacing w:line="360" w:lineRule="auto"/>
        <w:ind w:left="357" w:firstLine="708"/>
        <w:jc w:val="both"/>
        <w:rPr>
          <w:rFonts w:ascii="Times New Roman" w:hAnsi="Times New Roman"/>
          <w:sz w:val="28"/>
          <w:szCs w:val="28"/>
        </w:rPr>
      </w:pPr>
    </w:p>
    <w:p w14:paraId="7B025137" w14:textId="77777777" w:rsidR="00E65500" w:rsidRDefault="00E65500" w:rsidP="00F96BD1">
      <w:pPr>
        <w:spacing w:after="200" w:line="276" w:lineRule="auto"/>
        <w:jc w:val="center"/>
        <w:rPr>
          <w:rFonts w:ascii="Times New Roman" w:hAnsi="Times New Roman"/>
          <w:b/>
          <w:color w:val="000000"/>
          <w:sz w:val="28"/>
          <w:szCs w:val="28"/>
        </w:rPr>
      </w:pPr>
      <w:r>
        <w:rPr>
          <w:rFonts w:ascii="Times New Roman" w:hAnsi="Times New Roman"/>
          <w:b/>
          <w:color w:val="000000"/>
          <w:sz w:val="28"/>
          <w:szCs w:val="28"/>
        </w:rPr>
        <w:br w:type="page"/>
      </w:r>
    </w:p>
    <w:p w14:paraId="3E30E435" w14:textId="365BCE33" w:rsidR="00C304C3" w:rsidRDefault="00C304C3" w:rsidP="00F96BD1">
      <w:pPr>
        <w:spacing w:after="200" w:line="276" w:lineRule="auto"/>
        <w:jc w:val="center"/>
        <w:rPr>
          <w:rFonts w:ascii="Times New Roman" w:hAnsi="Times New Roman"/>
          <w:b/>
          <w:color w:val="000000"/>
          <w:sz w:val="28"/>
          <w:szCs w:val="28"/>
        </w:rPr>
      </w:pPr>
      <w:r w:rsidRPr="00364F52">
        <w:rPr>
          <w:rFonts w:ascii="Times New Roman" w:hAnsi="Times New Roman"/>
          <w:b/>
          <w:color w:val="000000"/>
          <w:sz w:val="28"/>
          <w:szCs w:val="28"/>
        </w:rPr>
        <w:lastRenderedPageBreak/>
        <w:t xml:space="preserve">РОЗДІЛ 2. </w:t>
      </w:r>
      <w:r w:rsidR="00530FFB">
        <w:rPr>
          <w:rFonts w:ascii="Times New Roman" w:hAnsi="Times New Roman"/>
          <w:b/>
          <w:color w:val="000000"/>
          <w:sz w:val="28"/>
          <w:szCs w:val="28"/>
        </w:rPr>
        <w:t>ТЕХНОЛОГІЧНИЙ РОЗДІЛ</w:t>
      </w:r>
    </w:p>
    <w:p w14:paraId="183AD775" w14:textId="0B6AFE44" w:rsidR="00F96BD1" w:rsidRPr="00364F52" w:rsidRDefault="00F96BD1" w:rsidP="00F96BD1">
      <w:pPr>
        <w:spacing w:line="360" w:lineRule="auto"/>
        <w:ind w:firstLine="709"/>
        <w:jc w:val="both"/>
        <w:rPr>
          <w:rFonts w:ascii="Times New Roman" w:hAnsi="Times New Roman"/>
          <w:b/>
          <w:sz w:val="28"/>
          <w:szCs w:val="28"/>
        </w:rPr>
      </w:pPr>
      <w:r>
        <w:rPr>
          <w:rFonts w:ascii="Times New Roman" w:hAnsi="Times New Roman"/>
          <w:b/>
          <w:sz w:val="28"/>
          <w:szCs w:val="28"/>
        </w:rPr>
        <w:t>2</w:t>
      </w:r>
      <w:r w:rsidRPr="00364F52">
        <w:rPr>
          <w:rFonts w:ascii="Times New Roman" w:hAnsi="Times New Roman"/>
          <w:b/>
          <w:sz w:val="28"/>
          <w:szCs w:val="28"/>
        </w:rPr>
        <w:t>.</w:t>
      </w:r>
      <w:r>
        <w:rPr>
          <w:rFonts w:ascii="Times New Roman" w:hAnsi="Times New Roman"/>
          <w:b/>
          <w:sz w:val="28"/>
          <w:szCs w:val="28"/>
        </w:rPr>
        <w:t>1.</w:t>
      </w:r>
      <w:r w:rsidRPr="00364F52">
        <w:rPr>
          <w:rFonts w:ascii="Times New Roman" w:hAnsi="Times New Roman"/>
          <w:b/>
          <w:sz w:val="28"/>
          <w:szCs w:val="28"/>
        </w:rPr>
        <w:t xml:space="preserve"> Обґрунтування вибору технологічного обладнання для виробництва нетканих матеріалів</w:t>
      </w:r>
    </w:p>
    <w:p w14:paraId="24686598"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В даний час одним з головних аспектів інновацій провідних зарубіжних фі</w:t>
      </w:r>
      <w:r>
        <w:rPr>
          <w:rFonts w:ascii="Times New Roman" w:hAnsi="Times New Roman"/>
          <w:sz w:val="28"/>
          <w:szCs w:val="28"/>
        </w:rPr>
        <w:t>рм є розробка та реалізація проє</w:t>
      </w:r>
      <w:r w:rsidRPr="00364F52">
        <w:rPr>
          <w:rFonts w:ascii="Times New Roman" w:hAnsi="Times New Roman"/>
          <w:sz w:val="28"/>
          <w:szCs w:val="28"/>
        </w:rPr>
        <w:t>ктів комплектних текстильних ліній</w:t>
      </w:r>
      <w:r>
        <w:rPr>
          <w:rFonts w:ascii="Times New Roman" w:hAnsi="Times New Roman"/>
          <w:sz w:val="28"/>
          <w:szCs w:val="28"/>
        </w:rPr>
        <w:t xml:space="preserve"> </w:t>
      </w:r>
      <w:r w:rsidRPr="00364F52">
        <w:rPr>
          <w:rFonts w:ascii="Times New Roman" w:hAnsi="Times New Roman"/>
          <w:sz w:val="28"/>
          <w:szCs w:val="28"/>
        </w:rPr>
        <w:t>для виробництва нетканих матеріалів різного призначення. За допомогою комп'ютерних технологій на цих лініях здійснюється автоматизований контроль та управління технологічними процесами для формування продукту необхідної якості. У цьому перехід із одного асортименту продукції в інший займає трохи більше 15–20 хв.</w:t>
      </w:r>
    </w:p>
    <w:p w14:paraId="540E33A3" w14:textId="3D2A75B1"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Штапельні волокна можуть перероблятися в неткані матеріали за допомогою термічного впливу на попередньо приготовлене полотно за технологією «Ейлери» (Airlay) компанії Laroche (Франція) або ватку</w:t>
      </w:r>
      <w:r w:rsidRPr="00364F52">
        <w:t xml:space="preserve"> </w:t>
      </w:r>
      <w:r w:rsidRPr="00364F52">
        <w:rPr>
          <w:rFonts w:ascii="Times New Roman" w:hAnsi="Times New Roman"/>
          <w:sz w:val="28"/>
          <w:szCs w:val="28"/>
        </w:rPr>
        <w:t xml:space="preserve">прочісування за технологією «Термобонд» (Thermobond). Укомплектовані лінії Airlay Flexiloft можуть виготовляти неткані полотна голкопробивним способом </w:t>
      </w:r>
      <w:r w:rsidR="00E65500">
        <w:rPr>
          <w:rFonts w:ascii="Times New Roman" w:hAnsi="Times New Roman"/>
          <w:sz w:val="28"/>
          <w:szCs w:val="28"/>
        </w:rPr>
        <w:t>або способом термос кріплення (р</w:t>
      </w:r>
      <w:r w:rsidRPr="00364F52">
        <w:rPr>
          <w:rFonts w:ascii="Times New Roman" w:hAnsi="Times New Roman"/>
          <w:sz w:val="28"/>
          <w:szCs w:val="28"/>
        </w:rPr>
        <w:t>ис.</w:t>
      </w:r>
      <w:r w:rsidR="00E65500">
        <w:rPr>
          <w:rFonts w:ascii="Times New Roman" w:hAnsi="Times New Roman"/>
          <w:sz w:val="28"/>
          <w:szCs w:val="28"/>
        </w:rPr>
        <w:t>2</w:t>
      </w:r>
      <w:r w:rsidRPr="00364F52">
        <w:rPr>
          <w:rFonts w:ascii="Times New Roman" w:hAnsi="Times New Roman"/>
          <w:sz w:val="28"/>
          <w:szCs w:val="28"/>
        </w:rPr>
        <w:t>.</w:t>
      </w:r>
      <w:r w:rsidR="00E65500">
        <w:rPr>
          <w:rFonts w:ascii="Times New Roman" w:hAnsi="Times New Roman"/>
          <w:sz w:val="28"/>
          <w:szCs w:val="28"/>
        </w:rPr>
        <w:t>1</w:t>
      </w:r>
      <w:r w:rsidRPr="00364F52">
        <w:rPr>
          <w:rFonts w:ascii="Times New Roman" w:hAnsi="Times New Roman"/>
          <w:sz w:val="28"/>
          <w:szCs w:val="28"/>
        </w:rPr>
        <w:t xml:space="preserve">.). </w:t>
      </w:r>
    </w:p>
    <w:p w14:paraId="3FDFCFA1"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               </w:t>
      </w:r>
      <w:r w:rsidRPr="00364F52">
        <w:rPr>
          <w:noProof/>
          <w:lang w:val="ru-RU" w:eastAsia="ru-RU"/>
        </w:rPr>
        <w:drawing>
          <wp:inline distT="0" distB="0" distL="0" distR="0" wp14:anchorId="26F370CC" wp14:editId="643AFE33">
            <wp:extent cx="4267200" cy="217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7200" cy="2171700"/>
                    </a:xfrm>
                    <a:prstGeom prst="rect">
                      <a:avLst/>
                    </a:prstGeom>
                  </pic:spPr>
                </pic:pic>
              </a:graphicData>
            </a:graphic>
          </wp:inline>
        </w:drawing>
      </w:r>
    </w:p>
    <w:p w14:paraId="082D1E0C" w14:textId="4A8CF2B9"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Рис.</w:t>
      </w:r>
      <w:r w:rsidR="00E65500">
        <w:rPr>
          <w:rFonts w:ascii="Times New Roman" w:hAnsi="Times New Roman"/>
          <w:sz w:val="28"/>
          <w:szCs w:val="28"/>
        </w:rPr>
        <w:t>2</w:t>
      </w:r>
      <w:r w:rsidRPr="00364F52">
        <w:rPr>
          <w:rFonts w:ascii="Times New Roman" w:hAnsi="Times New Roman"/>
          <w:sz w:val="28"/>
          <w:szCs w:val="28"/>
        </w:rPr>
        <w:t>.</w:t>
      </w:r>
      <w:r w:rsidR="00E65500">
        <w:rPr>
          <w:rFonts w:ascii="Times New Roman" w:hAnsi="Times New Roman"/>
          <w:sz w:val="28"/>
          <w:szCs w:val="28"/>
        </w:rPr>
        <w:t>1</w:t>
      </w:r>
      <w:r w:rsidRPr="00364F52">
        <w:rPr>
          <w:rFonts w:ascii="Times New Roman" w:hAnsi="Times New Roman"/>
          <w:sz w:val="28"/>
          <w:szCs w:val="28"/>
        </w:rPr>
        <w:t>. Зовнішній вигляд комплектної лінії Airlay Flexiloft компанії Laroche</w:t>
      </w:r>
      <w:r>
        <w:rPr>
          <w:rFonts w:ascii="Times New Roman" w:hAnsi="Times New Roman"/>
          <w:sz w:val="28"/>
          <w:szCs w:val="28"/>
        </w:rPr>
        <w:t xml:space="preserve"> </w:t>
      </w:r>
      <w:r w:rsidRPr="00364F52">
        <w:rPr>
          <w:rFonts w:ascii="Times New Roman" w:hAnsi="Times New Roman"/>
          <w:sz w:val="28"/>
          <w:szCs w:val="28"/>
        </w:rPr>
        <w:t xml:space="preserve">нетканих полотен способом термос кріплення </w:t>
      </w:r>
    </w:p>
    <w:p w14:paraId="45E65B92" w14:textId="77777777" w:rsidR="00F96BD1" w:rsidRPr="00364F52" w:rsidRDefault="00F96BD1" w:rsidP="00F96BD1">
      <w:pPr>
        <w:spacing w:line="360" w:lineRule="auto"/>
        <w:ind w:firstLine="709"/>
        <w:jc w:val="both"/>
        <w:rPr>
          <w:rFonts w:ascii="Times New Roman" w:hAnsi="Times New Roman"/>
          <w:sz w:val="28"/>
          <w:szCs w:val="28"/>
        </w:rPr>
      </w:pPr>
    </w:p>
    <w:p w14:paraId="3153C622"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Ця установка формує волокнистий настил із волокон наступних видів: вторинних регенерованих, рослинного походження, штучних, синтетичних, мінеральних, неорганічних – скляних, силікатних, вуглецевих. Суміш може </w:t>
      </w:r>
      <w:r w:rsidRPr="00364F52">
        <w:rPr>
          <w:rFonts w:ascii="Times New Roman" w:hAnsi="Times New Roman"/>
          <w:sz w:val="28"/>
          <w:szCs w:val="28"/>
        </w:rPr>
        <w:lastRenderedPageBreak/>
        <w:t>бути приготовлена також з пуху, пір'я та навіть з неволокнистих сумішей, таких як полімерні гранули, целюлозні відходи, пінопласт, крихта з автопокришок та інші подрібнені матеріали. Flexiloft використовується як додаткова опція для виробництва більш якісних полотен з покращеними показниками за міцністю, однорідністю та щільністю. Поверхнева густина нетканих матеріалів, одержуваних за технологією «Ейрлей» може становити від 10 до 350 кг/м², товщ</w:t>
      </w:r>
      <w:r>
        <w:rPr>
          <w:rFonts w:ascii="Times New Roman" w:hAnsi="Times New Roman"/>
          <w:sz w:val="28"/>
          <w:szCs w:val="28"/>
        </w:rPr>
        <w:t>ина полотна, що виготовляється</w:t>
      </w:r>
      <w:r w:rsidRPr="00364F52">
        <w:rPr>
          <w:rFonts w:ascii="Times New Roman" w:hAnsi="Times New Roman"/>
          <w:sz w:val="28"/>
          <w:szCs w:val="28"/>
        </w:rPr>
        <w:t xml:space="preserve"> до 250 мм, максимальна робоча ширина установки - до 4 м.</w:t>
      </w:r>
    </w:p>
    <w:p w14:paraId="75E4D4E0" w14:textId="0ECEDC06"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Аналогічну технологію «Термофікс» (Thermofix) та спосіб термофіксації волокон при формуванні нетканих матеріалів також пропонує на ринку текстильного обладнання фірма Schott &amp; Meissner (Німеччина) (Рис. </w:t>
      </w:r>
      <w:r w:rsidR="00E65500">
        <w:rPr>
          <w:rFonts w:ascii="Times New Roman" w:hAnsi="Times New Roman"/>
          <w:sz w:val="28"/>
          <w:szCs w:val="28"/>
        </w:rPr>
        <w:t>2</w:t>
      </w:r>
      <w:r w:rsidRPr="00364F52">
        <w:rPr>
          <w:rFonts w:ascii="Times New Roman" w:hAnsi="Times New Roman"/>
          <w:sz w:val="28"/>
          <w:szCs w:val="28"/>
        </w:rPr>
        <w:t>.</w:t>
      </w:r>
      <w:r w:rsidR="00E65500">
        <w:rPr>
          <w:rFonts w:ascii="Times New Roman" w:hAnsi="Times New Roman"/>
          <w:sz w:val="28"/>
          <w:szCs w:val="28"/>
        </w:rPr>
        <w:t>2.</w:t>
      </w:r>
      <w:r w:rsidRPr="00364F52">
        <w:rPr>
          <w:rFonts w:ascii="Times New Roman" w:hAnsi="Times New Roman"/>
          <w:sz w:val="28"/>
          <w:szCs w:val="28"/>
        </w:rPr>
        <w:t>).</w:t>
      </w:r>
    </w:p>
    <w:p w14:paraId="66C77D00" w14:textId="77777777" w:rsidR="00F96BD1" w:rsidRPr="00364F52" w:rsidRDefault="00F96BD1" w:rsidP="00F96BD1">
      <w:pPr>
        <w:spacing w:line="360" w:lineRule="auto"/>
        <w:ind w:firstLine="709"/>
        <w:jc w:val="both"/>
        <w:rPr>
          <w:rFonts w:ascii="Times New Roman" w:hAnsi="Times New Roman"/>
          <w:sz w:val="28"/>
          <w:szCs w:val="28"/>
        </w:rPr>
      </w:pPr>
      <w:r w:rsidRPr="00364F52">
        <w:rPr>
          <w:noProof/>
          <w:lang w:val="ru-RU" w:eastAsia="ru-RU"/>
        </w:rPr>
        <w:drawing>
          <wp:anchor distT="0" distB="0" distL="114300" distR="114300" simplePos="0" relativeHeight="251656704" behindDoc="0" locked="0" layoutInCell="1" allowOverlap="1" wp14:anchorId="4636E9CB" wp14:editId="43B3EB42">
            <wp:simplePos x="0" y="0"/>
            <wp:positionH relativeFrom="column">
              <wp:posOffset>1163320</wp:posOffset>
            </wp:positionH>
            <wp:positionV relativeFrom="paragraph">
              <wp:posOffset>86995</wp:posOffset>
            </wp:positionV>
            <wp:extent cx="3599815" cy="2137410"/>
            <wp:effectExtent l="0" t="0" r="63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99815" cy="2137410"/>
                    </a:xfrm>
                    <a:prstGeom prst="rect">
                      <a:avLst/>
                    </a:prstGeom>
                  </pic:spPr>
                </pic:pic>
              </a:graphicData>
            </a:graphic>
            <wp14:sizeRelH relativeFrom="page">
              <wp14:pctWidth>0</wp14:pctWidth>
            </wp14:sizeRelH>
            <wp14:sizeRelV relativeFrom="page">
              <wp14:pctHeight>0</wp14:pctHeight>
            </wp14:sizeRelV>
          </wp:anchor>
        </w:drawing>
      </w:r>
      <w:r w:rsidRPr="00364F52">
        <w:rPr>
          <w:rFonts w:ascii="Times New Roman" w:hAnsi="Times New Roman"/>
          <w:sz w:val="28"/>
          <w:szCs w:val="28"/>
        </w:rPr>
        <w:t xml:space="preserve">                           </w:t>
      </w:r>
    </w:p>
    <w:p w14:paraId="0E134AEF" w14:textId="7B6394BB"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Рис.</w:t>
      </w:r>
      <w:r w:rsidR="00E65500">
        <w:rPr>
          <w:rFonts w:ascii="Times New Roman" w:hAnsi="Times New Roman"/>
          <w:sz w:val="28"/>
          <w:szCs w:val="28"/>
        </w:rPr>
        <w:t>2</w:t>
      </w:r>
      <w:r w:rsidRPr="00364F52">
        <w:rPr>
          <w:rFonts w:ascii="Times New Roman" w:hAnsi="Times New Roman"/>
          <w:sz w:val="28"/>
          <w:szCs w:val="28"/>
        </w:rPr>
        <w:t>.</w:t>
      </w:r>
      <w:r w:rsidR="00E65500">
        <w:rPr>
          <w:rFonts w:ascii="Times New Roman" w:hAnsi="Times New Roman"/>
          <w:sz w:val="28"/>
          <w:szCs w:val="28"/>
        </w:rPr>
        <w:t>2</w:t>
      </w:r>
      <w:r w:rsidRPr="00364F52">
        <w:rPr>
          <w:rFonts w:ascii="Times New Roman" w:hAnsi="Times New Roman"/>
          <w:sz w:val="28"/>
          <w:szCs w:val="28"/>
        </w:rPr>
        <w:t>. Установка Termofix фірми Schott &amp; Meissner для термофіксації волокон при формуванні нетканих матеріалів</w:t>
      </w:r>
      <w:r w:rsidR="00E65500">
        <w:rPr>
          <w:rFonts w:ascii="Times New Roman" w:hAnsi="Times New Roman"/>
          <w:sz w:val="28"/>
          <w:szCs w:val="28"/>
        </w:rPr>
        <w:t>.</w:t>
      </w:r>
      <w:r w:rsidRPr="00364F52">
        <w:rPr>
          <w:rFonts w:ascii="Times New Roman" w:hAnsi="Times New Roman"/>
          <w:sz w:val="28"/>
          <w:szCs w:val="28"/>
        </w:rPr>
        <w:t xml:space="preserve"> </w:t>
      </w:r>
    </w:p>
    <w:p w14:paraId="38CBF47F" w14:textId="77777777" w:rsidR="00E65500" w:rsidRDefault="00E65500" w:rsidP="00F96BD1">
      <w:pPr>
        <w:spacing w:line="360" w:lineRule="auto"/>
        <w:ind w:firstLine="709"/>
        <w:jc w:val="both"/>
        <w:rPr>
          <w:rFonts w:ascii="Times New Roman" w:hAnsi="Times New Roman"/>
          <w:sz w:val="28"/>
          <w:szCs w:val="28"/>
        </w:rPr>
      </w:pPr>
    </w:p>
    <w:p w14:paraId="152E75D0"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Робоча ширина установки може становити 1000-1800 мм, 1800–2400 мм та 2400–3200 мм при висоті вільного проходу між стрічками, що формують терм фіксований волокнистий мат, 200 чи 500 мм.</w:t>
      </w:r>
    </w:p>
    <w:p w14:paraId="326A6EE0"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"Термобонд" (Termobond) - матеріал, що виготовляється на установці Termofix із суміші волокон віскози, бавовни або їх суміші і поліпропілену в </w:t>
      </w:r>
      <w:r w:rsidRPr="00364F52">
        <w:rPr>
          <w:rFonts w:ascii="Times New Roman" w:hAnsi="Times New Roman"/>
          <w:sz w:val="28"/>
          <w:szCs w:val="28"/>
        </w:rPr>
        <w:lastRenderedPageBreak/>
        <w:t>різних поєднаннях і має високі гігроскопічні властивості: швидко вбирає вологу і добре її утримує. Використовується при виготовленні як сухих, так і</w:t>
      </w:r>
    </w:p>
    <w:p w14:paraId="382C57B3" w14:textId="77777777" w:rsidR="00F96BD1" w:rsidRPr="00364F52" w:rsidRDefault="00F96BD1" w:rsidP="00F96BD1">
      <w:pPr>
        <w:spacing w:line="360" w:lineRule="auto"/>
        <w:jc w:val="both"/>
        <w:rPr>
          <w:rFonts w:ascii="Times New Roman" w:hAnsi="Times New Roman"/>
          <w:sz w:val="28"/>
          <w:szCs w:val="28"/>
        </w:rPr>
      </w:pPr>
      <w:r w:rsidRPr="00364F52">
        <w:rPr>
          <w:rFonts w:ascii="Times New Roman" w:hAnsi="Times New Roman"/>
          <w:sz w:val="28"/>
          <w:szCs w:val="28"/>
        </w:rPr>
        <w:t>вологих серветок.</w:t>
      </w:r>
      <w:r w:rsidRPr="00364F52">
        <w:rPr>
          <w:noProof/>
          <w:lang w:eastAsia="ru-RU"/>
        </w:rPr>
        <w:t xml:space="preserve"> </w:t>
      </w:r>
    </w:p>
    <w:p w14:paraId="182D3D14" w14:textId="52F62188"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Однак найбільше застосування у світовій практиці в даний час при виробництві нетканих матеріалів медичного, гігієнічного та косметичного призначення отримав спосіб гідро скріплення волокон «Спалений» (Spunlace), що почав своєтрозвиток у Європі з 1985 р. (рис. </w:t>
      </w:r>
      <w:r w:rsidR="00B75F5B">
        <w:rPr>
          <w:rFonts w:ascii="Times New Roman" w:hAnsi="Times New Roman"/>
          <w:sz w:val="28"/>
          <w:szCs w:val="28"/>
        </w:rPr>
        <w:t>2</w:t>
      </w:r>
      <w:r w:rsidRPr="00364F52">
        <w:rPr>
          <w:rFonts w:ascii="Times New Roman" w:hAnsi="Times New Roman"/>
          <w:sz w:val="28"/>
          <w:szCs w:val="28"/>
        </w:rPr>
        <w:t>.</w:t>
      </w:r>
      <w:r w:rsidR="00B75F5B">
        <w:rPr>
          <w:rFonts w:ascii="Times New Roman" w:hAnsi="Times New Roman"/>
          <w:sz w:val="28"/>
          <w:szCs w:val="28"/>
        </w:rPr>
        <w:t>3.</w:t>
      </w:r>
      <w:r w:rsidRPr="00364F52">
        <w:rPr>
          <w:rFonts w:ascii="Times New Roman" w:hAnsi="Times New Roman"/>
          <w:sz w:val="28"/>
          <w:szCs w:val="28"/>
        </w:rPr>
        <w:t>)</w:t>
      </w:r>
      <w:r w:rsidR="00B75F5B">
        <w:rPr>
          <w:rFonts w:ascii="Times New Roman" w:hAnsi="Times New Roman"/>
          <w:sz w:val="28"/>
          <w:szCs w:val="28"/>
        </w:rPr>
        <w:t>.</w:t>
      </w:r>
    </w:p>
    <w:p w14:paraId="1A8CF3F2" w14:textId="77777777" w:rsidR="00F96BD1" w:rsidRPr="00364F52" w:rsidRDefault="00F96BD1" w:rsidP="00F96BD1">
      <w:pPr>
        <w:spacing w:line="360" w:lineRule="auto"/>
        <w:ind w:firstLine="709"/>
        <w:jc w:val="both"/>
        <w:rPr>
          <w:rFonts w:ascii="Times New Roman" w:hAnsi="Times New Roman"/>
          <w:sz w:val="28"/>
          <w:szCs w:val="28"/>
        </w:rPr>
      </w:pPr>
      <w:r w:rsidRPr="00364F52">
        <w:rPr>
          <w:noProof/>
          <w:lang w:val="ru-RU" w:eastAsia="ru-RU"/>
        </w:rPr>
        <w:drawing>
          <wp:anchor distT="0" distB="0" distL="114300" distR="114300" simplePos="0" relativeHeight="251657728" behindDoc="0" locked="0" layoutInCell="1" allowOverlap="1" wp14:anchorId="68552CFF" wp14:editId="19926039">
            <wp:simplePos x="0" y="0"/>
            <wp:positionH relativeFrom="column">
              <wp:posOffset>1500505</wp:posOffset>
            </wp:positionH>
            <wp:positionV relativeFrom="paragraph">
              <wp:posOffset>266700</wp:posOffset>
            </wp:positionV>
            <wp:extent cx="2790825" cy="27527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90825" cy="2752725"/>
                    </a:xfrm>
                    <a:prstGeom prst="rect">
                      <a:avLst/>
                    </a:prstGeom>
                  </pic:spPr>
                </pic:pic>
              </a:graphicData>
            </a:graphic>
            <wp14:sizeRelH relativeFrom="page">
              <wp14:pctWidth>0</wp14:pctWidth>
            </wp14:sizeRelH>
            <wp14:sizeRelV relativeFrom="page">
              <wp14:pctHeight>0</wp14:pctHeight>
            </wp14:sizeRelV>
          </wp:anchor>
        </w:drawing>
      </w:r>
    </w:p>
    <w:p w14:paraId="2C774FED" w14:textId="77777777" w:rsidR="00F96BD1" w:rsidRPr="00364F52" w:rsidRDefault="00F96BD1" w:rsidP="00F96BD1">
      <w:pPr>
        <w:spacing w:line="360" w:lineRule="auto"/>
        <w:ind w:firstLine="709"/>
        <w:jc w:val="both"/>
        <w:rPr>
          <w:rFonts w:ascii="Times New Roman" w:hAnsi="Times New Roman"/>
          <w:sz w:val="28"/>
          <w:szCs w:val="28"/>
        </w:rPr>
      </w:pPr>
    </w:p>
    <w:p w14:paraId="7841F5BC" w14:textId="77777777" w:rsidR="00F96BD1" w:rsidRPr="00364F52" w:rsidRDefault="00F96BD1" w:rsidP="00F96BD1">
      <w:pPr>
        <w:spacing w:line="360" w:lineRule="auto"/>
        <w:ind w:firstLine="709"/>
        <w:jc w:val="both"/>
        <w:rPr>
          <w:rFonts w:ascii="Times New Roman" w:hAnsi="Times New Roman"/>
          <w:sz w:val="28"/>
          <w:szCs w:val="28"/>
        </w:rPr>
      </w:pPr>
    </w:p>
    <w:p w14:paraId="157D27CF" w14:textId="77777777" w:rsidR="00F96BD1" w:rsidRPr="00364F52" w:rsidRDefault="00F96BD1" w:rsidP="00F96BD1">
      <w:pPr>
        <w:spacing w:line="360" w:lineRule="auto"/>
        <w:ind w:firstLine="709"/>
        <w:jc w:val="both"/>
        <w:rPr>
          <w:rFonts w:ascii="Times New Roman" w:hAnsi="Times New Roman"/>
          <w:sz w:val="28"/>
          <w:szCs w:val="28"/>
        </w:rPr>
      </w:pPr>
    </w:p>
    <w:p w14:paraId="7D6CE312" w14:textId="77777777" w:rsidR="00F96BD1" w:rsidRPr="00364F52" w:rsidRDefault="00F96BD1" w:rsidP="00F96BD1">
      <w:pPr>
        <w:spacing w:line="360" w:lineRule="auto"/>
        <w:ind w:firstLine="709"/>
        <w:jc w:val="both"/>
        <w:rPr>
          <w:rFonts w:ascii="Times New Roman" w:hAnsi="Times New Roman"/>
          <w:sz w:val="28"/>
          <w:szCs w:val="28"/>
        </w:rPr>
      </w:pPr>
    </w:p>
    <w:p w14:paraId="5550368E" w14:textId="77777777" w:rsidR="00F96BD1" w:rsidRPr="00364F52" w:rsidRDefault="00F96BD1" w:rsidP="00F96BD1">
      <w:pPr>
        <w:spacing w:line="360" w:lineRule="auto"/>
        <w:ind w:firstLine="709"/>
        <w:jc w:val="both"/>
        <w:rPr>
          <w:rFonts w:ascii="Times New Roman" w:hAnsi="Times New Roman"/>
          <w:sz w:val="28"/>
          <w:szCs w:val="28"/>
        </w:rPr>
      </w:pPr>
    </w:p>
    <w:p w14:paraId="0149B996" w14:textId="77777777" w:rsidR="00F96BD1" w:rsidRPr="00364F52" w:rsidRDefault="00F96BD1" w:rsidP="00F96BD1">
      <w:pPr>
        <w:spacing w:line="360" w:lineRule="auto"/>
        <w:ind w:firstLine="709"/>
        <w:jc w:val="both"/>
        <w:rPr>
          <w:rFonts w:ascii="Times New Roman" w:hAnsi="Times New Roman"/>
          <w:sz w:val="28"/>
          <w:szCs w:val="28"/>
        </w:rPr>
      </w:pPr>
    </w:p>
    <w:p w14:paraId="0461545C" w14:textId="77777777" w:rsidR="00F96BD1" w:rsidRPr="00364F52" w:rsidRDefault="00F96BD1" w:rsidP="00F96BD1">
      <w:pPr>
        <w:spacing w:line="360" w:lineRule="auto"/>
        <w:ind w:firstLine="709"/>
        <w:jc w:val="both"/>
        <w:rPr>
          <w:rFonts w:ascii="Times New Roman" w:hAnsi="Times New Roman"/>
          <w:sz w:val="28"/>
          <w:szCs w:val="28"/>
        </w:rPr>
      </w:pPr>
    </w:p>
    <w:p w14:paraId="24EE0EFD" w14:textId="77777777" w:rsidR="00F96BD1" w:rsidRDefault="00F96BD1" w:rsidP="00F96BD1">
      <w:pPr>
        <w:spacing w:line="360" w:lineRule="auto"/>
        <w:ind w:firstLine="709"/>
        <w:jc w:val="both"/>
        <w:rPr>
          <w:rFonts w:ascii="Times New Roman" w:hAnsi="Times New Roman"/>
          <w:sz w:val="28"/>
          <w:szCs w:val="28"/>
        </w:rPr>
      </w:pPr>
    </w:p>
    <w:p w14:paraId="1F821D70" w14:textId="77777777" w:rsidR="00FD514D" w:rsidRDefault="00FD514D" w:rsidP="00F96BD1">
      <w:pPr>
        <w:spacing w:line="360" w:lineRule="auto"/>
        <w:ind w:firstLine="709"/>
        <w:jc w:val="both"/>
        <w:rPr>
          <w:rFonts w:ascii="Times New Roman" w:hAnsi="Times New Roman"/>
          <w:sz w:val="28"/>
          <w:szCs w:val="28"/>
        </w:rPr>
      </w:pPr>
    </w:p>
    <w:p w14:paraId="5BC1BC6A" w14:textId="11355E89"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Рис. </w:t>
      </w:r>
      <w:r w:rsidR="00B75F5B">
        <w:rPr>
          <w:rFonts w:ascii="Times New Roman" w:hAnsi="Times New Roman"/>
          <w:sz w:val="28"/>
          <w:szCs w:val="28"/>
        </w:rPr>
        <w:t>2</w:t>
      </w:r>
      <w:r w:rsidRPr="00364F52">
        <w:rPr>
          <w:rFonts w:ascii="Times New Roman" w:hAnsi="Times New Roman"/>
          <w:sz w:val="28"/>
          <w:szCs w:val="28"/>
        </w:rPr>
        <w:t>.</w:t>
      </w:r>
      <w:r w:rsidR="00B75F5B">
        <w:rPr>
          <w:rFonts w:ascii="Times New Roman" w:hAnsi="Times New Roman"/>
          <w:sz w:val="28"/>
          <w:szCs w:val="28"/>
        </w:rPr>
        <w:t>3</w:t>
      </w:r>
      <w:r w:rsidRPr="00364F52">
        <w:rPr>
          <w:rFonts w:ascii="Times New Roman" w:hAnsi="Times New Roman"/>
          <w:sz w:val="28"/>
          <w:szCs w:val="28"/>
        </w:rPr>
        <w:t xml:space="preserve">. Приклади виробів медичного та іншого призначення, виготовлених з нетканих матеріалів за технологією «Спанлейс» </w:t>
      </w:r>
    </w:p>
    <w:p w14:paraId="32660F0E" w14:textId="12621AD1"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Дана технологія скріплення волокон заснована на гідро переплетенні волокнистої ватки-прочіс, попередньо приготовленої на чесальній машині, струменями рідини почергово з різних боків. Неткані матеріали, що виготовляються цим способом, вигідно відрізняються від традиційно використовуються, так як виготовлені без застосування будь-яких сполучних компо</w:t>
      </w:r>
      <w:r w:rsidR="00B75F5B">
        <w:rPr>
          <w:rFonts w:ascii="Times New Roman" w:hAnsi="Times New Roman"/>
          <w:sz w:val="28"/>
          <w:szCs w:val="28"/>
        </w:rPr>
        <w:t>нентів. Неткані матеріали «Спанлейс</w:t>
      </w:r>
      <w:r w:rsidRPr="00364F52">
        <w:rPr>
          <w:rFonts w:ascii="Times New Roman" w:hAnsi="Times New Roman"/>
          <w:sz w:val="28"/>
          <w:szCs w:val="28"/>
        </w:rPr>
        <w:t>» з бавовни можуть мати поверхневу щільність від 30 до 250 г/м² і витримують від 6 до 10 прань.</w:t>
      </w:r>
    </w:p>
    <w:p w14:paraId="105C5478"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Завдяки структурі матеріалів, яка може регулюватися в широкому діапазоні значень, та активації поверхні волокон струменями води, такі матеріали мають високу поглинаючу здатність ексудату, лікарських препаратів, високу швидкість змочування, капілярність. Це зв'язано з тим що</w:t>
      </w:r>
    </w:p>
    <w:p w14:paraId="412144E7" w14:textId="77777777" w:rsidR="00F96BD1" w:rsidRPr="00364F52" w:rsidRDefault="00F96BD1" w:rsidP="00F96BD1">
      <w:pPr>
        <w:spacing w:line="360" w:lineRule="auto"/>
        <w:jc w:val="both"/>
        <w:rPr>
          <w:rFonts w:ascii="Times New Roman" w:hAnsi="Times New Roman"/>
          <w:sz w:val="28"/>
          <w:szCs w:val="28"/>
        </w:rPr>
      </w:pPr>
      <w:r w:rsidRPr="00364F52">
        <w:rPr>
          <w:rFonts w:ascii="Times New Roman" w:hAnsi="Times New Roman"/>
          <w:sz w:val="28"/>
          <w:szCs w:val="28"/>
        </w:rPr>
        <w:lastRenderedPageBreak/>
        <w:t>скріплення полотна проводиться чистою водою через поверхневий шар, а внутрішня частина зберігає здатність прибирати вологу, креми та ін.</w:t>
      </w:r>
    </w:p>
    <w:p w14:paraId="345D2C6F" w14:textId="52900B3D"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Методи скріплення водою такі як технологія «Акав</w:t>
      </w:r>
      <w:r>
        <w:rPr>
          <w:rFonts w:ascii="Times New Roman" w:hAnsi="Times New Roman"/>
          <w:sz w:val="28"/>
          <w:szCs w:val="28"/>
        </w:rPr>
        <w:t xml:space="preserve"> </w:t>
      </w:r>
      <w:r w:rsidRPr="00364F52">
        <w:rPr>
          <w:rFonts w:ascii="Times New Roman" w:hAnsi="Times New Roman"/>
          <w:sz w:val="28"/>
          <w:szCs w:val="28"/>
        </w:rPr>
        <w:t>джей Спано</w:t>
      </w:r>
      <w:r>
        <w:rPr>
          <w:rFonts w:ascii="Times New Roman" w:hAnsi="Times New Roman"/>
          <w:sz w:val="28"/>
          <w:szCs w:val="28"/>
        </w:rPr>
        <w:t xml:space="preserve"> </w:t>
      </w:r>
      <w:r w:rsidRPr="00364F52">
        <w:rPr>
          <w:rFonts w:ascii="Times New Roman" w:hAnsi="Times New Roman"/>
          <w:sz w:val="28"/>
          <w:szCs w:val="28"/>
        </w:rPr>
        <w:t xml:space="preserve">лей», розроблена фірмою Fleissner (Німеччина), широко використовуються для нових поколінь сплетення волокон. Будучи провідним постачальником гідро струминного та оздоблювального обладнання для скріплення пролісів, фірма працює у співпраці з такими виробниками обладнання для скріплення, як Andritz, Reifenhaeuser та ін. На рис. </w:t>
      </w:r>
      <w:r w:rsidR="00B75F5B">
        <w:rPr>
          <w:rFonts w:ascii="Times New Roman" w:hAnsi="Times New Roman"/>
          <w:sz w:val="28"/>
          <w:szCs w:val="28"/>
        </w:rPr>
        <w:t>2</w:t>
      </w:r>
      <w:r w:rsidRPr="00364F52">
        <w:rPr>
          <w:rFonts w:ascii="Times New Roman" w:hAnsi="Times New Roman"/>
          <w:sz w:val="28"/>
          <w:szCs w:val="28"/>
        </w:rPr>
        <w:t>.</w:t>
      </w:r>
      <w:r w:rsidR="00B75F5B">
        <w:rPr>
          <w:rFonts w:ascii="Times New Roman" w:hAnsi="Times New Roman"/>
          <w:sz w:val="28"/>
          <w:szCs w:val="28"/>
        </w:rPr>
        <w:t>4</w:t>
      </w:r>
      <w:r w:rsidRPr="00364F52">
        <w:rPr>
          <w:rFonts w:ascii="Times New Roman" w:hAnsi="Times New Roman"/>
          <w:sz w:val="28"/>
          <w:szCs w:val="28"/>
        </w:rPr>
        <w:t xml:space="preserve"> наведено схеми ліній компанії Andritz для виробництва нетканих матеріалів по технології "Сап</w:t>
      </w:r>
      <w:r>
        <w:rPr>
          <w:rFonts w:ascii="Times New Roman" w:hAnsi="Times New Roman"/>
          <w:sz w:val="28"/>
          <w:szCs w:val="28"/>
        </w:rPr>
        <w:t xml:space="preserve"> </w:t>
      </w:r>
      <w:r w:rsidRPr="00364F52">
        <w:rPr>
          <w:rFonts w:ascii="Times New Roman" w:hAnsi="Times New Roman"/>
          <w:sz w:val="28"/>
          <w:szCs w:val="28"/>
        </w:rPr>
        <w:t xml:space="preserve">неси". </w:t>
      </w:r>
    </w:p>
    <w:p w14:paraId="757E61FB" w14:textId="77777777" w:rsidR="00F96BD1" w:rsidRPr="00364F52" w:rsidRDefault="00F96BD1" w:rsidP="00F96BD1">
      <w:pPr>
        <w:spacing w:line="360" w:lineRule="auto"/>
        <w:ind w:firstLine="709"/>
        <w:jc w:val="both"/>
        <w:rPr>
          <w:rFonts w:ascii="Times New Roman" w:hAnsi="Times New Roman"/>
          <w:sz w:val="28"/>
          <w:szCs w:val="28"/>
        </w:rPr>
      </w:pPr>
    </w:p>
    <w:p w14:paraId="0C81DB37"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           </w:t>
      </w:r>
      <w:r w:rsidRPr="00364F52">
        <w:rPr>
          <w:noProof/>
          <w:lang w:val="ru-RU" w:eastAsia="ru-RU"/>
        </w:rPr>
        <w:drawing>
          <wp:inline distT="0" distB="0" distL="0" distR="0" wp14:anchorId="3746D25B" wp14:editId="4D7F64EC">
            <wp:extent cx="3978905" cy="24384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3321" cy="2447235"/>
                    </a:xfrm>
                    <a:prstGeom prst="rect">
                      <a:avLst/>
                    </a:prstGeom>
                  </pic:spPr>
                </pic:pic>
              </a:graphicData>
            </a:graphic>
          </wp:inline>
        </w:drawing>
      </w:r>
    </w:p>
    <w:p w14:paraId="6CC37836" w14:textId="5FEFE51C"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Рис. </w:t>
      </w:r>
      <w:r w:rsidR="00B75F5B">
        <w:rPr>
          <w:rFonts w:ascii="Times New Roman" w:hAnsi="Times New Roman"/>
          <w:sz w:val="28"/>
          <w:szCs w:val="28"/>
        </w:rPr>
        <w:t>2</w:t>
      </w:r>
      <w:r w:rsidRPr="00364F52">
        <w:rPr>
          <w:rFonts w:ascii="Times New Roman" w:hAnsi="Times New Roman"/>
          <w:sz w:val="28"/>
          <w:szCs w:val="28"/>
        </w:rPr>
        <w:t>.</w:t>
      </w:r>
      <w:r w:rsidR="00B75F5B">
        <w:rPr>
          <w:rFonts w:ascii="Times New Roman" w:hAnsi="Times New Roman"/>
          <w:sz w:val="28"/>
          <w:szCs w:val="28"/>
        </w:rPr>
        <w:t>4</w:t>
      </w:r>
      <w:r w:rsidRPr="00364F52">
        <w:rPr>
          <w:rFonts w:ascii="Times New Roman" w:hAnsi="Times New Roman"/>
          <w:sz w:val="28"/>
          <w:szCs w:val="28"/>
        </w:rPr>
        <w:t>. Схеми ліній для виробництва нетканих матеріалів за технологією «Спано</w:t>
      </w:r>
      <w:r>
        <w:rPr>
          <w:rFonts w:ascii="Times New Roman" w:hAnsi="Times New Roman"/>
          <w:sz w:val="28"/>
          <w:szCs w:val="28"/>
        </w:rPr>
        <w:t xml:space="preserve"> </w:t>
      </w:r>
      <w:r w:rsidRPr="00364F52">
        <w:rPr>
          <w:rFonts w:ascii="Times New Roman" w:hAnsi="Times New Roman"/>
          <w:sz w:val="28"/>
          <w:szCs w:val="28"/>
        </w:rPr>
        <w:t>лей»: а - полегшеного типу з малою поверхневою щільністю; б – посилених у поперечному напрям для більш тривалого користування; 1 – бункерний живильник; 2 – валочка чесальна машина; 3 – гідро фіксатор; 4 – вузол пароповітряного сплетення; 5 - намотуючи пристрій; 6 – розкладав полотна у поперечному напрямку; 7 – компенсатор (Proxy – повністю автоматизована система безперервного операційного контролю та усунення нерівно</w:t>
      </w:r>
      <w:r>
        <w:rPr>
          <w:rFonts w:ascii="Times New Roman" w:hAnsi="Times New Roman"/>
          <w:sz w:val="28"/>
          <w:szCs w:val="28"/>
        </w:rPr>
        <w:t xml:space="preserve"> </w:t>
      </w:r>
      <w:r w:rsidRPr="00364F52">
        <w:rPr>
          <w:rFonts w:ascii="Times New Roman" w:hAnsi="Times New Roman"/>
          <w:sz w:val="28"/>
          <w:szCs w:val="28"/>
        </w:rPr>
        <w:t>товщинної полотна, розроблена фірмою Andritz; дозволяє на 5-7% знизити витрату матеріалу) (джерело: Andritz)</w:t>
      </w:r>
    </w:p>
    <w:p w14:paraId="21E7A867" w14:textId="551FC089"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Принцип дії секції гідро скріплення наведений на </w:t>
      </w:r>
      <w:r w:rsidR="00B75F5B">
        <w:rPr>
          <w:rFonts w:ascii="Times New Roman" w:hAnsi="Times New Roman"/>
          <w:sz w:val="28"/>
          <w:szCs w:val="28"/>
        </w:rPr>
        <w:t>р</w:t>
      </w:r>
      <w:r w:rsidRPr="00364F52">
        <w:rPr>
          <w:rFonts w:ascii="Times New Roman" w:hAnsi="Times New Roman"/>
          <w:sz w:val="28"/>
          <w:szCs w:val="28"/>
        </w:rPr>
        <w:t xml:space="preserve">ис. </w:t>
      </w:r>
      <w:r w:rsidR="00B75F5B">
        <w:rPr>
          <w:rFonts w:ascii="Times New Roman" w:hAnsi="Times New Roman"/>
          <w:sz w:val="28"/>
          <w:szCs w:val="28"/>
        </w:rPr>
        <w:t>2</w:t>
      </w:r>
      <w:r w:rsidRPr="00364F52">
        <w:rPr>
          <w:rFonts w:ascii="Times New Roman" w:hAnsi="Times New Roman"/>
          <w:sz w:val="28"/>
          <w:szCs w:val="28"/>
        </w:rPr>
        <w:t>.</w:t>
      </w:r>
      <w:r w:rsidR="00B75F5B">
        <w:rPr>
          <w:rFonts w:ascii="Times New Roman" w:hAnsi="Times New Roman"/>
          <w:sz w:val="28"/>
          <w:szCs w:val="28"/>
        </w:rPr>
        <w:t>5</w:t>
      </w:r>
      <w:r w:rsidRPr="00364F52">
        <w:rPr>
          <w:rFonts w:ascii="Times New Roman" w:hAnsi="Times New Roman"/>
          <w:sz w:val="28"/>
          <w:szCs w:val="28"/>
        </w:rPr>
        <w:t xml:space="preserve">. </w:t>
      </w:r>
    </w:p>
    <w:p w14:paraId="4F3449C3" w14:textId="25929C1C" w:rsidR="00F96BD1" w:rsidRPr="0055143B" w:rsidRDefault="00F96BD1" w:rsidP="00F96BD1">
      <w:pPr>
        <w:spacing w:line="360" w:lineRule="auto"/>
        <w:ind w:firstLine="709"/>
        <w:jc w:val="both"/>
        <w:rPr>
          <w:rFonts w:ascii="Times New Roman" w:hAnsi="Times New Roman"/>
          <w:color w:val="FFFFFF" w:themeColor="background1"/>
          <w:sz w:val="28"/>
          <w:szCs w:val="28"/>
        </w:rPr>
      </w:pPr>
      <w:r w:rsidRPr="00364F52">
        <w:rPr>
          <w:rFonts w:ascii="Times New Roman" w:hAnsi="Times New Roman"/>
          <w:sz w:val="28"/>
          <w:szCs w:val="28"/>
        </w:rPr>
        <w:lastRenderedPageBreak/>
        <w:t xml:space="preserve">             </w:t>
      </w:r>
      <w:r w:rsidR="00116DCC">
        <w:rPr>
          <w:rFonts w:ascii="Times New Roman" w:hAnsi="Times New Roman"/>
          <w:noProof/>
          <w:sz w:val="28"/>
          <w:szCs w:val="28"/>
          <w:lang w:val="ru-RU" w:eastAsia="ru-RU"/>
        </w:rPr>
        <w:drawing>
          <wp:inline distT="0" distB="0" distL="0" distR="0" wp14:anchorId="59221D4A" wp14:editId="1BB5B94E">
            <wp:extent cx="3939540" cy="2026920"/>
            <wp:effectExtent l="0" t="0" r="3810" b="0"/>
            <wp:docPr id="5739376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9540" cy="2026920"/>
                    </a:xfrm>
                    <a:prstGeom prst="rect">
                      <a:avLst/>
                    </a:prstGeom>
                    <a:noFill/>
                    <a:ln>
                      <a:noFill/>
                    </a:ln>
                  </pic:spPr>
                </pic:pic>
              </a:graphicData>
            </a:graphic>
          </wp:inline>
        </w:drawing>
      </w:r>
    </w:p>
    <w:p w14:paraId="23FEAF95" w14:textId="556A83CB"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Рис.</w:t>
      </w:r>
      <w:r w:rsidR="00B75F5B">
        <w:rPr>
          <w:rFonts w:ascii="Times New Roman" w:hAnsi="Times New Roman"/>
          <w:sz w:val="28"/>
          <w:szCs w:val="28"/>
        </w:rPr>
        <w:t>2</w:t>
      </w:r>
      <w:r w:rsidRPr="00364F52">
        <w:rPr>
          <w:rFonts w:ascii="Times New Roman" w:hAnsi="Times New Roman"/>
          <w:sz w:val="28"/>
          <w:szCs w:val="28"/>
        </w:rPr>
        <w:t>.</w:t>
      </w:r>
      <w:r w:rsidR="00B75F5B">
        <w:rPr>
          <w:rFonts w:ascii="Times New Roman" w:hAnsi="Times New Roman"/>
          <w:sz w:val="28"/>
          <w:szCs w:val="28"/>
        </w:rPr>
        <w:t>5</w:t>
      </w:r>
      <w:r w:rsidRPr="00364F52">
        <w:rPr>
          <w:rFonts w:ascii="Times New Roman" w:hAnsi="Times New Roman"/>
          <w:sz w:val="28"/>
          <w:szCs w:val="28"/>
        </w:rPr>
        <w:t>. Схема отримання нетканого матеріалу за технологією «Спано</w:t>
      </w:r>
      <w:r>
        <w:rPr>
          <w:rFonts w:ascii="Times New Roman" w:hAnsi="Times New Roman"/>
          <w:sz w:val="28"/>
          <w:szCs w:val="28"/>
        </w:rPr>
        <w:t xml:space="preserve"> </w:t>
      </w:r>
      <w:r w:rsidRPr="00364F52">
        <w:rPr>
          <w:rFonts w:ascii="Times New Roman" w:hAnsi="Times New Roman"/>
          <w:sz w:val="28"/>
          <w:szCs w:val="28"/>
        </w:rPr>
        <w:t>лей»: 1 – форсункова балка; 2 – нескріплене полотно; 3 – опорний елемент (ст</w:t>
      </w:r>
      <w:r w:rsidR="00B75F5B">
        <w:rPr>
          <w:rFonts w:ascii="Times New Roman" w:hAnsi="Times New Roman"/>
          <w:sz w:val="28"/>
          <w:szCs w:val="28"/>
        </w:rPr>
        <w:t>річка, сітчаста тканина, тверда поверхня</w:t>
      </w:r>
      <w:r w:rsidRPr="00364F52">
        <w:rPr>
          <w:rFonts w:ascii="Times New Roman" w:hAnsi="Times New Roman"/>
          <w:sz w:val="28"/>
          <w:szCs w:val="28"/>
        </w:rPr>
        <w:t xml:space="preserve">); 4 – струмінь води; 5 – щілина для всмоктування води; 6 – скріплене полотно </w:t>
      </w:r>
    </w:p>
    <w:p w14:paraId="7CA2B6A0"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За технологією «Спано</w:t>
      </w:r>
      <w:r>
        <w:rPr>
          <w:rFonts w:ascii="Times New Roman" w:hAnsi="Times New Roman"/>
          <w:sz w:val="28"/>
          <w:szCs w:val="28"/>
        </w:rPr>
        <w:t xml:space="preserve"> </w:t>
      </w:r>
      <w:r w:rsidRPr="00364F52">
        <w:rPr>
          <w:rFonts w:ascii="Times New Roman" w:hAnsi="Times New Roman"/>
          <w:sz w:val="28"/>
          <w:szCs w:val="28"/>
        </w:rPr>
        <w:t xml:space="preserve">лей» скріплення окремих волокон виробляється струменями води, яка під високим тиском випливає із дрібних форсунок. Ці водяні струмені проникають у полотно і переплітають волокна між собою, завдяки чому досягається ефект ущільнення та скріплення. </w:t>
      </w:r>
    </w:p>
    <w:p w14:paraId="09450D9E"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Склад компонентів нетканого матеріалу «Спано</w:t>
      </w:r>
      <w:r>
        <w:rPr>
          <w:rFonts w:ascii="Times New Roman" w:hAnsi="Times New Roman"/>
          <w:sz w:val="28"/>
          <w:szCs w:val="28"/>
        </w:rPr>
        <w:t xml:space="preserve"> </w:t>
      </w:r>
      <w:r w:rsidRPr="00364F52">
        <w:rPr>
          <w:rFonts w:ascii="Times New Roman" w:hAnsi="Times New Roman"/>
          <w:sz w:val="28"/>
          <w:szCs w:val="28"/>
        </w:rPr>
        <w:t>лей» та його пайовий зміст визначають кінцеву сферу використання цього матеріалу та його собівартість. Для хірургічного одягу та білизни для операційних використовується наступний склад компонентів: поліефір або поліпропілен +</w:t>
      </w:r>
    </w:p>
    <w:p w14:paraId="392812AF" w14:textId="77777777" w:rsidR="00F96BD1" w:rsidRPr="00364F52" w:rsidRDefault="00F96BD1" w:rsidP="00F96BD1">
      <w:pPr>
        <w:spacing w:line="360" w:lineRule="auto"/>
        <w:jc w:val="both"/>
        <w:rPr>
          <w:rFonts w:ascii="Times New Roman" w:hAnsi="Times New Roman"/>
          <w:sz w:val="28"/>
          <w:szCs w:val="28"/>
        </w:rPr>
      </w:pPr>
      <w:r w:rsidRPr="00364F52">
        <w:rPr>
          <w:rFonts w:ascii="Times New Roman" w:hAnsi="Times New Roman"/>
          <w:sz w:val="28"/>
          <w:szCs w:val="28"/>
        </w:rPr>
        <w:t>віскоза (віскоза + бавовна); целюлоза + поліефір. Важливими факторами при виробництві нетканого продукту "Спано</w:t>
      </w:r>
      <w:r>
        <w:rPr>
          <w:rFonts w:ascii="Times New Roman" w:hAnsi="Times New Roman"/>
          <w:sz w:val="28"/>
          <w:szCs w:val="28"/>
        </w:rPr>
        <w:t xml:space="preserve"> </w:t>
      </w:r>
      <w:r w:rsidRPr="00364F52">
        <w:rPr>
          <w:rFonts w:ascii="Times New Roman" w:hAnsi="Times New Roman"/>
          <w:sz w:val="28"/>
          <w:szCs w:val="28"/>
        </w:rPr>
        <w:t>лей", що впливають на його вихід та показники якості, є правильний вибір сировини та підбір його часткового змісту, режими роботи та заправні параметри технологічного обладнання. У роботі її авторами запропоновані метод та програма для розрахунку техніко-економічних показників нетканих матеріалів, одержуваних за технології «Спано</w:t>
      </w:r>
      <w:r>
        <w:rPr>
          <w:rFonts w:ascii="Times New Roman" w:hAnsi="Times New Roman"/>
          <w:sz w:val="28"/>
          <w:szCs w:val="28"/>
        </w:rPr>
        <w:t xml:space="preserve"> </w:t>
      </w:r>
      <w:r w:rsidRPr="00364F52">
        <w:rPr>
          <w:rFonts w:ascii="Times New Roman" w:hAnsi="Times New Roman"/>
          <w:sz w:val="28"/>
          <w:szCs w:val="28"/>
        </w:rPr>
        <w:t>лей», а також програма для багатокритеріальної оптимізації виробничого процесу з урахуванням характеристик основних типів сировини, їх часткового вмісту та заправних параметрів обладнання. Завдяки скріпленню водними струменями, нетканий матеріал «Спано</w:t>
      </w:r>
      <w:r>
        <w:rPr>
          <w:rFonts w:ascii="Times New Roman" w:hAnsi="Times New Roman"/>
          <w:sz w:val="28"/>
          <w:szCs w:val="28"/>
        </w:rPr>
        <w:t xml:space="preserve"> </w:t>
      </w:r>
      <w:r w:rsidRPr="00364F52">
        <w:rPr>
          <w:rFonts w:ascii="Times New Roman" w:hAnsi="Times New Roman"/>
          <w:sz w:val="28"/>
          <w:szCs w:val="28"/>
        </w:rPr>
        <w:t>лей» набуває унікальних властивостей, серед яких насамперед слід виділити:</w:t>
      </w:r>
    </w:p>
    <w:p w14:paraId="51618476" w14:textId="77777777" w:rsidR="00F96BD1" w:rsidRPr="00364F52" w:rsidRDefault="00F96BD1" w:rsidP="00F96BD1">
      <w:pPr>
        <w:spacing w:line="360" w:lineRule="auto"/>
        <w:jc w:val="both"/>
        <w:rPr>
          <w:rFonts w:ascii="Times New Roman" w:hAnsi="Times New Roman"/>
          <w:sz w:val="28"/>
          <w:szCs w:val="28"/>
        </w:rPr>
      </w:pPr>
      <w:r>
        <w:rPr>
          <w:rFonts w:ascii="Times New Roman" w:hAnsi="Times New Roman"/>
          <w:sz w:val="28"/>
          <w:szCs w:val="28"/>
        </w:rPr>
        <w:lastRenderedPageBreak/>
        <w:tab/>
      </w:r>
      <w:r w:rsidRPr="00364F52">
        <w:rPr>
          <w:rFonts w:ascii="Times New Roman" w:hAnsi="Times New Roman"/>
          <w:sz w:val="28"/>
          <w:szCs w:val="28"/>
        </w:rPr>
        <w:t>• високий рівень абсорбції (високу гігроскопічність);</w:t>
      </w:r>
    </w:p>
    <w:p w14:paraId="2523883F" w14:textId="77777777" w:rsidR="00F96BD1" w:rsidRPr="00364F52" w:rsidRDefault="00F96BD1" w:rsidP="00F96BD1">
      <w:pPr>
        <w:spacing w:line="360" w:lineRule="auto"/>
        <w:jc w:val="both"/>
        <w:rPr>
          <w:rFonts w:ascii="Times New Roman" w:hAnsi="Times New Roman"/>
          <w:sz w:val="28"/>
          <w:szCs w:val="28"/>
        </w:rPr>
      </w:pPr>
      <w:r>
        <w:rPr>
          <w:rFonts w:ascii="Times New Roman" w:hAnsi="Times New Roman"/>
          <w:sz w:val="28"/>
          <w:szCs w:val="28"/>
        </w:rPr>
        <w:tab/>
      </w:r>
      <w:r w:rsidRPr="00364F52">
        <w:rPr>
          <w:rFonts w:ascii="Times New Roman" w:hAnsi="Times New Roman"/>
          <w:sz w:val="28"/>
          <w:szCs w:val="28"/>
        </w:rPr>
        <w:t>• високу повітропроникність;</w:t>
      </w:r>
    </w:p>
    <w:p w14:paraId="5F2EA982" w14:textId="77777777" w:rsidR="00F96BD1" w:rsidRPr="00364F52" w:rsidRDefault="00F96BD1" w:rsidP="00F96BD1">
      <w:pPr>
        <w:spacing w:line="360" w:lineRule="auto"/>
        <w:jc w:val="both"/>
        <w:rPr>
          <w:rFonts w:ascii="Times New Roman" w:hAnsi="Times New Roman"/>
          <w:sz w:val="28"/>
          <w:szCs w:val="28"/>
        </w:rPr>
      </w:pPr>
      <w:r>
        <w:rPr>
          <w:rFonts w:ascii="Times New Roman" w:hAnsi="Times New Roman"/>
          <w:sz w:val="28"/>
          <w:szCs w:val="28"/>
        </w:rPr>
        <w:tab/>
      </w:r>
      <w:r w:rsidRPr="00364F52">
        <w:rPr>
          <w:rFonts w:ascii="Times New Roman" w:hAnsi="Times New Roman"/>
          <w:sz w:val="28"/>
          <w:szCs w:val="28"/>
        </w:rPr>
        <w:t>• м'якість та хороші тактильні властивості, близькі до натуральних тканин.</w:t>
      </w:r>
    </w:p>
    <w:p w14:paraId="1C29CB27"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Відмінними рисами та перевагами нетканого матеріалу «Спано</w:t>
      </w:r>
      <w:r>
        <w:rPr>
          <w:rFonts w:ascii="Times New Roman" w:hAnsi="Times New Roman"/>
          <w:sz w:val="28"/>
          <w:szCs w:val="28"/>
        </w:rPr>
        <w:t xml:space="preserve"> </w:t>
      </w:r>
      <w:r w:rsidRPr="00364F52">
        <w:rPr>
          <w:rFonts w:ascii="Times New Roman" w:hAnsi="Times New Roman"/>
          <w:sz w:val="28"/>
          <w:szCs w:val="28"/>
        </w:rPr>
        <w:t>лей» є:</w:t>
      </w:r>
    </w:p>
    <w:p w14:paraId="0A63525D" w14:textId="77777777" w:rsidR="00F96BD1" w:rsidRPr="00364F52" w:rsidRDefault="00F96BD1" w:rsidP="00F96BD1">
      <w:pPr>
        <w:spacing w:line="360" w:lineRule="auto"/>
        <w:jc w:val="both"/>
        <w:rPr>
          <w:rFonts w:ascii="Times New Roman" w:hAnsi="Times New Roman"/>
          <w:sz w:val="28"/>
          <w:szCs w:val="28"/>
        </w:rPr>
      </w:pPr>
      <w:r>
        <w:rPr>
          <w:rFonts w:ascii="Times New Roman" w:hAnsi="Times New Roman"/>
          <w:sz w:val="28"/>
          <w:szCs w:val="28"/>
        </w:rPr>
        <w:tab/>
      </w:r>
      <w:r w:rsidRPr="00364F52">
        <w:rPr>
          <w:rFonts w:ascii="Times New Roman" w:hAnsi="Times New Roman"/>
          <w:sz w:val="28"/>
          <w:szCs w:val="28"/>
        </w:rPr>
        <w:t>• поєднання міцності та низької поверхневої щільності;</w:t>
      </w:r>
    </w:p>
    <w:p w14:paraId="1F5B804C" w14:textId="77777777" w:rsidR="00F96BD1" w:rsidRPr="00364F52" w:rsidRDefault="00F96BD1" w:rsidP="00F96BD1">
      <w:pPr>
        <w:spacing w:line="360" w:lineRule="auto"/>
        <w:jc w:val="both"/>
        <w:rPr>
          <w:rFonts w:ascii="Times New Roman" w:hAnsi="Times New Roman"/>
          <w:sz w:val="28"/>
          <w:szCs w:val="28"/>
        </w:rPr>
      </w:pPr>
      <w:r>
        <w:rPr>
          <w:rFonts w:ascii="Times New Roman" w:hAnsi="Times New Roman"/>
          <w:sz w:val="28"/>
          <w:szCs w:val="28"/>
        </w:rPr>
        <w:tab/>
      </w:r>
      <w:r w:rsidRPr="00364F52">
        <w:rPr>
          <w:rFonts w:ascii="Times New Roman" w:hAnsi="Times New Roman"/>
          <w:sz w:val="28"/>
          <w:szCs w:val="28"/>
        </w:rPr>
        <w:t>• високе розривне навантаження;</w:t>
      </w:r>
    </w:p>
    <w:p w14:paraId="1455942A" w14:textId="77777777" w:rsidR="00F96BD1" w:rsidRPr="00364F52" w:rsidRDefault="00F96BD1" w:rsidP="00F96BD1">
      <w:pPr>
        <w:spacing w:line="360" w:lineRule="auto"/>
        <w:jc w:val="both"/>
        <w:rPr>
          <w:rFonts w:ascii="Times New Roman" w:hAnsi="Times New Roman"/>
          <w:sz w:val="28"/>
          <w:szCs w:val="28"/>
        </w:rPr>
      </w:pPr>
      <w:r>
        <w:rPr>
          <w:rFonts w:ascii="Times New Roman" w:hAnsi="Times New Roman"/>
          <w:sz w:val="28"/>
          <w:szCs w:val="28"/>
        </w:rPr>
        <w:tab/>
      </w:r>
      <w:r w:rsidRPr="00364F52">
        <w:rPr>
          <w:rFonts w:ascii="Times New Roman" w:hAnsi="Times New Roman"/>
          <w:sz w:val="28"/>
          <w:szCs w:val="28"/>
        </w:rPr>
        <w:t>• гладка безворсова структура поверхні;</w:t>
      </w:r>
    </w:p>
    <w:p w14:paraId="3221DDB5" w14:textId="77777777" w:rsidR="00F96BD1" w:rsidRPr="00364F52" w:rsidRDefault="00F96BD1" w:rsidP="00F96BD1">
      <w:pPr>
        <w:spacing w:line="360" w:lineRule="auto"/>
        <w:jc w:val="both"/>
        <w:rPr>
          <w:rFonts w:ascii="Times New Roman" w:hAnsi="Times New Roman"/>
          <w:sz w:val="28"/>
          <w:szCs w:val="28"/>
        </w:rPr>
      </w:pPr>
      <w:r>
        <w:rPr>
          <w:rFonts w:ascii="Times New Roman" w:hAnsi="Times New Roman"/>
          <w:sz w:val="28"/>
          <w:szCs w:val="28"/>
        </w:rPr>
        <w:tab/>
      </w:r>
      <w:r w:rsidRPr="00364F52">
        <w:rPr>
          <w:rFonts w:ascii="Times New Roman" w:hAnsi="Times New Roman"/>
          <w:sz w:val="28"/>
          <w:szCs w:val="28"/>
        </w:rPr>
        <w:t>• не токсичність;</w:t>
      </w:r>
    </w:p>
    <w:p w14:paraId="58434969" w14:textId="77777777" w:rsidR="00F96BD1" w:rsidRPr="00364F52" w:rsidRDefault="00F96BD1" w:rsidP="00F96BD1">
      <w:pPr>
        <w:spacing w:line="360" w:lineRule="auto"/>
        <w:jc w:val="both"/>
        <w:rPr>
          <w:rFonts w:ascii="Times New Roman" w:hAnsi="Times New Roman"/>
          <w:sz w:val="28"/>
          <w:szCs w:val="28"/>
        </w:rPr>
      </w:pPr>
      <w:r>
        <w:rPr>
          <w:rFonts w:ascii="Times New Roman" w:hAnsi="Times New Roman"/>
          <w:sz w:val="28"/>
          <w:szCs w:val="28"/>
        </w:rPr>
        <w:tab/>
      </w:r>
      <w:r w:rsidRPr="00364F52">
        <w:rPr>
          <w:rFonts w:ascii="Times New Roman" w:hAnsi="Times New Roman"/>
          <w:sz w:val="28"/>
          <w:szCs w:val="28"/>
        </w:rPr>
        <w:t xml:space="preserve">• </w:t>
      </w:r>
      <w:r>
        <w:rPr>
          <w:rFonts w:ascii="Times New Roman" w:hAnsi="Times New Roman"/>
          <w:sz w:val="28"/>
          <w:szCs w:val="28"/>
        </w:rPr>
        <w:t>анти</w:t>
      </w:r>
      <w:r w:rsidRPr="00364F52">
        <w:rPr>
          <w:rFonts w:ascii="Times New Roman" w:hAnsi="Times New Roman"/>
          <w:sz w:val="28"/>
          <w:szCs w:val="28"/>
        </w:rPr>
        <w:t>статичність</w:t>
      </w:r>
      <w:r>
        <w:rPr>
          <w:rFonts w:ascii="Times New Roman" w:hAnsi="Times New Roman"/>
          <w:sz w:val="28"/>
          <w:szCs w:val="28"/>
        </w:rPr>
        <w:t>.</w:t>
      </w:r>
    </w:p>
    <w:p w14:paraId="28642720"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До тенденцій розвитку НМ даної групи відносяться також розробки комбінованих матеріалів, що виконують одночасно функції оболонок, приймально-розподільного шару і вимотуючого вкладиша; розробки повністю порозкладаних матеріалів.</w:t>
      </w:r>
    </w:p>
    <w:p w14:paraId="253DB245"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Серед тенденцій розвитку техніки для виробництва даних НМ - витіснення чесальній технології філь’єром- і філь’єром</w:t>
      </w:r>
      <w:r>
        <w:rPr>
          <w:rFonts w:ascii="Times New Roman" w:hAnsi="Times New Roman"/>
          <w:sz w:val="28"/>
          <w:szCs w:val="28"/>
        </w:rPr>
        <w:t xml:space="preserve"> </w:t>
      </w:r>
      <w:r w:rsidRPr="00364F52">
        <w:rPr>
          <w:rFonts w:ascii="Times New Roman" w:hAnsi="Times New Roman"/>
          <w:sz w:val="28"/>
          <w:szCs w:val="28"/>
        </w:rPr>
        <w:t>розсувним способом полотно утворення.</w:t>
      </w:r>
    </w:p>
    <w:p w14:paraId="4AECCB05" w14:textId="2C3DCCDC"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Фірма «Файбертекс» на фільєрно роздув них лініях в Данії і Малайзії випускає матеріали для внутрішніх і зовнішніх оболонок виробів гігієнічного призначення, а також інших виробів персонального догляду. Матеріали випускаються під марками «Комфорт» (Comfort), «Еліт» (Elite) і «Шейп» (Shape) [</w:t>
      </w:r>
      <w:r w:rsidR="00FD514D">
        <w:rPr>
          <w:rFonts w:ascii="Times New Roman" w:hAnsi="Times New Roman"/>
          <w:sz w:val="28"/>
          <w:szCs w:val="28"/>
        </w:rPr>
        <w:t>7</w:t>
      </w:r>
      <w:r w:rsidRPr="00364F52">
        <w:rPr>
          <w:rFonts w:ascii="Times New Roman" w:hAnsi="Times New Roman"/>
          <w:sz w:val="28"/>
          <w:szCs w:val="28"/>
        </w:rPr>
        <w:t>].</w:t>
      </w:r>
    </w:p>
    <w:p w14:paraId="7935635E"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Фірма «SAAF» (Саудівська Аравія</w:t>
      </w:r>
      <w:r>
        <w:rPr>
          <w:rFonts w:ascii="Times New Roman" w:hAnsi="Times New Roman"/>
          <w:sz w:val="28"/>
          <w:szCs w:val="28"/>
        </w:rPr>
        <w:t>) на сучасній 5-бальній фільєрна</w:t>
      </w:r>
      <w:r w:rsidRPr="00364F52">
        <w:rPr>
          <w:rFonts w:ascii="Times New Roman" w:hAnsi="Times New Roman"/>
          <w:sz w:val="28"/>
          <w:szCs w:val="28"/>
        </w:rPr>
        <w:t xml:space="preserve"> роздув ній лінії отримує НМ медичного (гігієнічного) призначення.</w:t>
      </w:r>
    </w:p>
    <w:p w14:paraId="10320436"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НМ обтираючого призначення. Це одна з найбільш швидко розвиваючих асортиментних груп. Тенденції розвитку даного напрямку полягають:</w:t>
      </w:r>
    </w:p>
    <w:p w14:paraId="69D85738" w14:textId="77777777" w:rsidR="00F96BD1" w:rsidRPr="00364F52" w:rsidRDefault="00F96BD1" w:rsidP="00F96BD1">
      <w:pPr>
        <w:spacing w:line="360" w:lineRule="auto"/>
        <w:ind w:firstLine="709"/>
        <w:jc w:val="both"/>
        <w:rPr>
          <w:rFonts w:ascii="Times New Roman" w:hAnsi="Times New Roman"/>
          <w:sz w:val="28"/>
          <w:szCs w:val="28"/>
        </w:rPr>
      </w:pPr>
      <w:r>
        <w:rPr>
          <w:rFonts w:ascii="Times New Roman" w:hAnsi="Times New Roman"/>
          <w:sz w:val="28"/>
          <w:szCs w:val="28"/>
        </w:rPr>
        <w:t>- у використанні гідро</w:t>
      </w:r>
      <w:r w:rsidRPr="00364F52">
        <w:rPr>
          <w:rFonts w:ascii="Times New Roman" w:hAnsi="Times New Roman"/>
          <w:sz w:val="28"/>
          <w:szCs w:val="28"/>
        </w:rPr>
        <w:t>струменеві технології;</w:t>
      </w:r>
    </w:p>
    <w:p w14:paraId="2B96E3C0"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в комбінуванні гідро струменеві з аеродинамічною технологією</w:t>
      </w:r>
    </w:p>
    <w:p w14:paraId="56ABFF83"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переробки целюлозної маси для зниження витрат виробництва;</w:t>
      </w:r>
    </w:p>
    <w:p w14:paraId="1F76185D"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lastRenderedPageBreak/>
        <w:t>- в розробці різних видів обтиральних виробів.</w:t>
      </w:r>
    </w:p>
    <w:p w14:paraId="10915E1D"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Струменений спосіб скріплення застосовується для додання м'якості і текстильного грифам. Термос кріплення – особливої структури і економічності, хімічне скріплення – для економічності і спеціальних функцій. Багато виробів мають тривимірну структуру завдяки, наприклад, тиснення.</w:t>
      </w:r>
    </w:p>
    <w:p w14:paraId="33D42619"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Для структурного узор формування застосовуються:</w:t>
      </w:r>
    </w:p>
    <w:p w14:paraId="6CC66352"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струменеві обробки;</w:t>
      </w:r>
    </w:p>
    <w:p w14:paraId="11DD439E"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друкування (для нанесення відмітних ознак);</w:t>
      </w:r>
    </w:p>
    <w:p w14:paraId="7077BD6B"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голко пробивання (для виробів, що піддаються великим навантажень).</w:t>
      </w:r>
    </w:p>
    <w:p w14:paraId="3CAA947A" w14:textId="77777777" w:rsidR="00F96BD1" w:rsidRPr="00364F52" w:rsidRDefault="00F96BD1" w:rsidP="00F96BD1">
      <w:pPr>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 Для отримання нетканих матеріалів необхідно підготувати волокнисті полотна, в яких волокна утримуються силами зчеплення. Існує чотири способи формування полотенко: механічний, аеродинамічний, електростатичний і гідравлічний.</w:t>
      </w:r>
    </w:p>
    <w:p w14:paraId="770EE7A8" w14:textId="5171C7E5"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Суть механічного способу полотно утворення полягає у формуванні полотна з декількох шарів ватки, отриманої з чес</w:t>
      </w:r>
      <w:r w:rsidR="00B75F5B">
        <w:rPr>
          <w:rFonts w:ascii="Times New Roman" w:hAnsi="Times New Roman"/>
          <w:sz w:val="28"/>
          <w:szCs w:val="28"/>
        </w:rPr>
        <w:t>альних машин і апаратів. (рис. 2</w:t>
      </w:r>
      <w:r w:rsidRPr="00364F52">
        <w:rPr>
          <w:rFonts w:ascii="Times New Roman" w:hAnsi="Times New Roman"/>
          <w:sz w:val="28"/>
          <w:szCs w:val="28"/>
        </w:rPr>
        <w:t>.</w:t>
      </w:r>
      <w:r w:rsidR="00B75F5B">
        <w:rPr>
          <w:rFonts w:ascii="Times New Roman" w:hAnsi="Times New Roman"/>
          <w:sz w:val="28"/>
          <w:szCs w:val="28"/>
        </w:rPr>
        <w:t>6</w:t>
      </w:r>
      <w:r w:rsidRPr="00364F52">
        <w:rPr>
          <w:rFonts w:ascii="Times New Roman" w:hAnsi="Times New Roman"/>
          <w:sz w:val="28"/>
          <w:szCs w:val="28"/>
        </w:rPr>
        <w:t xml:space="preserve">.) </w:t>
      </w:r>
    </w:p>
    <w:p w14:paraId="11DA01FC" w14:textId="2B4FA0A1" w:rsidR="00F96BD1" w:rsidRPr="00364F52" w:rsidRDefault="00F96BD1" w:rsidP="00FD514D">
      <w:pPr>
        <w:tabs>
          <w:tab w:val="num" w:pos="-280"/>
        </w:tabs>
        <w:spacing w:line="360" w:lineRule="auto"/>
        <w:ind w:firstLine="709"/>
        <w:jc w:val="center"/>
        <w:rPr>
          <w:rFonts w:ascii="Times New Roman" w:hAnsi="Times New Roman"/>
          <w:sz w:val="28"/>
          <w:szCs w:val="28"/>
        </w:rPr>
      </w:pPr>
      <w:r w:rsidRPr="00364F52">
        <w:rPr>
          <w:noProof/>
          <w:lang w:val="ru-RU" w:eastAsia="ru-RU"/>
        </w:rPr>
        <w:drawing>
          <wp:inline distT="0" distB="0" distL="0" distR="0" wp14:anchorId="61A3CA04" wp14:editId="6389F0F0">
            <wp:extent cx="4843305" cy="234580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1785" cy="2354756"/>
                    </a:xfrm>
                    <a:prstGeom prst="rect">
                      <a:avLst/>
                    </a:prstGeom>
                  </pic:spPr>
                </pic:pic>
              </a:graphicData>
            </a:graphic>
          </wp:inline>
        </w:drawing>
      </w:r>
    </w:p>
    <w:p w14:paraId="738ACDE0" w14:textId="671AA725"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Рис. </w:t>
      </w:r>
      <w:r w:rsidR="00B75F5B">
        <w:rPr>
          <w:rFonts w:ascii="Times New Roman" w:hAnsi="Times New Roman"/>
          <w:sz w:val="28"/>
          <w:szCs w:val="28"/>
        </w:rPr>
        <w:t>2</w:t>
      </w:r>
      <w:r w:rsidRPr="00364F52">
        <w:rPr>
          <w:rFonts w:ascii="Times New Roman" w:hAnsi="Times New Roman"/>
          <w:sz w:val="28"/>
          <w:szCs w:val="28"/>
        </w:rPr>
        <w:t>.</w:t>
      </w:r>
      <w:r w:rsidR="00B75F5B">
        <w:rPr>
          <w:rFonts w:ascii="Times New Roman" w:hAnsi="Times New Roman"/>
          <w:sz w:val="28"/>
          <w:szCs w:val="28"/>
        </w:rPr>
        <w:t>6</w:t>
      </w:r>
      <w:r w:rsidRPr="00364F52">
        <w:rPr>
          <w:rFonts w:ascii="Times New Roman" w:hAnsi="Times New Roman"/>
          <w:sz w:val="28"/>
          <w:szCs w:val="28"/>
        </w:rPr>
        <w:t>. Чесальна машина Spinnbau bremen</w:t>
      </w:r>
    </w:p>
    <w:p w14:paraId="2F090675" w14:textId="77777777"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Залежно від необхідних властивостей нетканого матеріалу шари ватки можна розташувати по-різному: з однаковою у всіх шарах орієнтацією волокон, з перехрещуванням їх; з комбінацією зазначених верств.</w:t>
      </w:r>
    </w:p>
    <w:p w14:paraId="0849888E" w14:textId="77777777"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lastRenderedPageBreak/>
        <w:t xml:space="preserve">Для отримання </w:t>
      </w:r>
      <w:r>
        <w:rPr>
          <w:rFonts w:ascii="Times New Roman" w:hAnsi="Times New Roman"/>
          <w:sz w:val="28"/>
          <w:szCs w:val="28"/>
        </w:rPr>
        <w:t>полотна</w:t>
      </w:r>
      <w:r w:rsidRPr="00364F52">
        <w:rPr>
          <w:rFonts w:ascii="Times New Roman" w:hAnsi="Times New Roman"/>
          <w:sz w:val="28"/>
          <w:szCs w:val="28"/>
        </w:rPr>
        <w:t xml:space="preserve"> використовують шапинкові, величні чесальні машини або два</w:t>
      </w:r>
      <w:r>
        <w:rPr>
          <w:rFonts w:ascii="Times New Roman" w:hAnsi="Times New Roman"/>
          <w:sz w:val="28"/>
          <w:szCs w:val="28"/>
        </w:rPr>
        <w:t xml:space="preserve"> </w:t>
      </w:r>
      <w:r w:rsidRPr="00364F52">
        <w:rPr>
          <w:rFonts w:ascii="Times New Roman" w:hAnsi="Times New Roman"/>
          <w:sz w:val="28"/>
          <w:szCs w:val="28"/>
        </w:rPr>
        <w:t>пресувальні чесальні апарати. Ватка з цих машин вкладається в полотно за допомогою спеціальних транспортерів - механічних перетворювачів прочісування. У більшості випадків вони складаються з систем решіток, що здійснюють рух, що гойдає поперек транспортера або зворотно-поступальний рух. Властивості одержуваного нетканого матеріалу залежать в</w:t>
      </w:r>
      <w:r>
        <w:rPr>
          <w:rFonts w:ascii="Times New Roman" w:hAnsi="Times New Roman"/>
          <w:sz w:val="28"/>
          <w:szCs w:val="28"/>
        </w:rPr>
        <w:t>ід товщини і маси полотна, в</w:t>
      </w:r>
      <w:r w:rsidRPr="00364F52">
        <w:rPr>
          <w:rFonts w:ascii="Times New Roman" w:hAnsi="Times New Roman"/>
          <w:sz w:val="28"/>
          <w:szCs w:val="28"/>
        </w:rPr>
        <w:t>ід товщини і числа складань шарів ватки.</w:t>
      </w:r>
    </w:p>
    <w:p w14:paraId="08085F18" w14:textId="77777777"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При аеродинамічному способі застосовуються пневматичні установки. Сировина спочатку розпушується за допомогою розчісувати пристроїв, а потім з волокон, що рухаються в повітряному потоці, формується полотно. Волокна з чесальній машини, що захоплюються повітряними потоками, направляються на поверхню сітчастого барабана приставки, який повільно обертається. На поверхні сітчастого барабана утворюється шар волокон, так як з барабана повітря відсмоктується спеціальними вентиляторами. Утворений на поверхні барабана полотно передається на наступний теологічний перехід.</w:t>
      </w:r>
    </w:p>
    <w:p w14:paraId="4434D557" w14:textId="77777777"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Аеродинамічний спосіб утворення полотна можна здійснити на звичайних чисельних машинах, обладнаних додатковими пристроями (приставками).</w:t>
      </w:r>
    </w:p>
    <w:p w14:paraId="39E9383B" w14:textId="77777777"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Електростатичне полотно утворення засноване на властивості волокон купувати заряди статичної електрики. Керуючи розташуванням волокон на спеціальному транспорті, можна отримувати матеріали з хорошими діелектричними властивостями.</w:t>
      </w:r>
    </w:p>
    <w:p w14:paraId="431F102B" w14:textId="77777777"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Пристрій для електростатичного освіти полотна працює наступним чином. Короткі волокна з живильника надходять на транспортер, з якого скидаються на поверхню обертового барабана. При виході з транспортера вони проходять близько провідника, що знаходиться під струмом напруги 15 000 В, що забезпечує зняття з волокон будь-яких зарядів. Далі волокна </w:t>
      </w:r>
      <w:r w:rsidRPr="00364F52">
        <w:rPr>
          <w:rFonts w:ascii="Times New Roman" w:hAnsi="Times New Roman"/>
          <w:sz w:val="28"/>
          <w:szCs w:val="28"/>
        </w:rPr>
        <w:lastRenderedPageBreak/>
        <w:t>подають на ділянку, де розташований електрод, пов'язаний з джерелом високої напруги. На цій ділянці вони набувають негативний заряд.</w:t>
      </w:r>
    </w:p>
    <w:p w14:paraId="19BC0835" w14:textId="77777777"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Потрапляючи на обертовий заземлений барабан, волокна прилипають до його поверхні. Потім вони переносяться у напрямку до транспортеру, під яким обертається барабан з шаблоном, зарядженим позитивно. В результаті волокна прилипають до транспортеру і утворюють полотно. Ті волокна, які не переходять на транспортер, знімаються з барабана роликом, що має позитивний заряд, і направляються на додатковий транспортер, який повертає їх для повторної переробки із послушниками волокнами.</w:t>
      </w:r>
    </w:p>
    <w:p w14:paraId="5D9390C6" w14:textId="77777777"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При гідравлічному способі полотно формують із водної суспензії з вмістом волокон 2-8 %. Суспензія направляється на сітку-транспортер машини, при цьому волога частково вільно стікає, а частково видаляється спеціальними пристроями. Далі полотно піддають термообробці, в процесі якої сполучна склеює волокна.</w:t>
      </w:r>
    </w:p>
    <w:p w14:paraId="0125ECA0" w14:textId="77777777" w:rsidR="00F96BD1" w:rsidRPr="00364F52" w:rsidRDefault="00F96BD1" w:rsidP="00F96BD1">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З багатьох способів отримання нетканих матеріалів найчастіше практикують в’язальна-прошивний, вушку-набивної і клейовий.</w:t>
      </w:r>
    </w:p>
    <w:p w14:paraId="2FDCF80C" w14:textId="7BE98D93" w:rsidR="00D36B37" w:rsidRPr="00D36B37" w:rsidRDefault="00D36B37" w:rsidP="00D36B37">
      <w:pPr>
        <w:tabs>
          <w:tab w:val="num" w:pos="-280"/>
        </w:tabs>
        <w:spacing w:line="360" w:lineRule="auto"/>
        <w:ind w:firstLine="709"/>
        <w:jc w:val="both"/>
        <w:rPr>
          <w:rFonts w:ascii="Times New Roman" w:hAnsi="Times New Roman"/>
          <w:sz w:val="28"/>
          <w:szCs w:val="28"/>
        </w:rPr>
      </w:pPr>
      <w:r w:rsidRPr="00D36B37">
        <w:rPr>
          <w:rFonts w:ascii="Times New Roman" w:hAnsi="Times New Roman"/>
          <w:sz w:val="28"/>
          <w:szCs w:val="28"/>
        </w:rPr>
        <w:t>При в’язальна-прошивний способі (рис.</w:t>
      </w:r>
      <w:r w:rsidR="009B0E72">
        <w:rPr>
          <w:rFonts w:ascii="Times New Roman" w:hAnsi="Times New Roman"/>
          <w:sz w:val="28"/>
          <w:szCs w:val="28"/>
        </w:rPr>
        <w:t>2</w:t>
      </w:r>
      <w:r w:rsidRPr="00D36B37">
        <w:rPr>
          <w:rFonts w:ascii="Times New Roman" w:hAnsi="Times New Roman"/>
          <w:sz w:val="28"/>
          <w:szCs w:val="28"/>
        </w:rPr>
        <w:t>.</w:t>
      </w:r>
      <w:r w:rsidR="009B0E72">
        <w:rPr>
          <w:rFonts w:ascii="Times New Roman" w:hAnsi="Times New Roman"/>
          <w:sz w:val="28"/>
          <w:szCs w:val="28"/>
        </w:rPr>
        <w:t>7</w:t>
      </w:r>
      <w:r w:rsidR="002B57A0">
        <w:rPr>
          <w:rFonts w:ascii="Times New Roman" w:hAnsi="Times New Roman"/>
          <w:sz w:val="28"/>
          <w:szCs w:val="28"/>
        </w:rPr>
        <w:t>а</w:t>
      </w:r>
      <w:r w:rsidRPr="00D36B37">
        <w:rPr>
          <w:rFonts w:ascii="Times New Roman" w:hAnsi="Times New Roman"/>
          <w:sz w:val="28"/>
          <w:szCs w:val="28"/>
        </w:rPr>
        <w:t>) волокнисте полотно 5 за допомогою транспортера 6 подається в зону дії системи голок 3, де прошивається або пов’язується пряжею чи комплексними нитками 2, що подаються з навою. Формується полотно нетканого матеріалу 4. Число прошивних ниток, що подаються з навою, дорівнює числу рядів прошивки полотна по ширин</w:t>
      </w:r>
      <w:r w:rsidR="009B0E72">
        <w:rPr>
          <w:rFonts w:ascii="Times New Roman" w:hAnsi="Times New Roman"/>
          <w:sz w:val="28"/>
          <w:szCs w:val="28"/>
        </w:rPr>
        <w:t>і полотна нетканого матеріалу [7</w:t>
      </w:r>
      <w:r w:rsidRPr="00D36B37">
        <w:rPr>
          <w:rFonts w:ascii="Times New Roman" w:hAnsi="Times New Roman"/>
          <w:sz w:val="28"/>
          <w:szCs w:val="28"/>
        </w:rPr>
        <w:t>].</w:t>
      </w:r>
    </w:p>
    <w:p w14:paraId="656AC020" w14:textId="77777777" w:rsidR="00D36B37" w:rsidRDefault="00D36B37" w:rsidP="00D36B37">
      <w:pPr>
        <w:tabs>
          <w:tab w:val="num" w:pos="-280"/>
        </w:tabs>
        <w:spacing w:line="360" w:lineRule="auto"/>
        <w:ind w:firstLine="709"/>
        <w:jc w:val="both"/>
        <w:rPr>
          <w:rFonts w:ascii="Times New Roman" w:hAnsi="Times New Roman"/>
          <w:sz w:val="28"/>
          <w:szCs w:val="28"/>
        </w:rPr>
      </w:pPr>
    </w:p>
    <w:p w14:paraId="4B596E4E" w14:textId="77777777" w:rsidR="00D36B37" w:rsidRDefault="00D36B37" w:rsidP="00D36B37">
      <w:pPr>
        <w:tabs>
          <w:tab w:val="num" w:pos="-280"/>
        </w:tabs>
        <w:spacing w:line="360" w:lineRule="auto"/>
        <w:ind w:firstLine="709"/>
        <w:jc w:val="both"/>
        <w:rPr>
          <w:rFonts w:ascii="Times New Roman" w:hAnsi="Times New Roman"/>
          <w:sz w:val="28"/>
          <w:szCs w:val="28"/>
        </w:rPr>
      </w:pPr>
    </w:p>
    <w:p w14:paraId="40E988A4" w14:textId="77777777" w:rsidR="00D36B37" w:rsidRDefault="00D36B37" w:rsidP="00D36B37">
      <w:pPr>
        <w:tabs>
          <w:tab w:val="num" w:pos="-280"/>
        </w:tabs>
        <w:spacing w:line="360" w:lineRule="auto"/>
        <w:ind w:firstLine="709"/>
        <w:jc w:val="both"/>
        <w:rPr>
          <w:rFonts w:ascii="Times New Roman" w:hAnsi="Times New Roman"/>
          <w:sz w:val="28"/>
          <w:szCs w:val="28"/>
        </w:rPr>
      </w:pPr>
    </w:p>
    <w:p w14:paraId="3CA64B64" w14:textId="77777777" w:rsidR="00D36B37" w:rsidRDefault="00D36B37" w:rsidP="00D36B37">
      <w:pPr>
        <w:tabs>
          <w:tab w:val="num" w:pos="-280"/>
        </w:tabs>
        <w:spacing w:line="360" w:lineRule="auto"/>
        <w:ind w:firstLine="709"/>
        <w:jc w:val="both"/>
        <w:rPr>
          <w:rFonts w:ascii="Times New Roman" w:hAnsi="Times New Roman"/>
          <w:sz w:val="28"/>
          <w:szCs w:val="28"/>
        </w:rPr>
      </w:pPr>
    </w:p>
    <w:p w14:paraId="52A71F22" w14:textId="77777777" w:rsidR="00D36B37" w:rsidRDefault="00D36B37" w:rsidP="00D36B37">
      <w:pPr>
        <w:tabs>
          <w:tab w:val="num" w:pos="-280"/>
        </w:tabs>
        <w:spacing w:line="360" w:lineRule="auto"/>
        <w:ind w:firstLine="709"/>
        <w:jc w:val="both"/>
        <w:rPr>
          <w:rFonts w:ascii="Times New Roman" w:hAnsi="Times New Roman"/>
          <w:sz w:val="28"/>
          <w:szCs w:val="28"/>
        </w:rPr>
      </w:pPr>
    </w:p>
    <w:p w14:paraId="70623317" w14:textId="77777777" w:rsidR="00D36B37" w:rsidRDefault="00D36B37" w:rsidP="00D36B37">
      <w:pPr>
        <w:tabs>
          <w:tab w:val="num" w:pos="-280"/>
        </w:tabs>
        <w:spacing w:line="360" w:lineRule="auto"/>
        <w:ind w:firstLine="709"/>
        <w:jc w:val="both"/>
        <w:rPr>
          <w:rFonts w:ascii="Times New Roman" w:hAnsi="Times New Roman"/>
          <w:sz w:val="28"/>
          <w:szCs w:val="28"/>
        </w:rPr>
      </w:pPr>
    </w:p>
    <w:p w14:paraId="024EEE19" w14:textId="77777777" w:rsidR="00D36B37" w:rsidRDefault="00D36B37" w:rsidP="00D36B37">
      <w:pPr>
        <w:tabs>
          <w:tab w:val="num" w:pos="-280"/>
        </w:tabs>
        <w:spacing w:line="360" w:lineRule="auto"/>
        <w:ind w:firstLine="709"/>
        <w:jc w:val="both"/>
        <w:rPr>
          <w:rFonts w:ascii="Times New Roman" w:hAnsi="Times New Roman"/>
          <w:sz w:val="28"/>
          <w:szCs w:val="28"/>
        </w:rPr>
      </w:pPr>
    </w:p>
    <w:p w14:paraId="2910E869" w14:textId="385037D8" w:rsidR="00D36B37" w:rsidRDefault="00D36B37" w:rsidP="00D36B37">
      <w:pPr>
        <w:tabs>
          <w:tab w:val="num" w:pos="-280"/>
        </w:tabs>
        <w:spacing w:line="360" w:lineRule="auto"/>
        <w:ind w:firstLine="709"/>
        <w:jc w:val="both"/>
        <w:rPr>
          <w:rFonts w:ascii="Times New Roman" w:hAnsi="Times New Roman"/>
          <w:sz w:val="28"/>
          <w:szCs w:val="28"/>
        </w:rPr>
      </w:pPr>
      <w:r w:rsidRPr="00D36B37">
        <w:rPr>
          <w:rFonts w:ascii="Times New Roman" w:hAnsi="Times New Roman"/>
          <w:noProof/>
          <w:sz w:val="28"/>
          <w:szCs w:val="28"/>
          <w:lang w:val="ru-RU" w:eastAsia="ru-RU"/>
        </w:rPr>
        <w:lastRenderedPageBreak/>
        <w:drawing>
          <wp:anchor distT="0" distB="0" distL="114300" distR="114300" simplePos="0" relativeHeight="251660800" behindDoc="0" locked="0" layoutInCell="1" allowOverlap="1" wp14:anchorId="5997DB7F" wp14:editId="787B2225">
            <wp:simplePos x="0" y="0"/>
            <wp:positionH relativeFrom="column">
              <wp:posOffset>1215390</wp:posOffset>
            </wp:positionH>
            <wp:positionV relativeFrom="page">
              <wp:posOffset>1035050</wp:posOffset>
            </wp:positionV>
            <wp:extent cx="2636520" cy="2707005"/>
            <wp:effectExtent l="0" t="0" r="0" b="0"/>
            <wp:wrapTopAndBottom/>
            <wp:docPr id="1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6520" cy="2707005"/>
                    </a:xfrm>
                    <a:prstGeom prst="rect">
                      <a:avLst/>
                    </a:prstGeom>
                    <a:noFill/>
                  </pic:spPr>
                </pic:pic>
              </a:graphicData>
            </a:graphic>
            <wp14:sizeRelH relativeFrom="page">
              <wp14:pctWidth>0</wp14:pctWidth>
            </wp14:sizeRelH>
            <wp14:sizeRelV relativeFrom="page">
              <wp14:pctHeight>0</wp14:pctHeight>
            </wp14:sizeRelV>
          </wp:anchor>
        </w:drawing>
      </w:r>
    </w:p>
    <w:p w14:paraId="08B0C7E3" w14:textId="1FD7E3F0" w:rsidR="00D36B37" w:rsidRDefault="00D36B37" w:rsidP="00D36B37">
      <w:pPr>
        <w:tabs>
          <w:tab w:val="num" w:pos="-280"/>
        </w:tabs>
        <w:spacing w:line="360" w:lineRule="auto"/>
        <w:ind w:firstLine="709"/>
        <w:jc w:val="both"/>
        <w:rPr>
          <w:rFonts w:ascii="Times New Roman" w:hAnsi="Times New Roman"/>
          <w:sz w:val="28"/>
          <w:szCs w:val="28"/>
        </w:rPr>
      </w:pPr>
    </w:p>
    <w:p w14:paraId="4B24BF06" w14:textId="770D9D4E" w:rsidR="00D36B37" w:rsidRPr="00D36B37" w:rsidRDefault="00D36B37" w:rsidP="00D36B37">
      <w:pPr>
        <w:tabs>
          <w:tab w:val="num" w:pos="-280"/>
        </w:tabs>
        <w:spacing w:line="360" w:lineRule="auto"/>
        <w:ind w:firstLine="709"/>
        <w:jc w:val="both"/>
        <w:rPr>
          <w:rFonts w:ascii="Times New Roman" w:hAnsi="Times New Roman"/>
          <w:sz w:val="28"/>
          <w:szCs w:val="28"/>
        </w:rPr>
      </w:pPr>
      <w:r w:rsidRPr="00D36B37">
        <w:rPr>
          <w:rFonts w:ascii="Times New Roman" w:hAnsi="Times New Roman"/>
          <w:sz w:val="28"/>
          <w:szCs w:val="28"/>
        </w:rPr>
        <w:t xml:space="preserve">Рис. </w:t>
      </w:r>
      <w:r w:rsidR="009B0E72">
        <w:rPr>
          <w:rFonts w:ascii="Times New Roman" w:hAnsi="Times New Roman"/>
          <w:sz w:val="28"/>
          <w:szCs w:val="28"/>
        </w:rPr>
        <w:t>2</w:t>
      </w:r>
      <w:r w:rsidRPr="00D36B37">
        <w:rPr>
          <w:rFonts w:ascii="Times New Roman" w:hAnsi="Times New Roman"/>
          <w:sz w:val="28"/>
          <w:szCs w:val="28"/>
        </w:rPr>
        <w:t>.</w:t>
      </w:r>
      <w:r w:rsidR="00F54B73">
        <w:rPr>
          <w:rFonts w:ascii="Times New Roman" w:hAnsi="Times New Roman"/>
          <w:sz w:val="28"/>
          <w:szCs w:val="28"/>
        </w:rPr>
        <w:t>7</w:t>
      </w:r>
      <w:r w:rsidRPr="00D36B37">
        <w:rPr>
          <w:rFonts w:ascii="Times New Roman" w:hAnsi="Times New Roman"/>
          <w:sz w:val="28"/>
          <w:szCs w:val="28"/>
        </w:rPr>
        <w:t>. Способи отримання нетканих матеріалів</w:t>
      </w:r>
    </w:p>
    <w:p w14:paraId="5BC11AC6" w14:textId="77777777" w:rsidR="00D36B37" w:rsidRPr="00D36B37" w:rsidRDefault="00D36B37" w:rsidP="00D36B37">
      <w:pPr>
        <w:tabs>
          <w:tab w:val="num" w:pos="-280"/>
        </w:tabs>
        <w:spacing w:line="360" w:lineRule="auto"/>
        <w:ind w:firstLine="709"/>
        <w:jc w:val="both"/>
        <w:rPr>
          <w:rFonts w:ascii="Times New Roman" w:hAnsi="Times New Roman"/>
          <w:sz w:val="28"/>
          <w:szCs w:val="28"/>
        </w:rPr>
      </w:pPr>
    </w:p>
    <w:p w14:paraId="1A2D16B7" w14:textId="77777777" w:rsidR="00D36B37" w:rsidRPr="00D36B37" w:rsidRDefault="00D36B37" w:rsidP="00D36B37">
      <w:pPr>
        <w:tabs>
          <w:tab w:val="num" w:pos="-280"/>
        </w:tabs>
        <w:spacing w:line="360" w:lineRule="auto"/>
        <w:ind w:firstLine="709"/>
        <w:jc w:val="both"/>
        <w:rPr>
          <w:rFonts w:ascii="Times New Roman" w:hAnsi="Times New Roman"/>
          <w:sz w:val="28"/>
          <w:szCs w:val="28"/>
        </w:rPr>
      </w:pPr>
      <w:r w:rsidRPr="00D36B37">
        <w:rPr>
          <w:rFonts w:ascii="Times New Roman" w:hAnsi="Times New Roman"/>
          <w:sz w:val="28"/>
          <w:szCs w:val="28"/>
        </w:rPr>
        <w:t>Якщо НМ виготовляються із використанням сітки з поздовжньо і поперечно покладених ниток, скріплення останніх один з одним проводиться шляхом пов’язування їх нитками третьої системи (з навоїв).</w:t>
      </w:r>
    </w:p>
    <w:p w14:paraId="4ECD3CD3" w14:textId="77777777" w:rsidR="00D36B37" w:rsidRPr="00D36B37" w:rsidRDefault="00D36B37" w:rsidP="00D36B37">
      <w:pPr>
        <w:tabs>
          <w:tab w:val="num" w:pos="-280"/>
        </w:tabs>
        <w:spacing w:line="360" w:lineRule="auto"/>
        <w:ind w:firstLine="709"/>
        <w:jc w:val="both"/>
        <w:rPr>
          <w:rFonts w:ascii="Times New Roman" w:hAnsi="Times New Roman"/>
          <w:sz w:val="28"/>
          <w:szCs w:val="28"/>
        </w:rPr>
      </w:pPr>
      <w:r w:rsidRPr="00D36B37">
        <w:rPr>
          <w:rFonts w:ascii="Times New Roman" w:hAnsi="Times New Roman"/>
          <w:sz w:val="28"/>
          <w:szCs w:val="28"/>
        </w:rPr>
        <w:t>Неткані матеріали, одержувані розглядаються способом, близькі за зовнішнім виглядом і властивостями до тканин. Вони йдуть для виготовлення костюмів, ковдр, суконь рушниковою-серветковий та інших виробів.</w:t>
      </w:r>
    </w:p>
    <w:p w14:paraId="32A35C65" w14:textId="79EA0647" w:rsidR="00D36B37" w:rsidRPr="00D36B37" w:rsidRDefault="00D36B37" w:rsidP="00D36B37">
      <w:pPr>
        <w:tabs>
          <w:tab w:val="num" w:pos="-280"/>
        </w:tabs>
        <w:spacing w:line="360" w:lineRule="auto"/>
        <w:ind w:firstLine="709"/>
        <w:jc w:val="both"/>
        <w:rPr>
          <w:rFonts w:ascii="Times New Roman" w:hAnsi="Times New Roman"/>
          <w:sz w:val="28"/>
          <w:szCs w:val="28"/>
        </w:rPr>
      </w:pPr>
      <w:r w:rsidRPr="00D36B37">
        <w:rPr>
          <w:rFonts w:ascii="Times New Roman" w:hAnsi="Times New Roman"/>
          <w:sz w:val="28"/>
          <w:szCs w:val="28"/>
        </w:rPr>
        <w:t>При вушко-набивному способі (рис.</w:t>
      </w:r>
      <w:r w:rsidR="009B0E72">
        <w:rPr>
          <w:rFonts w:ascii="Times New Roman" w:hAnsi="Times New Roman"/>
          <w:sz w:val="28"/>
          <w:szCs w:val="28"/>
        </w:rPr>
        <w:t>2</w:t>
      </w:r>
      <w:r w:rsidRPr="00D36B37">
        <w:rPr>
          <w:rFonts w:ascii="Times New Roman" w:hAnsi="Times New Roman"/>
          <w:sz w:val="28"/>
          <w:szCs w:val="28"/>
        </w:rPr>
        <w:t>.</w:t>
      </w:r>
      <w:r w:rsidR="002B57A0">
        <w:rPr>
          <w:rFonts w:ascii="Times New Roman" w:hAnsi="Times New Roman"/>
          <w:sz w:val="28"/>
          <w:szCs w:val="28"/>
        </w:rPr>
        <w:t>7б</w:t>
      </w:r>
      <w:r w:rsidRPr="00D36B37">
        <w:rPr>
          <w:rFonts w:ascii="Times New Roman" w:hAnsi="Times New Roman"/>
          <w:sz w:val="28"/>
          <w:szCs w:val="28"/>
        </w:rPr>
        <w:t>) волокнисте полотно 8, що подається транспортером 7, або накладається на тканину 9 малої щільності (каркас) і набивається в неї голками 10, які закріплені на голці, здійснює зворотно-поступальні рухи вгору і вниз, або пробивається голками без застосування підкладкової тканини. Завдяки виступам-задирки на голках волокна щільно впроваджуються в тканину, підтримувану дротяної або дерев'яною решіткою, або в полотно, а отриманий нетканий матеріал намотується на валик 12 [</w:t>
      </w:r>
      <w:r w:rsidR="009B0E72">
        <w:rPr>
          <w:rFonts w:ascii="Times New Roman" w:hAnsi="Times New Roman"/>
          <w:sz w:val="28"/>
          <w:szCs w:val="28"/>
        </w:rPr>
        <w:t>7</w:t>
      </w:r>
      <w:r w:rsidRPr="00D36B37">
        <w:rPr>
          <w:rFonts w:ascii="Times New Roman" w:hAnsi="Times New Roman"/>
          <w:sz w:val="28"/>
          <w:szCs w:val="28"/>
        </w:rPr>
        <w:t>].</w:t>
      </w:r>
    </w:p>
    <w:p w14:paraId="401C5E31" w14:textId="77777777" w:rsidR="00D36B37" w:rsidRPr="00D36B37" w:rsidRDefault="00D36B37" w:rsidP="00D36B37">
      <w:pPr>
        <w:tabs>
          <w:tab w:val="num" w:pos="-280"/>
        </w:tabs>
        <w:spacing w:line="360" w:lineRule="auto"/>
        <w:ind w:firstLine="709"/>
        <w:jc w:val="both"/>
        <w:rPr>
          <w:rFonts w:ascii="Times New Roman" w:hAnsi="Times New Roman"/>
          <w:sz w:val="28"/>
          <w:szCs w:val="28"/>
        </w:rPr>
      </w:pPr>
      <w:r w:rsidRPr="00D36B37">
        <w:rPr>
          <w:rFonts w:ascii="Times New Roman" w:hAnsi="Times New Roman"/>
          <w:sz w:val="28"/>
          <w:szCs w:val="28"/>
        </w:rPr>
        <w:t xml:space="preserve">Неткані матеріали, виготовлені вушку-набивним способом, м'які на дотик і добре драпіруються. Властивості полотенко коливаються в значних </w:t>
      </w:r>
      <w:r w:rsidRPr="00D36B37">
        <w:rPr>
          <w:rFonts w:ascii="Times New Roman" w:hAnsi="Times New Roman"/>
          <w:sz w:val="28"/>
          <w:szCs w:val="28"/>
        </w:rPr>
        <w:lastRenderedPageBreak/>
        <w:t>межах, що дозволяє отримати широкий асортимент виробів. Ці властивості залежать від виду застосовуваного волокна, числа проколів на одиницю площі полотна, розташування волокон в полотні й властивостей каркаса (якщо він є). При клейовому отриманні нетканих матеріалів можливі два варіанти: склеювання волокон сухим і мокрим способами. У першому випадку використовують сухі сполучні: термопластичні штапельні волокна і нитки (ацетатні, ПВХ, поліамідні), порошки, плівки. Вони мають більш низьку температуру плавлення, ніж волокна базового елемента.</w:t>
      </w:r>
    </w:p>
    <w:p w14:paraId="1B564CED" w14:textId="74476C91" w:rsidR="00D36B37" w:rsidRPr="00D36B37" w:rsidRDefault="00D36B37" w:rsidP="00D36B37">
      <w:pPr>
        <w:tabs>
          <w:tab w:val="num" w:pos="-280"/>
        </w:tabs>
        <w:spacing w:line="360" w:lineRule="auto"/>
        <w:ind w:firstLine="709"/>
        <w:jc w:val="both"/>
        <w:rPr>
          <w:rFonts w:ascii="Times New Roman" w:hAnsi="Times New Roman"/>
          <w:sz w:val="28"/>
          <w:szCs w:val="28"/>
        </w:rPr>
      </w:pPr>
      <w:r w:rsidRPr="00D36B37">
        <w:rPr>
          <w:rFonts w:ascii="Times New Roman" w:hAnsi="Times New Roman"/>
          <w:sz w:val="28"/>
          <w:szCs w:val="28"/>
        </w:rPr>
        <w:t>При мокрому способі склеювання полотенко застосовують рідкі сполучні у вигляді дисперсії полімерів: водні емульсії полі вінілового спирту, кант агенту целюлози та ін., рідше - емульсії на органічних розчинниках (полівінілхлориду в метиленхлорид). Скріплення волокон відбувається при суцільному просяканні полотна рідкими сполучними або нанесенні сполучного на окремі ділянки полотна (наприклад, розбризкуванням з подальшою сушкою). Як при сухому, так і при мокрому способі полотно пропускають через нагріті вали або прогрівають інфрачервоними променями. В результаті затвердіння сполучного речовини між волокнами утворюються зв'язку [</w:t>
      </w:r>
      <w:r w:rsidR="009B0E72">
        <w:rPr>
          <w:rFonts w:ascii="Times New Roman" w:hAnsi="Times New Roman"/>
          <w:sz w:val="28"/>
          <w:szCs w:val="28"/>
        </w:rPr>
        <w:t>7</w:t>
      </w:r>
      <w:r w:rsidRPr="00D36B37">
        <w:rPr>
          <w:rFonts w:ascii="Times New Roman" w:hAnsi="Times New Roman"/>
          <w:sz w:val="28"/>
          <w:szCs w:val="28"/>
        </w:rPr>
        <w:t>,</w:t>
      </w:r>
      <w:r w:rsidR="009B0E72">
        <w:rPr>
          <w:rFonts w:ascii="Times New Roman" w:hAnsi="Times New Roman"/>
          <w:sz w:val="28"/>
          <w:szCs w:val="28"/>
        </w:rPr>
        <w:t xml:space="preserve"> 8</w:t>
      </w:r>
      <w:r w:rsidRPr="00D36B37">
        <w:rPr>
          <w:rFonts w:ascii="Times New Roman" w:hAnsi="Times New Roman"/>
          <w:sz w:val="28"/>
          <w:szCs w:val="28"/>
        </w:rPr>
        <w:t>].</w:t>
      </w:r>
    </w:p>
    <w:p w14:paraId="58D1F2BE" w14:textId="4009504A" w:rsidR="00D36B37" w:rsidRPr="00D36B37" w:rsidRDefault="00D36B37" w:rsidP="00D36B37">
      <w:pPr>
        <w:tabs>
          <w:tab w:val="num" w:pos="-280"/>
        </w:tabs>
        <w:spacing w:line="360" w:lineRule="auto"/>
        <w:ind w:firstLine="709"/>
        <w:jc w:val="both"/>
        <w:rPr>
          <w:rFonts w:ascii="Times New Roman" w:hAnsi="Times New Roman"/>
          <w:sz w:val="28"/>
          <w:szCs w:val="28"/>
        </w:rPr>
      </w:pPr>
      <w:r w:rsidRPr="00D36B37">
        <w:rPr>
          <w:rFonts w:ascii="Times New Roman" w:hAnsi="Times New Roman"/>
          <w:sz w:val="28"/>
          <w:szCs w:val="28"/>
        </w:rPr>
        <w:t>На рис.</w:t>
      </w:r>
      <w:r w:rsidR="009B0E72">
        <w:rPr>
          <w:rFonts w:ascii="Times New Roman" w:hAnsi="Times New Roman"/>
          <w:sz w:val="28"/>
          <w:szCs w:val="28"/>
        </w:rPr>
        <w:t>2</w:t>
      </w:r>
      <w:r w:rsidRPr="00D36B37">
        <w:rPr>
          <w:rFonts w:ascii="Times New Roman" w:hAnsi="Times New Roman"/>
          <w:sz w:val="28"/>
          <w:szCs w:val="28"/>
        </w:rPr>
        <w:t>.</w:t>
      </w:r>
      <w:r w:rsidR="009B0E72">
        <w:rPr>
          <w:rFonts w:ascii="Times New Roman" w:hAnsi="Times New Roman"/>
          <w:sz w:val="28"/>
          <w:szCs w:val="28"/>
        </w:rPr>
        <w:t xml:space="preserve">8 </w:t>
      </w:r>
      <w:r w:rsidRPr="00D36B37">
        <w:rPr>
          <w:rFonts w:ascii="Times New Roman" w:hAnsi="Times New Roman"/>
          <w:sz w:val="28"/>
          <w:szCs w:val="28"/>
        </w:rPr>
        <w:t>наведена схема машини для отримання клейового нетканого матеріалу шляхом запресування в полотно 13 двох систем ниток 14, що просочуються в коритах 15 рідким сполучною. Потім полотно проходить між циліндрами 16 і через напрямні валики 17 до рулонному валика 18. Якщо отриманий нетканий матеріал розрізати впоперек, видно, що полотно як би укріплений з двох сторін нитками. Клейові неткані матеріали широко застосовуються в якості бортівки, оббивних, декоративних, фільтрувальних, ізоляційних і підкладкових матеріалів [</w:t>
      </w:r>
      <w:r w:rsidR="009B0E72">
        <w:rPr>
          <w:rFonts w:ascii="Times New Roman" w:hAnsi="Times New Roman"/>
          <w:sz w:val="28"/>
          <w:szCs w:val="28"/>
        </w:rPr>
        <w:t>7</w:t>
      </w:r>
      <w:r w:rsidRPr="00D36B37">
        <w:rPr>
          <w:rFonts w:ascii="Times New Roman" w:hAnsi="Times New Roman"/>
          <w:sz w:val="28"/>
          <w:szCs w:val="28"/>
        </w:rPr>
        <w:t>].</w:t>
      </w:r>
    </w:p>
    <w:p w14:paraId="356879B8" w14:textId="77777777" w:rsidR="00F96BD1" w:rsidRPr="00364F52" w:rsidRDefault="00F96BD1" w:rsidP="003B636A">
      <w:pPr>
        <w:spacing w:after="200" w:line="276" w:lineRule="auto"/>
        <w:rPr>
          <w:rFonts w:ascii="Times New Roman" w:hAnsi="Times New Roman"/>
          <w:b/>
          <w:color w:val="000000"/>
          <w:sz w:val="28"/>
          <w:szCs w:val="28"/>
        </w:rPr>
      </w:pPr>
    </w:p>
    <w:p w14:paraId="30431A16" w14:textId="77777777" w:rsidR="0004759C" w:rsidRDefault="00F96BD1" w:rsidP="00C304C3">
      <w:pPr>
        <w:pStyle w:val="ParaNormal"/>
        <w:ind w:firstLine="0"/>
        <w:rPr>
          <w:b/>
        </w:rPr>
      </w:pPr>
      <w:r>
        <w:rPr>
          <w:b/>
        </w:rPr>
        <w:tab/>
      </w:r>
    </w:p>
    <w:p w14:paraId="2AB454B1" w14:textId="77777777" w:rsidR="0004759C" w:rsidRDefault="0004759C" w:rsidP="00C304C3">
      <w:pPr>
        <w:pStyle w:val="ParaNormal"/>
        <w:ind w:firstLine="0"/>
        <w:rPr>
          <w:b/>
        </w:rPr>
      </w:pPr>
    </w:p>
    <w:p w14:paraId="2199C009" w14:textId="77777777" w:rsidR="0004759C" w:rsidRDefault="0004759C" w:rsidP="00C304C3">
      <w:pPr>
        <w:pStyle w:val="ParaNormal"/>
        <w:ind w:firstLine="0"/>
        <w:rPr>
          <w:b/>
        </w:rPr>
      </w:pPr>
    </w:p>
    <w:p w14:paraId="1193C097" w14:textId="6321C544" w:rsidR="00194562" w:rsidRPr="00364F52" w:rsidRDefault="00F97746" w:rsidP="0004759C">
      <w:pPr>
        <w:pStyle w:val="ParaNormal"/>
        <w:rPr>
          <w:b/>
        </w:rPr>
      </w:pPr>
      <w:r w:rsidRPr="00364F52">
        <w:rPr>
          <w:b/>
        </w:rPr>
        <w:t>2.</w:t>
      </w:r>
      <w:r w:rsidR="00F96BD1">
        <w:rPr>
          <w:b/>
        </w:rPr>
        <w:t>2</w:t>
      </w:r>
      <w:r w:rsidRPr="00364F52">
        <w:rPr>
          <w:b/>
        </w:rPr>
        <w:t xml:space="preserve"> </w:t>
      </w:r>
      <w:r w:rsidR="00351C04" w:rsidRPr="00364F52">
        <w:rPr>
          <w:b/>
        </w:rPr>
        <w:t>Характеристика штапельних хімічних волокон</w:t>
      </w:r>
    </w:p>
    <w:p w14:paraId="3A318CB7" w14:textId="6E2448FD" w:rsidR="00C304C3" w:rsidRPr="00DC7824" w:rsidRDefault="00F96BD1" w:rsidP="00B6479C">
      <w:pPr>
        <w:pStyle w:val="ParaNormal"/>
        <w:ind w:firstLine="0"/>
        <w:rPr>
          <w:b/>
        </w:rPr>
      </w:pPr>
      <w:r>
        <w:tab/>
      </w:r>
      <w:r w:rsidR="00351C04" w:rsidRPr="00364F52">
        <w:t>В роботі були використані т</w:t>
      </w:r>
      <w:r w:rsidR="00B6479C" w:rsidRPr="00364F52">
        <w:t xml:space="preserve">акі види </w:t>
      </w:r>
      <w:r w:rsidR="00351C04" w:rsidRPr="00364F52">
        <w:t>волок</w:t>
      </w:r>
      <w:r>
        <w:t>о</w:t>
      </w:r>
      <w:r w:rsidR="00351C04" w:rsidRPr="00364F52">
        <w:t xml:space="preserve">н: Taekwang 4/51 LMF, МХВ 3/66 SW (solid white), МХВ 6/66 SW (solid white),  Sasa 7/64 HCSW (HCS white).  </w:t>
      </w:r>
      <w:r w:rsidR="00C304C3" w:rsidRPr="00364F52">
        <w:t>До вихідного складу додавалися текстуровані штапельні волокн</w:t>
      </w:r>
      <w:r w:rsidR="00B75F5B">
        <w:t>а поліетилентерефталату (рис.2.7</w:t>
      </w:r>
      <w:r w:rsidR="00C304C3" w:rsidRPr="00364F52">
        <w:t>)</w:t>
      </w:r>
      <w:r w:rsidR="003B636A" w:rsidRPr="00364F52">
        <w:t xml:space="preserve"> (</w:t>
      </w:r>
      <w:r w:rsidR="00854FE5" w:rsidRPr="00364F52">
        <w:t>поліефір</w:t>
      </w:r>
      <w:r w:rsidR="003B636A" w:rsidRPr="00364F52">
        <w:t>).</w:t>
      </w:r>
    </w:p>
    <w:p w14:paraId="19F00E2B" w14:textId="77777777" w:rsidR="00854FE5" w:rsidRPr="00364F52" w:rsidRDefault="003B636A" w:rsidP="00DC7824">
      <w:pPr>
        <w:pStyle w:val="ParaNormal"/>
        <w:ind w:firstLine="0"/>
        <w:jc w:val="center"/>
      </w:pPr>
      <w:r w:rsidRPr="00364F52">
        <w:rPr>
          <w:lang w:val="ru-RU"/>
        </w:rPr>
        <w:drawing>
          <wp:inline distT="0" distB="0" distL="0" distR="0" wp14:anchorId="3E0A0B7E" wp14:editId="2267C21B">
            <wp:extent cx="2590800" cy="2228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0800" cy="2228850"/>
                    </a:xfrm>
                    <a:prstGeom prst="rect">
                      <a:avLst/>
                    </a:prstGeom>
                  </pic:spPr>
                </pic:pic>
              </a:graphicData>
            </a:graphic>
          </wp:inline>
        </w:drawing>
      </w:r>
    </w:p>
    <w:p w14:paraId="295C3840" w14:textId="465CDA1B" w:rsidR="003B636A" w:rsidRPr="00364F52" w:rsidRDefault="003B636A" w:rsidP="00C304C3">
      <w:pPr>
        <w:pStyle w:val="ParaNormal"/>
        <w:ind w:firstLine="0"/>
      </w:pPr>
      <w:r w:rsidRPr="00364F52">
        <w:t>Рис. 2.</w:t>
      </w:r>
      <w:r w:rsidR="00F54B73">
        <w:t>8</w:t>
      </w:r>
      <w:r w:rsidRPr="00364F52">
        <w:t>. Структурна та просторов</w:t>
      </w:r>
      <w:r w:rsidR="00351C04" w:rsidRPr="00364F52">
        <w:t>а формула поліетилентерефталату</w:t>
      </w:r>
    </w:p>
    <w:p w14:paraId="51E6C4AB" w14:textId="77777777" w:rsidR="00C304C3" w:rsidRPr="00364F52" w:rsidRDefault="00C304C3" w:rsidP="00C304C3">
      <w:pPr>
        <w:pStyle w:val="ParaNormal"/>
        <w:ind w:firstLine="0"/>
      </w:pPr>
      <w:r w:rsidRPr="00364F52">
        <w:t xml:space="preserve">Загальні систематичне найменування - </w:t>
      </w:r>
      <w:r w:rsidRPr="00364F52">
        <w:rPr>
          <w:i/>
        </w:rPr>
        <w:t>Polyethylene terephthalate</w:t>
      </w:r>
    </w:p>
    <w:p w14:paraId="3D67DCDE" w14:textId="77777777" w:rsidR="00B75F5B" w:rsidRDefault="00B75F5B" w:rsidP="00C95BEB">
      <w:pPr>
        <w:pStyle w:val="ParaNormal"/>
      </w:pPr>
    </w:p>
    <w:p w14:paraId="1D13B0A9" w14:textId="77777777" w:rsidR="00C95BEB" w:rsidRPr="00364F52" w:rsidRDefault="00C95BEB" w:rsidP="00C95BEB">
      <w:pPr>
        <w:pStyle w:val="ParaNormal"/>
      </w:pPr>
      <w:r w:rsidRPr="00364F52">
        <w:t xml:space="preserve">Поліефірні волокна– поліестер, лавсан, </w:t>
      </w:r>
      <w:r w:rsidR="003B636A" w:rsidRPr="00364F52">
        <w:t>д</w:t>
      </w:r>
      <w:r w:rsidRPr="00364F52">
        <w:t>іоген, елана, кримплен.</w:t>
      </w:r>
    </w:p>
    <w:p w14:paraId="176D0363" w14:textId="77777777" w:rsidR="00C95BEB" w:rsidRPr="00364F52" w:rsidRDefault="00C95BEB" w:rsidP="00C95BEB">
      <w:pPr>
        <w:pStyle w:val="ParaNormal"/>
      </w:pPr>
      <w:r w:rsidRPr="00364F52">
        <w:t>Лавсан – стійкий до дії води, пружний. Складки на виробах зберігаються після прання і чистки. За теплопровідністю та зминальністю він схожий на вовну. Штучне хутро з лавсану дешевше, а служить довше, ніж натуральне. При горінні вони плавляться без запаху з утворенням твердої кульки на кінці нитки.</w:t>
      </w:r>
    </w:p>
    <w:p w14:paraId="27F518B5" w14:textId="65064A93" w:rsidR="00C95BEB" w:rsidRPr="00364F52" w:rsidRDefault="00C95BEB" w:rsidP="00DC7824">
      <w:pPr>
        <w:pStyle w:val="ParaNormal"/>
        <w:jc w:val="left"/>
      </w:pPr>
      <w:r w:rsidRPr="00364F52">
        <w:t>Тканини з поліефірних волокон м’які та гнучкі, але дуже міцні. Не</w:t>
      </w:r>
      <w:r w:rsidR="00DC7824">
        <w:t xml:space="preserve">долік - погано вбирають вологу. Волокна, які були використані в </w:t>
      </w:r>
      <w:r w:rsidR="00F714A6" w:rsidRPr="00364F52">
        <w:t>експериментальному зразку, наведені в таблиці 2.</w:t>
      </w:r>
      <w:r w:rsidR="00B75F5B">
        <w:t>1.</w:t>
      </w:r>
    </w:p>
    <w:p w14:paraId="28821BE3" w14:textId="77777777" w:rsidR="00B75F5B" w:rsidRDefault="00B75F5B" w:rsidP="00DC7824">
      <w:pPr>
        <w:spacing w:after="160" w:line="259" w:lineRule="auto"/>
        <w:jc w:val="right"/>
        <w:rPr>
          <w:rFonts w:ascii="Times New Roman" w:hAnsi="Times New Roman"/>
          <w:sz w:val="28"/>
          <w:szCs w:val="28"/>
        </w:rPr>
      </w:pPr>
    </w:p>
    <w:p w14:paraId="22748F56" w14:textId="77777777" w:rsidR="00B75F5B" w:rsidRDefault="00B75F5B" w:rsidP="00DC7824">
      <w:pPr>
        <w:spacing w:after="160" w:line="259" w:lineRule="auto"/>
        <w:jc w:val="right"/>
        <w:rPr>
          <w:rFonts w:ascii="Times New Roman" w:hAnsi="Times New Roman"/>
          <w:sz w:val="28"/>
          <w:szCs w:val="28"/>
        </w:rPr>
      </w:pPr>
    </w:p>
    <w:p w14:paraId="6CAB8EBC" w14:textId="77777777" w:rsidR="00B75F5B" w:rsidRDefault="00B75F5B" w:rsidP="00DC7824">
      <w:pPr>
        <w:spacing w:after="160" w:line="259" w:lineRule="auto"/>
        <w:jc w:val="right"/>
        <w:rPr>
          <w:rFonts w:ascii="Times New Roman" w:hAnsi="Times New Roman"/>
          <w:sz w:val="28"/>
          <w:szCs w:val="28"/>
        </w:rPr>
      </w:pPr>
    </w:p>
    <w:p w14:paraId="0C8FC0DB" w14:textId="77777777" w:rsidR="00B75F5B" w:rsidRDefault="00B75F5B" w:rsidP="00DC7824">
      <w:pPr>
        <w:spacing w:after="160" w:line="259" w:lineRule="auto"/>
        <w:jc w:val="right"/>
        <w:rPr>
          <w:rFonts w:ascii="Times New Roman" w:hAnsi="Times New Roman"/>
          <w:sz w:val="28"/>
          <w:szCs w:val="28"/>
        </w:rPr>
      </w:pPr>
    </w:p>
    <w:p w14:paraId="01E63D19" w14:textId="77777777" w:rsidR="00B75F5B" w:rsidRDefault="00B75F5B" w:rsidP="00DC7824">
      <w:pPr>
        <w:spacing w:after="160" w:line="259" w:lineRule="auto"/>
        <w:jc w:val="right"/>
        <w:rPr>
          <w:rFonts w:ascii="Times New Roman" w:hAnsi="Times New Roman"/>
          <w:sz w:val="28"/>
          <w:szCs w:val="28"/>
        </w:rPr>
      </w:pPr>
    </w:p>
    <w:p w14:paraId="1DEA1262" w14:textId="6DA7826A" w:rsidR="00754591" w:rsidRDefault="00754591" w:rsidP="00DC7824">
      <w:pPr>
        <w:spacing w:after="160" w:line="259" w:lineRule="auto"/>
        <w:jc w:val="right"/>
        <w:rPr>
          <w:rFonts w:ascii="Times New Roman" w:hAnsi="Times New Roman"/>
          <w:sz w:val="28"/>
          <w:szCs w:val="28"/>
        </w:rPr>
      </w:pPr>
      <w:r w:rsidRPr="00DC7824">
        <w:rPr>
          <w:rFonts w:ascii="Times New Roman" w:hAnsi="Times New Roman"/>
          <w:sz w:val="28"/>
          <w:szCs w:val="28"/>
        </w:rPr>
        <w:t>Таблиця 2.</w:t>
      </w:r>
      <w:r w:rsidR="00B75F5B">
        <w:rPr>
          <w:rFonts w:ascii="Times New Roman" w:hAnsi="Times New Roman"/>
          <w:sz w:val="28"/>
          <w:szCs w:val="28"/>
        </w:rPr>
        <w:t>1</w:t>
      </w:r>
    </w:p>
    <w:p w14:paraId="5EEEA6CD" w14:textId="40B73369" w:rsidR="00D36B37" w:rsidRPr="00DC7824" w:rsidRDefault="00D36B37" w:rsidP="00D36B37">
      <w:pPr>
        <w:spacing w:after="160" w:line="259" w:lineRule="auto"/>
        <w:jc w:val="center"/>
        <w:rPr>
          <w:rFonts w:ascii="Times New Roman" w:hAnsi="Times New Roman"/>
          <w:sz w:val="28"/>
          <w:szCs w:val="28"/>
        </w:rPr>
      </w:pPr>
      <w:r>
        <w:rPr>
          <w:rFonts w:ascii="Times New Roman" w:hAnsi="Times New Roman"/>
          <w:sz w:val="28"/>
          <w:szCs w:val="28"/>
        </w:rPr>
        <w:t>Характеристики експериментальних зразків волокна</w:t>
      </w:r>
    </w:p>
    <w:tbl>
      <w:tblPr>
        <w:tblStyle w:val="a4"/>
        <w:tblW w:w="5000" w:type="pct"/>
        <w:tblLayout w:type="fixed"/>
        <w:tblLook w:val="04A0" w:firstRow="1" w:lastRow="0" w:firstColumn="1" w:lastColumn="0" w:noHBand="0" w:noVBand="1"/>
      </w:tblPr>
      <w:tblGrid>
        <w:gridCol w:w="650"/>
        <w:gridCol w:w="2866"/>
        <w:gridCol w:w="1413"/>
        <w:gridCol w:w="2883"/>
        <w:gridCol w:w="1759"/>
      </w:tblGrid>
      <w:tr w:rsidR="00754591" w:rsidRPr="00364F52" w14:paraId="330F9E9C" w14:textId="77777777" w:rsidTr="00D36B37">
        <w:tc>
          <w:tcPr>
            <w:tcW w:w="340" w:type="pct"/>
          </w:tcPr>
          <w:p w14:paraId="37CFEAD5" w14:textId="77777777" w:rsidR="00754591" w:rsidRPr="00364F52" w:rsidRDefault="00754591" w:rsidP="00754591">
            <w:pPr>
              <w:jc w:val="center"/>
              <w:rPr>
                <w:rFonts w:ascii="Times New Roman" w:hAnsi="Times New Roman"/>
                <w:b/>
                <w:bCs/>
              </w:rPr>
            </w:pPr>
            <w:r w:rsidRPr="00364F52">
              <w:rPr>
                <w:rFonts w:ascii="Times New Roman" w:hAnsi="Times New Roman"/>
                <w:b/>
                <w:bCs/>
              </w:rPr>
              <w:t>№</w:t>
            </w:r>
          </w:p>
          <w:p w14:paraId="3E70B952" w14:textId="77777777" w:rsidR="00754591" w:rsidRPr="00364F52" w:rsidRDefault="00754591" w:rsidP="00754591">
            <w:pPr>
              <w:jc w:val="center"/>
              <w:rPr>
                <w:rFonts w:ascii="Times New Roman" w:hAnsi="Times New Roman"/>
                <w:b/>
                <w:bCs/>
              </w:rPr>
            </w:pPr>
            <w:r w:rsidRPr="00364F52">
              <w:rPr>
                <w:rFonts w:ascii="Times New Roman" w:hAnsi="Times New Roman"/>
                <w:b/>
                <w:bCs/>
              </w:rPr>
              <w:t>п/п</w:t>
            </w:r>
          </w:p>
        </w:tc>
        <w:tc>
          <w:tcPr>
            <w:tcW w:w="1497" w:type="pct"/>
          </w:tcPr>
          <w:p w14:paraId="058248F9" w14:textId="77777777" w:rsidR="00754591" w:rsidRPr="00364F52" w:rsidRDefault="00754591" w:rsidP="00754591">
            <w:pPr>
              <w:jc w:val="center"/>
              <w:rPr>
                <w:rFonts w:ascii="Times New Roman" w:hAnsi="Times New Roman"/>
                <w:b/>
                <w:bCs/>
              </w:rPr>
            </w:pPr>
            <w:r w:rsidRPr="00364F52">
              <w:rPr>
                <w:rFonts w:ascii="Times New Roman" w:hAnsi="Times New Roman"/>
                <w:b/>
                <w:bCs/>
              </w:rPr>
              <w:t>Волокно</w:t>
            </w:r>
          </w:p>
        </w:tc>
        <w:tc>
          <w:tcPr>
            <w:tcW w:w="738" w:type="pct"/>
          </w:tcPr>
          <w:p w14:paraId="72362530" w14:textId="52219BFD" w:rsidR="00754591" w:rsidRPr="00364F52" w:rsidRDefault="00D2475F" w:rsidP="00754591">
            <w:pPr>
              <w:jc w:val="center"/>
              <w:rPr>
                <w:rFonts w:ascii="Times New Roman" w:hAnsi="Times New Roman"/>
                <w:b/>
                <w:bCs/>
              </w:rPr>
            </w:pPr>
            <w:r>
              <w:rPr>
                <w:rFonts w:ascii="Times New Roman" w:hAnsi="Times New Roman"/>
                <w:b/>
                <w:bCs/>
              </w:rPr>
              <w:t>Стандарт</w:t>
            </w:r>
          </w:p>
          <w:p w14:paraId="223D8D23" w14:textId="77777777" w:rsidR="00754591" w:rsidRPr="00364F52" w:rsidRDefault="00754591" w:rsidP="00754591">
            <w:pPr>
              <w:jc w:val="center"/>
              <w:rPr>
                <w:rFonts w:ascii="Times New Roman" w:hAnsi="Times New Roman"/>
                <w:b/>
                <w:bCs/>
              </w:rPr>
            </w:pPr>
          </w:p>
        </w:tc>
        <w:tc>
          <w:tcPr>
            <w:tcW w:w="1506" w:type="pct"/>
          </w:tcPr>
          <w:p w14:paraId="2E5C445E" w14:textId="77777777" w:rsidR="00754591" w:rsidRPr="00364F52" w:rsidRDefault="00754591" w:rsidP="00754591">
            <w:pPr>
              <w:jc w:val="center"/>
              <w:rPr>
                <w:rFonts w:ascii="Times New Roman" w:hAnsi="Times New Roman"/>
                <w:b/>
                <w:bCs/>
                <w:sz w:val="20"/>
                <w:szCs w:val="20"/>
              </w:rPr>
            </w:pPr>
            <w:r w:rsidRPr="00364F52">
              <w:rPr>
                <w:rFonts w:ascii="Times New Roman" w:hAnsi="Times New Roman"/>
                <w:b/>
                <w:bCs/>
                <w:sz w:val="20"/>
                <w:szCs w:val="20"/>
              </w:rPr>
              <w:t>Показники, обов’язкові для перевірки одиниці виміру</w:t>
            </w:r>
          </w:p>
        </w:tc>
        <w:tc>
          <w:tcPr>
            <w:tcW w:w="920" w:type="pct"/>
          </w:tcPr>
          <w:p w14:paraId="24B79D05" w14:textId="77777777" w:rsidR="00754591" w:rsidRPr="00364F52" w:rsidRDefault="00754591" w:rsidP="00754591">
            <w:pPr>
              <w:jc w:val="center"/>
              <w:rPr>
                <w:rFonts w:ascii="Times New Roman" w:hAnsi="Times New Roman"/>
                <w:b/>
                <w:bCs/>
              </w:rPr>
            </w:pPr>
            <w:r w:rsidRPr="00364F52">
              <w:rPr>
                <w:rFonts w:ascii="Times New Roman" w:hAnsi="Times New Roman"/>
                <w:b/>
                <w:bCs/>
              </w:rPr>
              <w:t>Величина</w:t>
            </w:r>
          </w:p>
        </w:tc>
      </w:tr>
      <w:tr w:rsidR="00754591" w:rsidRPr="00364F52" w14:paraId="4AB63283" w14:textId="77777777" w:rsidTr="00D36B37">
        <w:tc>
          <w:tcPr>
            <w:tcW w:w="340" w:type="pct"/>
          </w:tcPr>
          <w:p w14:paraId="79449FAF" w14:textId="77777777" w:rsidR="00754591" w:rsidRPr="00364F52" w:rsidRDefault="00754591" w:rsidP="00754591">
            <w:pPr>
              <w:jc w:val="center"/>
              <w:rPr>
                <w:rFonts w:ascii="Times New Roman" w:hAnsi="Times New Roman"/>
              </w:rPr>
            </w:pPr>
            <w:r w:rsidRPr="00364F52">
              <w:rPr>
                <w:rFonts w:ascii="Times New Roman" w:hAnsi="Times New Roman"/>
              </w:rPr>
              <w:t>1</w:t>
            </w:r>
          </w:p>
        </w:tc>
        <w:tc>
          <w:tcPr>
            <w:tcW w:w="1497" w:type="pct"/>
          </w:tcPr>
          <w:p w14:paraId="58AEF4AF" w14:textId="77777777" w:rsidR="00754591" w:rsidRPr="00364F52" w:rsidRDefault="00754591" w:rsidP="00754591">
            <w:pPr>
              <w:jc w:val="center"/>
              <w:rPr>
                <w:rFonts w:ascii="Times New Roman" w:hAnsi="Times New Roman"/>
              </w:rPr>
            </w:pPr>
            <w:r w:rsidRPr="00364F52">
              <w:rPr>
                <w:rFonts w:ascii="Times New Roman" w:hAnsi="Times New Roman"/>
              </w:rPr>
              <w:t>2</w:t>
            </w:r>
          </w:p>
        </w:tc>
        <w:tc>
          <w:tcPr>
            <w:tcW w:w="738" w:type="pct"/>
          </w:tcPr>
          <w:p w14:paraId="4AEDBE02" w14:textId="77777777" w:rsidR="00754591" w:rsidRPr="00364F52" w:rsidRDefault="00754591" w:rsidP="00754591">
            <w:pPr>
              <w:jc w:val="center"/>
              <w:rPr>
                <w:rFonts w:ascii="Times New Roman" w:hAnsi="Times New Roman"/>
              </w:rPr>
            </w:pPr>
            <w:r w:rsidRPr="00364F52">
              <w:rPr>
                <w:rFonts w:ascii="Times New Roman" w:hAnsi="Times New Roman"/>
              </w:rPr>
              <w:t>3</w:t>
            </w:r>
          </w:p>
        </w:tc>
        <w:tc>
          <w:tcPr>
            <w:tcW w:w="1506" w:type="pct"/>
          </w:tcPr>
          <w:p w14:paraId="1D9F23CD" w14:textId="77777777" w:rsidR="00754591" w:rsidRPr="00364F52" w:rsidRDefault="00754591" w:rsidP="00754591">
            <w:pPr>
              <w:jc w:val="center"/>
              <w:rPr>
                <w:rFonts w:ascii="Times New Roman" w:hAnsi="Times New Roman"/>
              </w:rPr>
            </w:pPr>
            <w:r w:rsidRPr="00364F52">
              <w:rPr>
                <w:rFonts w:ascii="Times New Roman" w:hAnsi="Times New Roman"/>
              </w:rPr>
              <w:t>4</w:t>
            </w:r>
          </w:p>
        </w:tc>
        <w:tc>
          <w:tcPr>
            <w:tcW w:w="920" w:type="pct"/>
          </w:tcPr>
          <w:p w14:paraId="7D2D377A" w14:textId="77777777" w:rsidR="00754591" w:rsidRPr="00364F52" w:rsidRDefault="00754591" w:rsidP="00754591">
            <w:pPr>
              <w:jc w:val="center"/>
              <w:rPr>
                <w:rFonts w:ascii="Times New Roman" w:hAnsi="Times New Roman"/>
              </w:rPr>
            </w:pPr>
            <w:r w:rsidRPr="00364F52">
              <w:rPr>
                <w:rFonts w:ascii="Times New Roman" w:hAnsi="Times New Roman"/>
              </w:rPr>
              <w:t>5</w:t>
            </w:r>
          </w:p>
        </w:tc>
      </w:tr>
      <w:tr w:rsidR="00754591" w:rsidRPr="00364F52" w14:paraId="4CDA8797" w14:textId="77777777" w:rsidTr="00D36B37">
        <w:tc>
          <w:tcPr>
            <w:tcW w:w="340" w:type="pct"/>
            <w:vMerge w:val="restart"/>
          </w:tcPr>
          <w:p w14:paraId="4ABCBAB5" w14:textId="77777777" w:rsidR="00754591" w:rsidRPr="00364F52" w:rsidRDefault="00754591" w:rsidP="00754591">
            <w:pPr>
              <w:jc w:val="center"/>
              <w:rPr>
                <w:rFonts w:ascii="Times New Roman" w:hAnsi="Times New Roman"/>
              </w:rPr>
            </w:pPr>
            <w:r w:rsidRPr="00364F52">
              <w:rPr>
                <w:rFonts w:ascii="Times New Roman" w:hAnsi="Times New Roman"/>
              </w:rPr>
              <w:t>1</w:t>
            </w:r>
          </w:p>
        </w:tc>
        <w:tc>
          <w:tcPr>
            <w:tcW w:w="1497" w:type="pct"/>
            <w:vMerge w:val="restart"/>
          </w:tcPr>
          <w:p w14:paraId="455399E7" w14:textId="2F6F5A5C" w:rsidR="00B6479C" w:rsidRPr="00364F52" w:rsidRDefault="009F5A81" w:rsidP="00754591">
            <w:pPr>
              <w:rPr>
                <w:rFonts w:ascii="Times New Roman" w:hAnsi="Times New Roman"/>
              </w:rPr>
            </w:pPr>
            <w:r w:rsidRPr="00364F52">
              <w:rPr>
                <w:rFonts w:ascii="Times New Roman" w:hAnsi="Times New Roman"/>
              </w:rPr>
              <w:t>Біокомпоненте</w:t>
            </w:r>
            <w:r w:rsidR="00B6479C" w:rsidRPr="00364F52">
              <w:rPr>
                <w:rFonts w:ascii="Times New Roman" w:hAnsi="Times New Roman"/>
              </w:rPr>
              <w:t xml:space="preserve"> клейове </w:t>
            </w:r>
          </w:p>
          <w:p w14:paraId="33441F31" w14:textId="77777777" w:rsidR="00754591" w:rsidRPr="00364F52" w:rsidRDefault="00B6479C" w:rsidP="00B6479C">
            <w:pPr>
              <w:rPr>
                <w:rFonts w:ascii="Times New Roman" w:hAnsi="Times New Roman"/>
              </w:rPr>
            </w:pPr>
            <w:r w:rsidRPr="00364F52">
              <w:rPr>
                <w:rFonts w:ascii="Times New Roman" w:hAnsi="Times New Roman"/>
              </w:rPr>
              <w:t xml:space="preserve">типу «ядро - оболонка» </w:t>
            </w:r>
            <w:r w:rsidR="00754591" w:rsidRPr="00364F52">
              <w:rPr>
                <w:rFonts w:ascii="Times New Roman" w:hAnsi="Times New Roman"/>
              </w:rPr>
              <w:t xml:space="preserve">Поліефірне штапельне волокно марки Taekwang 4/51 LMF </w:t>
            </w:r>
          </w:p>
        </w:tc>
        <w:tc>
          <w:tcPr>
            <w:tcW w:w="738" w:type="pct"/>
            <w:vMerge w:val="restart"/>
          </w:tcPr>
          <w:p w14:paraId="576D6055" w14:textId="77777777" w:rsidR="00754591" w:rsidRPr="00364F52" w:rsidRDefault="00754591" w:rsidP="00754591">
            <w:pPr>
              <w:rPr>
                <w:rFonts w:ascii="Times New Roman" w:hAnsi="Times New Roman"/>
              </w:rPr>
            </w:pPr>
          </w:p>
        </w:tc>
        <w:tc>
          <w:tcPr>
            <w:tcW w:w="1506" w:type="pct"/>
          </w:tcPr>
          <w:p w14:paraId="1A158C4D" w14:textId="77777777" w:rsidR="00754591" w:rsidRPr="00364F52" w:rsidRDefault="00754591" w:rsidP="00754591">
            <w:pPr>
              <w:rPr>
                <w:rFonts w:ascii="Times New Roman" w:hAnsi="Times New Roman"/>
              </w:rPr>
            </w:pPr>
            <w:r w:rsidRPr="00364F52">
              <w:rPr>
                <w:rFonts w:ascii="Times New Roman" w:hAnsi="Times New Roman"/>
              </w:rPr>
              <w:t>Склад ядра</w:t>
            </w:r>
          </w:p>
        </w:tc>
        <w:tc>
          <w:tcPr>
            <w:tcW w:w="920" w:type="pct"/>
          </w:tcPr>
          <w:p w14:paraId="47B41D45" w14:textId="77777777" w:rsidR="00754591" w:rsidRPr="00364F52" w:rsidRDefault="00754591" w:rsidP="00754591">
            <w:pPr>
              <w:jc w:val="center"/>
              <w:rPr>
                <w:rFonts w:ascii="Times New Roman" w:hAnsi="Times New Roman"/>
              </w:rPr>
            </w:pPr>
            <w:r w:rsidRPr="00364F52">
              <w:rPr>
                <w:rFonts w:ascii="Times New Roman" w:hAnsi="Times New Roman"/>
              </w:rPr>
              <w:t>Поліетилен</w:t>
            </w:r>
          </w:p>
          <w:p w14:paraId="63D3BBDA" w14:textId="77777777" w:rsidR="00754591" w:rsidRPr="00364F52" w:rsidRDefault="00754591" w:rsidP="00754591">
            <w:pPr>
              <w:jc w:val="center"/>
              <w:rPr>
                <w:rFonts w:ascii="Times New Roman" w:hAnsi="Times New Roman"/>
              </w:rPr>
            </w:pPr>
            <w:r w:rsidRPr="00364F52">
              <w:rPr>
                <w:rFonts w:ascii="Times New Roman" w:hAnsi="Times New Roman"/>
              </w:rPr>
              <w:t>Терефталат</w:t>
            </w:r>
          </w:p>
        </w:tc>
      </w:tr>
      <w:tr w:rsidR="00754591" w:rsidRPr="00364F52" w14:paraId="7191C589" w14:textId="77777777" w:rsidTr="00D36B37">
        <w:trPr>
          <w:trHeight w:val="1070"/>
        </w:trPr>
        <w:tc>
          <w:tcPr>
            <w:tcW w:w="340" w:type="pct"/>
            <w:vMerge/>
          </w:tcPr>
          <w:p w14:paraId="76908D2F" w14:textId="77777777" w:rsidR="00754591" w:rsidRPr="00364F52" w:rsidRDefault="00754591" w:rsidP="00754591">
            <w:pPr>
              <w:jc w:val="center"/>
              <w:rPr>
                <w:rFonts w:ascii="Times New Roman" w:hAnsi="Times New Roman"/>
              </w:rPr>
            </w:pPr>
          </w:p>
        </w:tc>
        <w:tc>
          <w:tcPr>
            <w:tcW w:w="1497" w:type="pct"/>
            <w:vMerge/>
          </w:tcPr>
          <w:p w14:paraId="22854268" w14:textId="77777777" w:rsidR="00754591" w:rsidRPr="00364F52" w:rsidRDefault="00754591" w:rsidP="00754591">
            <w:pPr>
              <w:rPr>
                <w:rFonts w:ascii="Times New Roman" w:hAnsi="Times New Roman"/>
              </w:rPr>
            </w:pPr>
          </w:p>
        </w:tc>
        <w:tc>
          <w:tcPr>
            <w:tcW w:w="738" w:type="pct"/>
            <w:vMerge/>
          </w:tcPr>
          <w:p w14:paraId="6D514CD8" w14:textId="77777777" w:rsidR="00754591" w:rsidRPr="00364F52" w:rsidRDefault="00754591" w:rsidP="00754591">
            <w:pPr>
              <w:rPr>
                <w:rFonts w:ascii="Times New Roman" w:hAnsi="Times New Roman"/>
              </w:rPr>
            </w:pPr>
          </w:p>
        </w:tc>
        <w:tc>
          <w:tcPr>
            <w:tcW w:w="1506" w:type="pct"/>
          </w:tcPr>
          <w:p w14:paraId="62FDFC18" w14:textId="77777777" w:rsidR="00754591" w:rsidRPr="00364F52" w:rsidRDefault="00754591" w:rsidP="00754591">
            <w:pPr>
              <w:rPr>
                <w:rFonts w:ascii="Times New Roman" w:hAnsi="Times New Roman"/>
              </w:rPr>
            </w:pPr>
            <w:r w:rsidRPr="00364F52">
              <w:rPr>
                <w:rFonts w:ascii="Times New Roman" w:hAnsi="Times New Roman"/>
              </w:rPr>
              <w:t>Склад оболонки</w:t>
            </w:r>
          </w:p>
        </w:tc>
        <w:tc>
          <w:tcPr>
            <w:tcW w:w="920" w:type="pct"/>
          </w:tcPr>
          <w:p w14:paraId="44BD07D9" w14:textId="029EF3F7" w:rsidR="00754591" w:rsidRPr="00364F52" w:rsidRDefault="009F5A81" w:rsidP="00754591">
            <w:pPr>
              <w:jc w:val="center"/>
              <w:rPr>
                <w:rFonts w:ascii="Times New Roman" w:hAnsi="Times New Roman"/>
              </w:rPr>
            </w:pPr>
            <w:r w:rsidRPr="00364F52">
              <w:rPr>
                <w:rFonts w:ascii="Times New Roman" w:hAnsi="Times New Roman"/>
              </w:rPr>
              <w:t>Полімер</w:t>
            </w:r>
          </w:p>
          <w:p w14:paraId="22E2F596" w14:textId="77777777" w:rsidR="00754591" w:rsidRPr="00364F52" w:rsidRDefault="00754591" w:rsidP="00754591">
            <w:pPr>
              <w:jc w:val="center"/>
              <w:rPr>
                <w:rFonts w:ascii="Times New Roman" w:hAnsi="Times New Roman"/>
              </w:rPr>
            </w:pPr>
            <w:r w:rsidRPr="00364F52">
              <w:rPr>
                <w:rFonts w:ascii="Times New Roman" w:hAnsi="Times New Roman"/>
              </w:rPr>
              <w:t>Поліетилен</w:t>
            </w:r>
          </w:p>
          <w:p w14:paraId="77F44897" w14:textId="77777777" w:rsidR="00754591" w:rsidRPr="00364F52" w:rsidRDefault="00754591" w:rsidP="00754591">
            <w:pPr>
              <w:jc w:val="center"/>
              <w:rPr>
                <w:rFonts w:ascii="Times New Roman" w:hAnsi="Times New Roman"/>
              </w:rPr>
            </w:pPr>
            <w:r w:rsidRPr="00364F52">
              <w:rPr>
                <w:rFonts w:ascii="Times New Roman" w:hAnsi="Times New Roman"/>
              </w:rPr>
              <w:t>Терефталата (СО-РЕТ)</w:t>
            </w:r>
          </w:p>
        </w:tc>
      </w:tr>
      <w:tr w:rsidR="00754591" w:rsidRPr="00364F52" w14:paraId="41D7D5D4" w14:textId="77777777" w:rsidTr="00D36B37">
        <w:tc>
          <w:tcPr>
            <w:tcW w:w="340" w:type="pct"/>
            <w:vMerge/>
          </w:tcPr>
          <w:p w14:paraId="0053FC34" w14:textId="77777777" w:rsidR="00754591" w:rsidRPr="00364F52" w:rsidRDefault="00754591" w:rsidP="00754591">
            <w:pPr>
              <w:jc w:val="center"/>
              <w:rPr>
                <w:rFonts w:ascii="Times New Roman" w:hAnsi="Times New Roman"/>
              </w:rPr>
            </w:pPr>
          </w:p>
        </w:tc>
        <w:tc>
          <w:tcPr>
            <w:tcW w:w="1497" w:type="pct"/>
            <w:vMerge/>
          </w:tcPr>
          <w:p w14:paraId="30FF0BDE" w14:textId="77777777" w:rsidR="00754591" w:rsidRPr="00364F52" w:rsidRDefault="00754591" w:rsidP="00754591">
            <w:pPr>
              <w:jc w:val="both"/>
              <w:rPr>
                <w:rFonts w:ascii="Times New Roman" w:hAnsi="Times New Roman"/>
              </w:rPr>
            </w:pPr>
          </w:p>
        </w:tc>
        <w:tc>
          <w:tcPr>
            <w:tcW w:w="738" w:type="pct"/>
            <w:vMerge/>
          </w:tcPr>
          <w:p w14:paraId="4377073C" w14:textId="77777777" w:rsidR="00754591" w:rsidRPr="00364F52" w:rsidRDefault="00754591" w:rsidP="00754591">
            <w:pPr>
              <w:jc w:val="both"/>
              <w:rPr>
                <w:rFonts w:ascii="Times New Roman" w:hAnsi="Times New Roman"/>
              </w:rPr>
            </w:pPr>
          </w:p>
        </w:tc>
        <w:tc>
          <w:tcPr>
            <w:tcW w:w="1506" w:type="pct"/>
          </w:tcPr>
          <w:p w14:paraId="485D6AE1" w14:textId="77777777" w:rsidR="00754591" w:rsidRPr="00364F52" w:rsidRDefault="00754591" w:rsidP="00754591">
            <w:pPr>
              <w:rPr>
                <w:rFonts w:ascii="Times New Roman" w:hAnsi="Times New Roman"/>
              </w:rPr>
            </w:pPr>
          </w:p>
        </w:tc>
        <w:tc>
          <w:tcPr>
            <w:tcW w:w="920" w:type="pct"/>
          </w:tcPr>
          <w:p w14:paraId="42DA0AA9" w14:textId="77777777" w:rsidR="00754591" w:rsidRPr="00364F52" w:rsidRDefault="00754591" w:rsidP="00754591">
            <w:pPr>
              <w:jc w:val="center"/>
              <w:rPr>
                <w:rFonts w:ascii="Times New Roman" w:hAnsi="Times New Roman"/>
              </w:rPr>
            </w:pPr>
          </w:p>
        </w:tc>
      </w:tr>
      <w:tr w:rsidR="00754591" w:rsidRPr="00364F52" w14:paraId="3B97F292" w14:textId="77777777" w:rsidTr="00D36B37">
        <w:tc>
          <w:tcPr>
            <w:tcW w:w="340" w:type="pct"/>
            <w:vMerge/>
          </w:tcPr>
          <w:p w14:paraId="1032F717" w14:textId="77777777" w:rsidR="00754591" w:rsidRPr="00364F52" w:rsidRDefault="00754591" w:rsidP="00754591">
            <w:pPr>
              <w:jc w:val="center"/>
              <w:rPr>
                <w:rFonts w:ascii="Times New Roman" w:hAnsi="Times New Roman"/>
              </w:rPr>
            </w:pPr>
          </w:p>
        </w:tc>
        <w:tc>
          <w:tcPr>
            <w:tcW w:w="1497" w:type="pct"/>
            <w:vMerge/>
          </w:tcPr>
          <w:p w14:paraId="0E3DF55D" w14:textId="77777777" w:rsidR="00754591" w:rsidRPr="00364F52" w:rsidRDefault="00754591" w:rsidP="00754591">
            <w:pPr>
              <w:jc w:val="both"/>
              <w:rPr>
                <w:rFonts w:ascii="Times New Roman" w:hAnsi="Times New Roman"/>
              </w:rPr>
            </w:pPr>
          </w:p>
        </w:tc>
        <w:tc>
          <w:tcPr>
            <w:tcW w:w="738" w:type="pct"/>
            <w:vMerge/>
          </w:tcPr>
          <w:p w14:paraId="79FAB99D" w14:textId="77777777" w:rsidR="00754591" w:rsidRPr="00364F52" w:rsidRDefault="00754591" w:rsidP="00754591">
            <w:pPr>
              <w:jc w:val="both"/>
              <w:rPr>
                <w:rFonts w:ascii="Times New Roman" w:hAnsi="Times New Roman"/>
              </w:rPr>
            </w:pPr>
          </w:p>
        </w:tc>
        <w:tc>
          <w:tcPr>
            <w:tcW w:w="1506" w:type="pct"/>
          </w:tcPr>
          <w:p w14:paraId="22AFAB28" w14:textId="77777777" w:rsidR="00754591" w:rsidRPr="00364F52" w:rsidRDefault="00754591" w:rsidP="00B6479C">
            <w:pPr>
              <w:rPr>
                <w:rFonts w:ascii="Times New Roman" w:hAnsi="Times New Roman"/>
              </w:rPr>
            </w:pPr>
            <w:r w:rsidRPr="00364F52">
              <w:rPr>
                <w:rFonts w:ascii="Times New Roman" w:hAnsi="Times New Roman"/>
              </w:rPr>
              <w:t>Лінійна густина, dtex</w:t>
            </w:r>
          </w:p>
        </w:tc>
        <w:tc>
          <w:tcPr>
            <w:tcW w:w="920" w:type="pct"/>
          </w:tcPr>
          <w:p w14:paraId="4845DF65" w14:textId="77777777" w:rsidR="00754591" w:rsidRPr="00364F52" w:rsidRDefault="00754591" w:rsidP="00754591">
            <w:pPr>
              <w:jc w:val="center"/>
              <w:rPr>
                <w:rFonts w:ascii="Times New Roman" w:hAnsi="Times New Roman"/>
              </w:rPr>
            </w:pPr>
            <w:r w:rsidRPr="00364F52">
              <w:rPr>
                <w:rFonts w:ascii="Times New Roman" w:hAnsi="Times New Roman"/>
              </w:rPr>
              <w:t xml:space="preserve">4 </w:t>
            </w:r>
          </w:p>
        </w:tc>
      </w:tr>
      <w:tr w:rsidR="00754591" w:rsidRPr="00364F52" w14:paraId="71EBB8CE" w14:textId="77777777" w:rsidTr="00D36B37">
        <w:tc>
          <w:tcPr>
            <w:tcW w:w="340" w:type="pct"/>
            <w:vMerge/>
          </w:tcPr>
          <w:p w14:paraId="4F418C73" w14:textId="77777777" w:rsidR="00754591" w:rsidRPr="00364F52" w:rsidRDefault="00754591" w:rsidP="00754591">
            <w:pPr>
              <w:jc w:val="center"/>
              <w:rPr>
                <w:rFonts w:ascii="Times New Roman" w:hAnsi="Times New Roman"/>
              </w:rPr>
            </w:pPr>
          </w:p>
        </w:tc>
        <w:tc>
          <w:tcPr>
            <w:tcW w:w="1497" w:type="pct"/>
            <w:vMerge/>
          </w:tcPr>
          <w:p w14:paraId="20B60793" w14:textId="77777777" w:rsidR="00754591" w:rsidRPr="00364F52" w:rsidRDefault="00754591" w:rsidP="00754591">
            <w:pPr>
              <w:jc w:val="both"/>
              <w:rPr>
                <w:rFonts w:ascii="Times New Roman" w:hAnsi="Times New Roman"/>
              </w:rPr>
            </w:pPr>
          </w:p>
        </w:tc>
        <w:tc>
          <w:tcPr>
            <w:tcW w:w="738" w:type="pct"/>
            <w:vMerge/>
          </w:tcPr>
          <w:p w14:paraId="024D462F" w14:textId="77777777" w:rsidR="00754591" w:rsidRPr="00364F52" w:rsidRDefault="00754591" w:rsidP="00754591">
            <w:pPr>
              <w:jc w:val="both"/>
              <w:rPr>
                <w:rFonts w:ascii="Times New Roman" w:hAnsi="Times New Roman"/>
              </w:rPr>
            </w:pPr>
          </w:p>
        </w:tc>
        <w:tc>
          <w:tcPr>
            <w:tcW w:w="1506" w:type="pct"/>
          </w:tcPr>
          <w:p w14:paraId="698A19E4" w14:textId="0F742C1C" w:rsidR="00754591" w:rsidRPr="00364F52" w:rsidRDefault="00754591" w:rsidP="00754591">
            <w:pPr>
              <w:rPr>
                <w:rFonts w:ascii="Times New Roman" w:hAnsi="Times New Roman"/>
              </w:rPr>
            </w:pPr>
            <w:r w:rsidRPr="00364F52">
              <w:rPr>
                <w:rFonts w:ascii="Times New Roman" w:hAnsi="Times New Roman"/>
              </w:rPr>
              <w:t>Зусилля на розрив, г/</w:t>
            </w:r>
            <w:r w:rsidR="009F5A81" w:rsidRPr="00364F52">
              <w:rPr>
                <w:rFonts w:ascii="Times New Roman" w:hAnsi="Times New Roman"/>
              </w:rPr>
              <w:t>День</w:t>
            </w:r>
          </w:p>
        </w:tc>
        <w:tc>
          <w:tcPr>
            <w:tcW w:w="920" w:type="pct"/>
          </w:tcPr>
          <w:p w14:paraId="72102F19" w14:textId="77777777" w:rsidR="00754591" w:rsidRPr="00364F52" w:rsidRDefault="00754591" w:rsidP="00754591">
            <w:pPr>
              <w:jc w:val="center"/>
              <w:rPr>
                <w:rFonts w:ascii="Times New Roman" w:hAnsi="Times New Roman"/>
              </w:rPr>
            </w:pPr>
            <w:r w:rsidRPr="00364F52">
              <w:rPr>
                <w:rFonts w:ascii="Times New Roman" w:hAnsi="Times New Roman"/>
              </w:rPr>
              <w:t>≥2,8</w:t>
            </w:r>
          </w:p>
        </w:tc>
      </w:tr>
      <w:tr w:rsidR="00754591" w:rsidRPr="00364F52" w14:paraId="2D67176A" w14:textId="77777777" w:rsidTr="00D36B37">
        <w:tc>
          <w:tcPr>
            <w:tcW w:w="340" w:type="pct"/>
            <w:vMerge/>
          </w:tcPr>
          <w:p w14:paraId="7B1DB83C" w14:textId="77777777" w:rsidR="00754591" w:rsidRPr="00364F52" w:rsidRDefault="00754591" w:rsidP="00754591">
            <w:pPr>
              <w:jc w:val="center"/>
              <w:rPr>
                <w:rFonts w:ascii="Times New Roman" w:hAnsi="Times New Roman"/>
              </w:rPr>
            </w:pPr>
          </w:p>
        </w:tc>
        <w:tc>
          <w:tcPr>
            <w:tcW w:w="1497" w:type="pct"/>
            <w:vMerge/>
          </w:tcPr>
          <w:p w14:paraId="3E31CA50" w14:textId="77777777" w:rsidR="00754591" w:rsidRPr="00364F52" w:rsidRDefault="00754591" w:rsidP="00754591">
            <w:pPr>
              <w:jc w:val="both"/>
              <w:rPr>
                <w:rFonts w:ascii="Times New Roman" w:hAnsi="Times New Roman"/>
              </w:rPr>
            </w:pPr>
          </w:p>
        </w:tc>
        <w:tc>
          <w:tcPr>
            <w:tcW w:w="738" w:type="pct"/>
            <w:vMerge/>
          </w:tcPr>
          <w:p w14:paraId="172B23ED" w14:textId="77777777" w:rsidR="00754591" w:rsidRPr="00364F52" w:rsidRDefault="00754591" w:rsidP="00754591">
            <w:pPr>
              <w:jc w:val="both"/>
              <w:rPr>
                <w:rFonts w:ascii="Times New Roman" w:hAnsi="Times New Roman"/>
              </w:rPr>
            </w:pPr>
          </w:p>
        </w:tc>
        <w:tc>
          <w:tcPr>
            <w:tcW w:w="1506" w:type="pct"/>
          </w:tcPr>
          <w:p w14:paraId="6D0DEBCC" w14:textId="77777777" w:rsidR="00754591" w:rsidRPr="00364F52" w:rsidRDefault="00754591" w:rsidP="00754591">
            <w:pPr>
              <w:tabs>
                <w:tab w:val="right" w:pos="2369"/>
              </w:tabs>
              <w:rPr>
                <w:rFonts w:ascii="Times New Roman" w:hAnsi="Times New Roman"/>
              </w:rPr>
            </w:pPr>
            <w:r w:rsidRPr="00364F52">
              <w:rPr>
                <w:rFonts w:ascii="Times New Roman" w:hAnsi="Times New Roman"/>
              </w:rPr>
              <w:t>Подовження</w:t>
            </w:r>
            <w:r w:rsidRPr="00364F52">
              <w:rPr>
                <w:rFonts w:ascii="Times New Roman" w:hAnsi="Times New Roman"/>
              </w:rPr>
              <w:tab/>
            </w:r>
          </w:p>
        </w:tc>
        <w:tc>
          <w:tcPr>
            <w:tcW w:w="920" w:type="pct"/>
          </w:tcPr>
          <w:p w14:paraId="4A1BF3DC" w14:textId="77777777" w:rsidR="00754591" w:rsidRPr="00364F52" w:rsidRDefault="00754591" w:rsidP="00754591">
            <w:pPr>
              <w:jc w:val="center"/>
              <w:rPr>
                <w:rFonts w:ascii="Times New Roman" w:hAnsi="Times New Roman"/>
              </w:rPr>
            </w:pPr>
            <w:r w:rsidRPr="00364F52">
              <w:rPr>
                <w:rFonts w:ascii="Times New Roman" w:hAnsi="Times New Roman"/>
              </w:rPr>
              <w:t>50 ± 10</w:t>
            </w:r>
          </w:p>
        </w:tc>
      </w:tr>
      <w:tr w:rsidR="00754591" w:rsidRPr="00364F52" w14:paraId="78DC6081" w14:textId="77777777" w:rsidTr="00D36B37">
        <w:tc>
          <w:tcPr>
            <w:tcW w:w="340" w:type="pct"/>
            <w:vMerge/>
            <w:tcBorders>
              <w:bottom w:val="nil"/>
            </w:tcBorders>
          </w:tcPr>
          <w:p w14:paraId="66FA04D6" w14:textId="77777777" w:rsidR="00754591" w:rsidRPr="00364F52" w:rsidRDefault="00754591" w:rsidP="00754591">
            <w:pPr>
              <w:jc w:val="center"/>
              <w:rPr>
                <w:rFonts w:ascii="Times New Roman" w:hAnsi="Times New Roman"/>
              </w:rPr>
            </w:pPr>
          </w:p>
        </w:tc>
        <w:tc>
          <w:tcPr>
            <w:tcW w:w="1497" w:type="pct"/>
            <w:vMerge/>
          </w:tcPr>
          <w:p w14:paraId="209882F3" w14:textId="77777777" w:rsidR="00754591" w:rsidRPr="00364F52" w:rsidRDefault="00754591" w:rsidP="00754591">
            <w:pPr>
              <w:jc w:val="both"/>
              <w:rPr>
                <w:rFonts w:ascii="Times New Roman" w:hAnsi="Times New Roman"/>
              </w:rPr>
            </w:pPr>
          </w:p>
        </w:tc>
        <w:tc>
          <w:tcPr>
            <w:tcW w:w="738" w:type="pct"/>
            <w:vMerge/>
          </w:tcPr>
          <w:p w14:paraId="15E46BC3" w14:textId="77777777" w:rsidR="00754591" w:rsidRPr="00364F52" w:rsidRDefault="00754591" w:rsidP="00754591">
            <w:pPr>
              <w:jc w:val="both"/>
              <w:rPr>
                <w:rFonts w:ascii="Times New Roman" w:hAnsi="Times New Roman"/>
              </w:rPr>
            </w:pPr>
          </w:p>
        </w:tc>
        <w:tc>
          <w:tcPr>
            <w:tcW w:w="1506" w:type="pct"/>
          </w:tcPr>
          <w:p w14:paraId="7706D641" w14:textId="2BDCDBC8" w:rsidR="00754591" w:rsidRPr="00364F52" w:rsidRDefault="00754591" w:rsidP="00754591">
            <w:pPr>
              <w:rPr>
                <w:rFonts w:ascii="Times New Roman" w:hAnsi="Times New Roman"/>
              </w:rPr>
            </w:pPr>
            <w:r w:rsidRPr="00364F52">
              <w:rPr>
                <w:rFonts w:ascii="Times New Roman" w:hAnsi="Times New Roman"/>
              </w:rPr>
              <w:t xml:space="preserve">Довжина </w:t>
            </w:r>
            <w:r w:rsidR="009F5A81" w:rsidRPr="00364F52">
              <w:rPr>
                <w:rFonts w:ascii="Times New Roman" w:hAnsi="Times New Roman"/>
              </w:rPr>
              <w:t>штабеля</w:t>
            </w:r>
          </w:p>
        </w:tc>
        <w:tc>
          <w:tcPr>
            <w:tcW w:w="920" w:type="pct"/>
          </w:tcPr>
          <w:p w14:paraId="5C566137" w14:textId="77777777" w:rsidR="00754591" w:rsidRPr="00364F52" w:rsidRDefault="00754591" w:rsidP="00754591">
            <w:pPr>
              <w:jc w:val="center"/>
              <w:rPr>
                <w:rFonts w:ascii="Times New Roman" w:hAnsi="Times New Roman"/>
              </w:rPr>
            </w:pPr>
            <w:r w:rsidRPr="00364F52">
              <w:rPr>
                <w:rFonts w:ascii="Times New Roman" w:hAnsi="Times New Roman"/>
              </w:rPr>
              <w:t>51 ± 4</w:t>
            </w:r>
          </w:p>
        </w:tc>
      </w:tr>
      <w:tr w:rsidR="00754591" w:rsidRPr="00364F52" w14:paraId="51CF8B5E" w14:textId="77777777" w:rsidTr="00D36B37">
        <w:tc>
          <w:tcPr>
            <w:tcW w:w="340" w:type="pct"/>
            <w:vMerge w:val="restart"/>
            <w:tcBorders>
              <w:top w:val="nil"/>
            </w:tcBorders>
          </w:tcPr>
          <w:p w14:paraId="396F39C9" w14:textId="77777777" w:rsidR="00754591" w:rsidRPr="00364F52" w:rsidRDefault="00754591" w:rsidP="00754591">
            <w:pPr>
              <w:jc w:val="center"/>
              <w:rPr>
                <w:rFonts w:ascii="Times New Roman" w:hAnsi="Times New Roman"/>
              </w:rPr>
            </w:pPr>
          </w:p>
        </w:tc>
        <w:tc>
          <w:tcPr>
            <w:tcW w:w="1497" w:type="pct"/>
            <w:vMerge/>
          </w:tcPr>
          <w:p w14:paraId="7B08B6D9" w14:textId="77777777" w:rsidR="00754591" w:rsidRPr="00364F52" w:rsidRDefault="00754591" w:rsidP="00754591">
            <w:pPr>
              <w:jc w:val="both"/>
              <w:rPr>
                <w:rFonts w:ascii="Times New Roman" w:hAnsi="Times New Roman"/>
              </w:rPr>
            </w:pPr>
          </w:p>
        </w:tc>
        <w:tc>
          <w:tcPr>
            <w:tcW w:w="738" w:type="pct"/>
            <w:vMerge/>
          </w:tcPr>
          <w:p w14:paraId="185B9314" w14:textId="77777777" w:rsidR="00754591" w:rsidRPr="00364F52" w:rsidRDefault="00754591" w:rsidP="00754591">
            <w:pPr>
              <w:jc w:val="both"/>
              <w:rPr>
                <w:rFonts w:ascii="Times New Roman" w:hAnsi="Times New Roman"/>
              </w:rPr>
            </w:pPr>
          </w:p>
        </w:tc>
        <w:tc>
          <w:tcPr>
            <w:tcW w:w="1506" w:type="pct"/>
          </w:tcPr>
          <w:p w14:paraId="0C261DA4" w14:textId="35C92FA4" w:rsidR="00754591" w:rsidRPr="00364F52" w:rsidRDefault="00754591" w:rsidP="00754591">
            <w:pPr>
              <w:rPr>
                <w:rFonts w:ascii="Times New Roman" w:hAnsi="Times New Roman"/>
              </w:rPr>
            </w:pPr>
            <w:r w:rsidRPr="00364F52">
              <w:rPr>
                <w:rFonts w:ascii="Times New Roman" w:hAnsi="Times New Roman"/>
              </w:rPr>
              <w:t xml:space="preserve">Кількість завитків </w:t>
            </w:r>
            <w:r w:rsidR="009F5A81" w:rsidRPr="00364F52">
              <w:rPr>
                <w:rFonts w:ascii="Times New Roman" w:hAnsi="Times New Roman"/>
              </w:rPr>
              <w:t>шо</w:t>
            </w:r>
            <w:r w:rsidRPr="00364F52">
              <w:rPr>
                <w:rFonts w:ascii="Times New Roman" w:hAnsi="Times New Roman"/>
              </w:rPr>
              <w:t>/25мм</w:t>
            </w:r>
          </w:p>
        </w:tc>
        <w:tc>
          <w:tcPr>
            <w:tcW w:w="920" w:type="pct"/>
          </w:tcPr>
          <w:p w14:paraId="2D4BD8F9" w14:textId="77777777" w:rsidR="00754591" w:rsidRPr="00364F52" w:rsidRDefault="00754591" w:rsidP="00754591">
            <w:pPr>
              <w:jc w:val="center"/>
              <w:rPr>
                <w:rFonts w:ascii="Times New Roman" w:hAnsi="Times New Roman"/>
              </w:rPr>
            </w:pPr>
            <w:r w:rsidRPr="00364F52">
              <w:rPr>
                <w:rFonts w:ascii="Times New Roman" w:hAnsi="Times New Roman"/>
              </w:rPr>
              <w:t>7 ± 3</w:t>
            </w:r>
          </w:p>
        </w:tc>
      </w:tr>
      <w:tr w:rsidR="00754591" w:rsidRPr="00364F52" w14:paraId="1FA5F268" w14:textId="77777777" w:rsidTr="00D36B37">
        <w:tc>
          <w:tcPr>
            <w:tcW w:w="340" w:type="pct"/>
            <w:vMerge/>
            <w:tcBorders>
              <w:top w:val="nil"/>
            </w:tcBorders>
          </w:tcPr>
          <w:p w14:paraId="222276DB" w14:textId="77777777" w:rsidR="00754591" w:rsidRPr="00364F52" w:rsidRDefault="00754591" w:rsidP="00754591">
            <w:pPr>
              <w:jc w:val="center"/>
              <w:rPr>
                <w:rFonts w:ascii="Times New Roman" w:hAnsi="Times New Roman"/>
              </w:rPr>
            </w:pPr>
          </w:p>
        </w:tc>
        <w:tc>
          <w:tcPr>
            <w:tcW w:w="1497" w:type="pct"/>
            <w:vMerge/>
          </w:tcPr>
          <w:p w14:paraId="1F368401" w14:textId="77777777" w:rsidR="00754591" w:rsidRPr="00364F52" w:rsidRDefault="00754591" w:rsidP="00754591">
            <w:pPr>
              <w:jc w:val="both"/>
              <w:rPr>
                <w:rFonts w:ascii="Times New Roman" w:hAnsi="Times New Roman"/>
              </w:rPr>
            </w:pPr>
          </w:p>
        </w:tc>
        <w:tc>
          <w:tcPr>
            <w:tcW w:w="738" w:type="pct"/>
            <w:vMerge/>
          </w:tcPr>
          <w:p w14:paraId="0972E90B" w14:textId="77777777" w:rsidR="00754591" w:rsidRPr="00364F52" w:rsidRDefault="00754591" w:rsidP="00754591">
            <w:pPr>
              <w:jc w:val="both"/>
              <w:rPr>
                <w:rFonts w:ascii="Times New Roman" w:hAnsi="Times New Roman"/>
              </w:rPr>
            </w:pPr>
          </w:p>
        </w:tc>
        <w:tc>
          <w:tcPr>
            <w:tcW w:w="1506" w:type="pct"/>
          </w:tcPr>
          <w:p w14:paraId="1862F3D6" w14:textId="77777777" w:rsidR="00754591" w:rsidRPr="00364F52" w:rsidRDefault="00754591" w:rsidP="00754591">
            <w:pPr>
              <w:rPr>
                <w:rFonts w:ascii="Times New Roman" w:hAnsi="Times New Roman"/>
              </w:rPr>
            </w:pPr>
            <w:r w:rsidRPr="00364F52">
              <w:rPr>
                <w:rFonts w:ascii="Times New Roman" w:hAnsi="Times New Roman"/>
              </w:rPr>
              <w:t>Дефекти, мг/100г</w:t>
            </w:r>
          </w:p>
        </w:tc>
        <w:tc>
          <w:tcPr>
            <w:tcW w:w="920" w:type="pct"/>
          </w:tcPr>
          <w:p w14:paraId="27310BFF" w14:textId="77777777" w:rsidR="00754591" w:rsidRPr="00364F52" w:rsidRDefault="00754591" w:rsidP="00754591">
            <w:pPr>
              <w:jc w:val="center"/>
              <w:rPr>
                <w:rFonts w:ascii="Times New Roman" w:hAnsi="Times New Roman"/>
              </w:rPr>
            </w:pPr>
            <w:r w:rsidRPr="00364F52">
              <w:rPr>
                <w:rFonts w:ascii="Times New Roman" w:hAnsi="Times New Roman"/>
              </w:rPr>
              <w:t>≤ 20</w:t>
            </w:r>
          </w:p>
        </w:tc>
      </w:tr>
      <w:tr w:rsidR="00754591" w:rsidRPr="00364F52" w14:paraId="668C6F3A" w14:textId="77777777" w:rsidTr="00D36B37">
        <w:tc>
          <w:tcPr>
            <w:tcW w:w="340" w:type="pct"/>
            <w:vMerge/>
            <w:tcBorders>
              <w:top w:val="nil"/>
            </w:tcBorders>
          </w:tcPr>
          <w:p w14:paraId="3C513F2C" w14:textId="77777777" w:rsidR="00754591" w:rsidRPr="00364F52" w:rsidRDefault="00754591" w:rsidP="00754591">
            <w:pPr>
              <w:jc w:val="center"/>
              <w:rPr>
                <w:rFonts w:ascii="Times New Roman" w:hAnsi="Times New Roman"/>
              </w:rPr>
            </w:pPr>
          </w:p>
        </w:tc>
        <w:tc>
          <w:tcPr>
            <w:tcW w:w="1497" w:type="pct"/>
            <w:vMerge/>
          </w:tcPr>
          <w:p w14:paraId="13F14817" w14:textId="77777777" w:rsidR="00754591" w:rsidRPr="00364F52" w:rsidRDefault="00754591" w:rsidP="00754591">
            <w:pPr>
              <w:jc w:val="both"/>
              <w:rPr>
                <w:rFonts w:ascii="Times New Roman" w:hAnsi="Times New Roman"/>
              </w:rPr>
            </w:pPr>
          </w:p>
        </w:tc>
        <w:tc>
          <w:tcPr>
            <w:tcW w:w="738" w:type="pct"/>
            <w:vMerge/>
          </w:tcPr>
          <w:p w14:paraId="2A674A50" w14:textId="77777777" w:rsidR="00754591" w:rsidRPr="00364F52" w:rsidRDefault="00754591" w:rsidP="00754591">
            <w:pPr>
              <w:jc w:val="both"/>
              <w:rPr>
                <w:rFonts w:ascii="Times New Roman" w:hAnsi="Times New Roman"/>
              </w:rPr>
            </w:pPr>
          </w:p>
        </w:tc>
        <w:tc>
          <w:tcPr>
            <w:tcW w:w="1506" w:type="pct"/>
          </w:tcPr>
          <w:p w14:paraId="579A9C21" w14:textId="77777777" w:rsidR="00754591" w:rsidRPr="00364F52" w:rsidRDefault="00754591" w:rsidP="00754591">
            <w:pPr>
              <w:rPr>
                <w:rFonts w:ascii="Times New Roman" w:hAnsi="Times New Roman"/>
              </w:rPr>
            </w:pPr>
            <w:r w:rsidRPr="00364F52">
              <w:rPr>
                <w:rFonts w:ascii="Times New Roman" w:hAnsi="Times New Roman"/>
              </w:rPr>
              <w:t>Усадка при t=85ºC</w:t>
            </w:r>
          </w:p>
        </w:tc>
        <w:tc>
          <w:tcPr>
            <w:tcW w:w="920" w:type="pct"/>
          </w:tcPr>
          <w:p w14:paraId="61647940" w14:textId="77777777" w:rsidR="00754591" w:rsidRPr="00364F52" w:rsidRDefault="00754591" w:rsidP="00754591">
            <w:pPr>
              <w:jc w:val="center"/>
              <w:rPr>
                <w:rFonts w:ascii="Times New Roman" w:hAnsi="Times New Roman"/>
              </w:rPr>
            </w:pPr>
            <w:r w:rsidRPr="00364F52">
              <w:rPr>
                <w:rFonts w:ascii="Times New Roman" w:hAnsi="Times New Roman"/>
              </w:rPr>
              <w:t>7 ± 3</w:t>
            </w:r>
          </w:p>
        </w:tc>
      </w:tr>
      <w:tr w:rsidR="00754591" w:rsidRPr="00364F52" w14:paraId="48524356" w14:textId="77777777" w:rsidTr="00D36B37">
        <w:tc>
          <w:tcPr>
            <w:tcW w:w="340" w:type="pct"/>
            <w:vMerge/>
            <w:tcBorders>
              <w:top w:val="nil"/>
            </w:tcBorders>
          </w:tcPr>
          <w:p w14:paraId="34940240" w14:textId="77777777" w:rsidR="00754591" w:rsidRPr="00364F52" w:rsidRDefault="00754591" w:rsidP="00754591">
            <w:pPr>
              <w:jc w:val="center"/>
              <w:rPr>
                <w:rFonts w:ascii="Times New Roman" w:hAnsi="Times New Roman"/>
              </w:rPr>
            </w:pPr>
          </w:p>
        </w:tc>
        <w:tc>
          <w:tcPr>
            <w:tcW w:w="1497" w:type="pct"/>
            <w:vMerge/>
          </w:tcPr>
          <w:p w14:paraId="2D272698" w14:textId="77777777" w:rsidR="00754591" w:rsidRPr="00364F52" w:rsidRDefault="00754591" w:rsidP="00754591">
            <w:pPr>
              <w:jc w:val="both"/>
              <w:rPr>
                <w:rFonts w:ascii="Times New Roman" w:hAnsi="Times New Roman"/>
              </w:rPr>
            </w:pPr>
          </w:p>
        </w:tc>
        <w:tc>
          <w:tcPr>
            <w:tcW w:w="738" w:type="pct"/>
            <w:vMerge/>
          </w:tcPr>
          <w:p w14:paraId="52006AC9" w14:textId="77777777" w:rsidR="00754591" w:rsidRPr="00364F52" w:rsidRDefault="00754591" w:rsidP="00754591">
            <w:pPr>
              <w:jc w:val="both"/>
              <w:rPr>
                <w:rFonts w:ascii="Times New Roman" w:hAnsi="Times New Roman"/>
              </w:rPr>
            </w:pPr>
          </w:p>
        </w:tc>
        <w:tc>
          <w:tcPr>
            <w:tcW w:w="1506" w:type="pct"/>
          </w:tcPr>
          <w:p w14:paraId="750D8B7D" w14:textId="77777777" w:rsidR="00754591" w:rsidRPr="00364F52" w:rsidRDefault="00754591" w:rsidP="00754591">
            <w:pPr>
              <w:rPr>
                <w:rFonts w:ascii="Times New Roman" w:hAnsi="Times New Roman"/>
              </w:rPr>
            </w:pPr>
            <w:r w:rsidRPr="00364F52">
              <w:rPr>
                <w:rFonts w:ascii="Times New Roman" w:hAnsi="Times New Roman"/>
              </w:rPr>
              <w:t>Температура плавлення, ºC</w:t>
            </w:r>
          </w:p>
        </w:tc>
        <w:tc>
          <w:tcPr>
            <w:tcW w:w="920" w:type="pct"/>
          </w:tcPr>
          <w:p w14:paraId="23AD3EE3" w14:textId="77777777" w:rsidR="00754591" w:rsidRPr="00364F52" w:rsidRDefault="00754591" w:rsidP="00754591">
            <w:pPr>
              <w:jc w:val="center"/>
              <w:rPr>
                <w:rFonts w:ascii="Times New Roman" w:hAnsi="Times New Roman"/>
              </w:rPr>
            </w:pPr>
            <w:r w:rsidRPr="00364F52">
              <w:rPr>
                <w:rFonts w:ascii="Times New Roman" w:hAnsi="Times New Roman"/>
              </w:rPr>
              <w:t>110</w:t>
            </w:r>
          </w:p>
        </w:tc>
      </w:tr>
      <w:tr w:rsidR="00754591" w:rsidRPr="00364F52" w14:paraId="6639F00D" w14:textId="77777777" w:rsidTr="00D36B37">
        <w:tc>
          <w:tcPr>
            <w:tcW w:w="340" w:type="pct"/>
            <w:vMerge w:val="restart"/>
          </w:tcPr>
          <w:p w14:paraId="16EE0EEA" w14:textId="77777777" w:rsidR="00754591" w:rsidRPr="00364F52" w:rsidRDefault="00754591" w:rsidP="00754591">
            <w:pPr>
              <w:jc w:val="center"/>
              <w:rPr>
                <w:rFonts w:ascii="Times New Roman" w:hAnsi="Times New Roman"/>
              </w:rPr>
            </w:pPr>
            <w:r w:rsidRPr="00364F52">
              <w:rPr>
                <w:rFonts w:ascii="Times New Roman" w:hAnsi="Times New Roman"/>
              </w:rPr>
              <w:t>2</w:t>
            </w:r>
          </w:p>
        </w:tc>
        <w:tc>
          <w:tcPr>
            <w:tcW w:w="1497" w:type="pct"/>
            <w:vMerge w:val="restart"/>
          </w:tcPr>
          <w:p w14:paraId="45BEE439" w14:textId="77777777" w:rsidR="00754591" w:rsidRPr="00364F52" w:rsidRDefault="00754591" w:rsidP="00754591">
            <w:pPr>
              <w:jc w:val="both"/>
              <w:rPr>
                <w:rFonts w:ascii="Times New Roman" w:hAnsi="Times New Roman"/>
              </w:rPr>
            </w:pPr>
            <w:r w:rsidRPr="00364F52">
              <w:rPr>
                <w:rFonts w:ascii="Times New Roman" w:hAnsi="Times New Roman"/>
              </w:rPr>
              <w:t>Поліефірне волокно силіконізоване Sasa 7/64 HCS</w:t>
            </w:r>
            <w:r w:rsidR="00DF2793" w:rsidRPr="00364F52">
              <w:rPr>
                <w:rFonts w:ascii="Times New Roman" w:hAnsi="Times New Roman"/>
              </w:rPr>
              <w:t xml:space="preserve">W (HCS </w:t>
            </w:r>
            <w:r w:rsidRPr="00364F52">
              <w:rPr>
                <w:rFonts w:ascii="Times New Roman" w:hAnsi="Times New Roman"/>
              </w:rPr>
              <w:t>white</w:t>
            </w:r>
            <w:r w:rsidR="00DF2793" w:rsidRPr="00364F52">
              <w:rPr>
                <w:rFonts w:ascii="Times New Roman" w:hAnsi="Times New Roman"/>
              </w:rPr>
              <w:t>)</w:t>
            </w:r>
            <w:r w:rsidRPr="00364F52">
              <w:rPr>
                <w:rFonts w:ascii="Times New Roman" w:hAnsi="Times New Roman"/>
              </w:rPr>
              <w:t xml:space="preserve">  </w:t>
            </w:r>
          </w:p>
        </w:tc>
        <w:tc>
          <w:tcPr>
            <w:tcW w:w="738" w:type="pct"/>
            <w:vMerge w:val="restart"/>
          </w:tcPr>
          <w:p w14:paraId="474647E8" w14:textId="77777777" w:rsidR="00754591" w:rsidRPr="00364F52" w:rsidRDefault="00754591" w:rsidP="00754591">
            <w:pPr>
              <w:jc w:val="both"/>
              <w:rPr>
                <w:rFonts w:ascii="Times New Roman" w:hAnsi="Times New Roman"/>
              </w:rPr>
            </w:pPr>
          </w:p>
        </w:tc>
        <w:tc>
          <w:tcPr>
            <w:tcW w:w="1506" w:type="pct"/>
          </w:tcPr>
          <w:p w14:paraId="6E416A04" w14:textId="77777777" w:rsidR="00754591" w:rsidRPr="00364F52" w:rsidRDefault="00754591" w:rsidP="00B6479C">
            <w:pPr>
              <w:rPr>
                <w:rFonts w:ascii="Times New Roman" w:hAnsi="Times New Roman"/>
              </w:rPr>
            </w:pPr>
            <w:r w:rsidRPr="00364F52">
              <w:rPr>
                <w:rFonts w:ascii="Times New Roman" w:hAnsi="Times New Roman"/>
              </w:rPr>
              <w:t>Лінійна густина, dtex</w:t>
            </w:r>
          </w:p>
        </w:tc>
        <w:tc>
          <w:tcPr>
            <w:tcW w:w="920" w:type="pct"/>
          </w:tcPr>
          <w:p w14:paraId="5E8D1A61" w14:textId="77777777" w:rsidR="00754591" w:rsidRPr="00364F52" w:rsidRDefault="00754591" w:rsidP="00754591">
            <w:pPr>
              <w:jc w:val="center"/>
              <w:rPr>
                <w:rFonts w:ascii="Times New Roman" w:hAnsi="Times New Roman"/>
              </w:rPr>
            </w:pPr>
            <w:r w:rsidRPr="00364F52">
              <w:rPr>
                <w:rFonts w:ascii="Times New Roman" w:hAnsi="Times New Roman"/>
              </w:rPr>
              <w:t>7</w:t>
            </w:r>
          </w:p>
        </w:tc>
      </w:tr>
      <w:tr w:rsidR="00754591" w:rsidRPr="00364F52" w14:paraId="5D2B4ECD" w14:textId="77777777" w:rsidTr="00D36B37">
        <w:tc>
          <w:tcPr>
            <w:tcW w:w="340" w:type="pct"/>
            <w:vMerge/>
          </w:tcPr>
          <w:p w14:paraId="57BB0361" w14:textId="77777777" w:rsidR="00754591" w:rsidRPr="00364F52" w:rsidRDefault="00754591" w:rsidP="00754591">
            <w:pPr>
              <w:jc w:val="center"/>
              <w:rPr>
                <w:rFonts w:ascii="Times New Roman" w:hAnsi="Times New Roman"/>
              </w:rPr>
            </w:pPr>
          </w:p>
        </w:tc>
        <w:tc>
          <w:tcPr>
            <w:tcW w:w="1497" w:type="pct"/>
            <w:vMerge/>
          </w:tcPr>
          <w:p w14:paraId="3C7D8637" w14:textId="77777777" w:rsidR="00754591" w:rsidRPr="00364F52" w:rsidRDefault="00754591" w:rsidP="00754591">
            <w:pPr>
              <w:jc w:val="both"/>
              <w:rPr>
                <w:rFonts w:ascii="Times New Roman" w:hAnsi="Times New Roman"/>
              </w:rPr>
            </w:pPr>
          </w:p>
        </w:tc>
        <w:tc>
          <w:tcPr>
            <w:tcW w:w="738" w:type="pct"/>
            <w:vMerge/>
          </w:tcPr>
          <w:p w14:paraId="3692CDFD" w14:textId="77777777" w:rsidR="00754591" w:rsidRPr="00364F52" w:rsidRDefault="00754591" w:rsidP="00754591">
            <w:pPr>
              <w:jc w:val="both"/>
              <w:rPr>
                <w:rFonts w:ascii="Times New Roman" w:hAnsi="Times New Roman"/>
              </w:rPr>
            </w:pPr>
          </w:p>
        </w:tc>
        <w:tc>
          <w:tcPr>
            <w:tcW w:w="1506" w:type="pct"/>
          </w:tcPr>
          <w:p w14:paraId="38F52CDD" w14:textId="77777777" w:rsidR="00754591" w:rsidRPr="00364F52" w:rsidRDefault="00754591" w:rsidP="00754591">
            <w:pPr>
              <w:rPr>
                <w:rFonts w:ascii="Times New Roman" w:hAnsi="Times New Roman"/>
              </w:rPr>
            </w:pPr>
            <w:r w:rsidRPr="00364F52">
              <w:rPr>
                <w:rFonts w:ascii="Times New Roman" w:hAnsi="Times New Roman"/>
              </w:rPr>
              <w:t>Зусилля на розрив, сН/текс</w:t>
            </w:r>
          </w:p>
        </w:tc>
        <w:tc>
          <w:tcPr>
            <w:tcW w:w="920" w:type="pct"/>
          </w:tcPr>
          <w:p w14:paraId="30C6FED7" w14:textId="77777777" w:rsidR="00754591" w:rsidRPr="00364F52" w:rsidRDefault="00754591" w:rsidP="00754591">
            <w:pPr>
              <w:jc w:val="center"/>
              <w:rPr>
                <w:rFonts w:ascii="Times New Roman" w:hAnsi="Times New Roman"/>
              </w:rPr>
            </w:pPr>
            <w:r w:rsidRPr="00364F52">
              <w:rPr>
                <w:rFonts w:ascii="Times New Roman" w:hAnsi="Times New Roman"/>
              </w:rPr>
              <w:t>2,8</w:t>
            </w:r>
          </w:p>
        </w:tc>
      </w:tr>
      <w:tr w:rsidR="00754591" w:rsidRPr="00364F52" w14:paraId="5D59AC08" w14:textId="77777777" w:rsidTr="00D36B37">
        <w:tc>
          <w:tcPr>
            <w:tcW w:w="340" w:type="pct"/>
            <w:vMerge/>
          </w:tcPr>
          <w:p w14:paraId="617B005D" w14:textId="77777777" w:rsidR="00754591" w:rsidRPr="00364F52" w:rsidRDefault="00754591" w:rsidP="00754591">
            <w:pPr>
              <w:jc w:val="center"/>
              <w:rPr>
                <w:rFonts w:ascii="Times New Roman" w:hAnsi="Times New Roman"/>
              </w:rPr>
            </w:pPr>
          </w:p>
        </w:tc>
        <w:tc>
          <w:tcPr>
            <w:tcW w:w="1497" w:type="pct"/>
            <w:vMerge/>
          </w:tcPr>
          <w:p w14:paraId="46C9CD38" w14:textId="77777777" w:rsidR="00754591" w:rsidRPr="00364F52" w:rsidRDefault="00754591" w:rsidP="00754591">
            <w:pPr>
              <w:jc w:val="both"/>
              <w:rPr>
                <w:rFonts w:ascii="Times New Roman" w:hAnsi="Times New Roman"/>
              </w:rPr>
            </w:pPr>
          </w:p>
        </w:tc>
        <w:tc>
          <w:tcPr>
            <w:tcW w:w="738" w:type="pct"/>
            <w:vMerge/>
          </w:tcPr>
          <w:p w14:paraId="46D2CA97" w14:textId="77777777" w:rsidR="00754591" w:rsidRPr="00364F52" w:rsidRDefault="00754591" w:rsidP="00754591">
            <w:pPr>
              <w:jc w:val="both"/>
              <w:rPr>
                <w:rFonts w:ascii="Times New Roman" w:hAnsi="Times New Roman"/>
              </w:rPr>
            </w:pPr>
          </w:p>
        </w:tc>
        <w:tc>
          <w:tcPr>
            <w:tcW w:w="1506" w:type="pct"/>
          </w:tcPr>
          <w:p w14:paraId="1FB2D641" w14:textId="77777777" w:rsidR="00754591" w:rsidRPr="00364F52" w:rsidRDefault="00754591" w:rsidP="00754591">
            <w:pPr>
              <w:rPr>
                <w:rFonts w:ascii="Times New Roman" w:hAnsi="Times New Roman"/>
              </w:rPr>
            </w:pPr>
            <w:r w:rsidRPr="00364F52">
              <w:rPr>
                <w:rFonts w:ascii="Times New Roman" w:hAnsi="Times New Roman"/>
              </w:rPr>
              <w:t>Подовження, %</w:t>
            </w:r>
          </w:p>
        </w:tc>
        <w:tc>
          <w:tcPr>
            <w:tcW w:w="920" w:type="pct"/>
          </w:tcPr>
          <w:p w14:paraId="2AD23576" w14:textId="77777777" w:rsidR="00754591" w:rsidRPr="00364F52" w:rsidRDefault="00754591" w:rsidP="00754591">
            <w:pPr>
              <w:jc w:val="center"/>
              <w:rPr>
                <w:rFonts w:ascii="Times New Roman" w:hAnsi="Times New Roman"/>
              </w:rPr>
            </w:pPr>
            <w:r w:rsidRPr="00364F52">
              <w:rPr>
                <w:rFonts w:ascii="Times New Roman" w:hAnsi="Times New Roman"/>
              </w:rPr>
              <w:t>53,5</w:t>
            </w:r>
          </w:p>
        </w:tc>
      </w:tr>
      <w:tr w:rsidR="00754591" w:rsidRPr="00364F52" w14:paraId="606D6DA0" w14:textId="77777777" w:rsidTr="00D36B37">
        <w:tc>
          <w:tcPr>
            <w:tcW w:w="340" w:type="pct"/>
            <w:vMerge/>
          </w:tcPr>
          <w:p w14:paraId="5429A9A3" w14:textId="77777777" w:rsidR="00754591" w:rsidRPr="00364F52" w:rsidRDefault="00754591" w:rsidP="00754591">
            <w:pPr>
              <w:jc w:val="center"/>
              <w:rPr>
                <w:rFonts w:ascii="Times New Roman" w:hAnsi="Times New Roman"/>
              </w:rPr>
            </w:pPr>
          </w:p>
        </w:tc>
        <w:tc>
          <w:tcPr>
            <w:tcW w:w="1497" w:type="pct"/>
            <w:vMerge/>
          </w:tcPr>
          <w:p w14:paraId="5D5DC048" w14:textId="77777777" w:rsidR="00754591" w:rsidRPr="00364F52" w:rsidRDefault="00754591" w:rsidP="00754591">
            <w:pPr>
              <w:jc w:val="both"/>
              <w:rPr>
                <w:rFonts w:ascii="Times New Roman" w:hAnsi="Times New Roman"/>
              </w:rPr>
            </w:pPr>
          </w:p>
        </w:tc>
        <w:tc>
          <w:tcPr>
            <w:tcW w:w="738" w:type="pct"/>
            <w:vMerge/>
          </w:tcPr>
          <w:p w14:paraId="70A683D6" w14:textId="77777777" w:rsidR="00754591" w:rsidRPr="00364F52" w:rsidRDefault="00754591" w:rsidP="00754591">
            <w:pPr>
              <w:jc w:val="both"/>
              <w:rPr>
                <w:rFonts w:ascii="Times New Roman" w:hAnsi="Times New Roman"/>
              </w:rPr>
            </w:pPr>
          </w:p>
        </w:tc>
        <w:tc>
          <w:tcPr>
            <w:tcW w:w="1506" w:type="pct"/>
          </w:tcPr>
          <w:p w14:paraId="3F1CA858" w14:textId="7CB7648B" w:rsidR="00754591" w:rsidRPr="00364F52" w:rsidRDefault="009F5A81" w:rsidP="00754591">
            <w:pPr>
              <w:rPr>
                <w:rFonts w:ascii="Times New Roman" w:hAnsi="Times New Roman"/>
              </w:rPr>
            </w:pPr>
            <w:r w:rsidRPr="00364F52">
              <w:rPr>
                <w:rFonts w:ascii="Times New Roman" w:hAnsi="Times New Roman"/>
              </w:rPr>
              <w:t>Номінальна</w:t>
            </w:r>
            <w:r w:rsidR="00754591" w:rsidRPr="00364F52">
              <w:rPr>
                <w:rFonts w:ascii="Times New Roman" w:hAnsi="Times New Roman"/>
              </w:rPr>
              <w:t xml:space="preserve"> довжина </w:t>
            </w:r>
            <w:r w:rsidRPr="00364F52">
              <w:rPr>
                <w:rFonts w:ascii="Times New Roman" w:hAnsi="Times New Roman"/>
              </w:rPr>
              <w:t>штабеля</w:t>
            </w:r>
            <w:r w:rsidR="00754591" w:rsidRPr="00364F52">
              <w:rPr>
                <w:rFonts w:ascii="Times New Roman" w:hAnsi="Times New Roman"/>
              </w:rPr>
              <w:t>, мм</w:t>
            </w:r>
          </w:p>
        </w:tc>
        <w:tc>
          <w:tcPr>
            <w:tcW w:w="920" w:type="pct"/>
          </w:tcPr>
          <w:p w14:paraId="49731EB2" w14:textId="77777777" w:rsidR="00754591" w:rsidRPr="00364F52" w:rsidRDefault="00754591" w:rsidP="00754591">
            <w:pPr>
              <w:jc w:val="center"/>
              <w:rPr>
                <w:rFonts w:ascii="Times New Roman" w:hAnsi="Times New Roman"/>
              </w:rPr>
            </w:pPr>
            <w:r w:rsidRPr="00364F52">
              <w:rPr>
                <w:rFonts w:ascii="Times New Roman" w:hAnsi="Times New Roman"/>
              </w:rPr>
              <w:t>64</w:t>
            </w:r>
          </w:p>
        </w:tc>
      </w:tr>
      <w:tr w:rsidR="00754591" w:rsidRPr="00364F52" w14:paraId="5FE7B329" w14:textId="77777777" w:rsidTr="00D36B37">
        <w:tc>
          <w:tcPr>
            <w:tcW w:w="340" w:type="pct"/>
            <w:vMerge/>
          </w:tcPr>
          <w:p w14:paraId="61138098" w14:textId="77777777" w:rsidR="00754591" w:rsidRPr="00364F52" w:rsidRDefault="00754591" w:rsidP="00754591">
            <w:pPr>
              <w:jc w:val="center"/>
              <w:rPr>
                <w:rFonts w:ascii="Times New Roman" w:hAnsi="Times New Roman"/>
              </w:rPr>
            </w:pPr>
          </w:p>
        </w:tc>
        <w:tc>
          <w:tcPr>
            <w:tcW w:w="1497" w:type="pct"/>
            <w:vMerge/>
          </w:tcPr>
          <w:p w14:paraId="44392F85" w14:textId="77777777" w:rsidR="00754591" w:rsidRPr="00364F52" w:rsidRDefault="00754591" w:rsidP="00754591">
            <w:pPr>
              <w:jc w:val="both"/>
              <w:rPr>
                <w:rFonts w:ascii="Times New Roman" w:hAnsi="Times New Roman"/>
              </w:rPr>
            </w:pPr>
          </w:p>
        </w:tc>
        <w:tc>
          <w:tcPr>
            <w:tcW w:w="738" w:type="pct"/>
            <w:vMerge/>
          </w:tcPr>
          <w:p w14:paraId="60E0D529" w14:textId="77777777" w:rsidR="00754591" w:rsidRPr="00364F52" w:rsidRDefault="00754591" w:rsidP="00754591">
            <w:pPr>
              <w:jc w:val="both"/>
              <w:rPr>
                <w:rFonts w:ascii="Times New Roman" w:hAnsi="Times New Roman"/>
              </w:rPr>
            </w:pPr>
          </w:p>
        </w:tc>
        <w:tc>
          <w:tcPr>
            <w:tcW w:w="1506" w:type="pct"/>
          </w:tcPr>
          <w:p w14:paraId="2C5E698D" w14:textId="77777777" w:rsidR="00754591" w:rsidRPr="00364F52" w:rsidRDefault="00754591" w:rsidP="00754591">
            <w:pPr>
              <w:rPr>
                <w:rFonts w:ascii="Times New Roman" w:hAnsi="Times New Roman"/>
              </w:rPr>
            </w:pPr>
            <w:r w:rsidRPr="00364F52">
              <w:rPr>
                <w:rFonts w:ascii="Times New Roman" w:hAnsi="Times New Roman"/>
              </w:rPr>
              <w:t>Відновлення хвилястості, %</w:t>
            </w:r>
          </w:p>
        </w:tc>
        <w:tc>
          <w:tcPr>
            <w:tcW w:w="920" w:type="pct"/>
          </w:tcPr>
          <w:p w14:paraId="3D041007" w14:textId="77777777" w:rsidR="00754591" w:rsidRPr="00364F52" w:rsidRDefault="00754591" w:rsidP="00754591">
            <w:pPr>
              <w:jc w:val="center"/>
              <w:rPr>
                <w:rFonts w:ascii="Times New Roman" w:hAnsi="Times New Roman"/>
              </w:rPr>
            </w:pPr>
            <w:r w:rsidRPr="00364F52">
              <w:rPr>
                <w:rFonts w:ascii="Times New Roman" w:hAnsi="Times New Roman"/>
              </w:rPr>
              <w:t>20</w:t>
            </w:r>
          </w:p>
        </w:tc>
      </w:tr>
      <w:tr w:rsidR="00754591" w:rsidRPr="00364F52" w14:paraId="7A11312C" w14:textId="77777777" w:rsidTr="00D36B37">
        <w:tc>
          <w:tcPr>
            <w:tcW w:w="340" w:type="pct"/>
            <w:vMerge/>
          </w:tcPr>
          <w:p w14:paraId="56D104D5" w14:textId="77777777" w:rsidR="00754591" w:rsidRPr="00364F52" w:rsidRDefault="00754591" w:rsidP="00754591">
            <w:pPr>
              <w:jc w:val="center"/>
              <w:rPr>
                <w:rFonts w:ascii="Times New Roman" w:hAnsi="Times New Roman"/>
              </w:rPr>
            </w:pPr>
          </w:p>
        </w:tc>
        <w:tc>
          <w:tcPr>
            <w:tcW w:w="1497" w:type="pct"/>
            <w:vMerge/>
          </w:tcPr>
          <w:p w14:paraId="2BB35086" w14:textId="77777777" w:rsidR="00754591" w:rsidRPr="00364F52" w:rsidRDefault="00754591" w:rsidP="00754591">
            <w:pPr>
              <w:jc w:val="both"/>
              <w:rPr>
                <w:rFonts w:ascii="Times New Roman" w:hAnsi="Times New Roman"/>
              </w:rPr>
            </w:pPr>
          </w:p>
        </w:tc>
        <w:tc>
          <w:tcPr>
            <w:tcW w:w="738" w:type="pct"/>
            <w:vMerge/>
          </w:tcPr>
          <w:p w14:paraId="1924E2CC" w14:textId="77777777" w:rsidR="00754591" w:rsidRPr="00364F52" w:rsidRDefault="00754591" w:rsidP="00754591">
            <w:pPr>
              <w:jc w:val="both"/>
              <w:rPr>
                <w:rFonts w:ascii="Times New Roman" w:hAnsi="Times New Roman"/>
              </w:rPr>
            </w:pPr>
          </w:p>
        </w:tc>
        <w:tc>
          <w:tcPr>
            <w:tcW w:w="1506" w:type="pct"/>
          </w:tcPr>
          <w:p w14:paraId="371D75D7" w14:textId="6645A905" w:rsidR="00754591" w:rsidRPr="00364F52" w:rsidRDefault="00754591" w:rsidP="00754591">
            <w:pPr>
              <w:rPr>
                <w:rFonts w:ascii="Times New Roman" w:hAnsi="Times New Roman"/>
              </w:rPr>
            </w:pPr>
            <w:r w:rsidRPr="00364F52">
              <w:rPr>
                <w:rFonts w:ascii="Times New Roman" w:hAnsi="Times New Roman"/>
              </w:rPr>
              <w:t xml:space="preserve">Кількість хвиль </w:t>
            </w:r>
            <w:r w:rsidR="009F5A81" w:rsidRPr="00364F52">
              <w:rPr>
                <w:rFonts w:ascii="Times New Roman" w:hAnsi="Times New Roman"/>
              </w:rPr>
              <w:t>шо</w:t>
            </w:r>
            <w:r w:rsidRPr="00364F52">
              <w:rPr>
                <w:rFonts w:ascii="Times New Roman" w:hAnsi="Times New Roman"/>
              </w:rPr>
              <w:t>/25мм</w:t>
            </w:r>
          </w:p>
        </w:tc>
        <w:tc>
          <w:tcPr>
            <w:tcW w:w="920" w:type="pct"/>
          </w:tcPr>
          <w:p w14:paraId="003E88C2" w14:textId="77777777" w:rsidR="00754591" w:rsidRPr="00364F52" w:rsidRDefault="00754591" w:rsidP="00754591">
            <w:pPr>
              <w:jc w:val="center"/>
              <w:rPr>
                <w:rFonts w:ascii="Times New Roman" w:hAnsi="Times New Roman"/>
              </w:rPr>
            </w:pPr>
            <w:r w:rsidRPr="00364F52">
              <w:rPr>
                <w:rFonts w:ascii="Times New Roman" w:hAnsi="Times New Roman"/>
              </w:rPr>
              <w:t>4,8</w:t>
            </w:r>
          </w:p>
        </w:tc>
      </w:tr>
      <w:tr w:rsidR="00754591" w:rsidRPr="00364F52" w14:paraId="5EB51D18" w14:textId="77777777" w:rsidTr="00D36B37">
        <w:tc>
          <w:tcPr>
            <w:tcW w:w="340" w:type="pct"/>
            <w:vMerge/>
          </w:tcPr>
          <w:p w14:paraId="009855C2" w14:textId="77777777" w:rsidR="00754591" w:rsidRPr="00364F52" w:rsidRDefault="00754591" w:rsidP="00754591">
            <w:pPr>
              <w:jc w:val="center"/>
              <w:rPr>
                <w:rFonts w:ascii="Times New Roman" w:hAnsi="Times New Roman"/>
              </w:rPr>
            </w:pPr>
          </w:p>
        </w:tc>
        <w:tc>
          <w:tcPr>
            <w:tcW w:w="1497" w:type="pct"/>
            <w:vMerge/>
          </w:tcPr>
          <w:p w14:paraId="6F1E9D36" w14:textId="77777777" w:rsidR="00754591" w:rsidRPr="00364F52" w:rsidRDefault="00754591" w:rsidP="00754591">
            <w:pPr>
              <w:jc w:val="both"/>
              <w:rPr>
                <w:rFonts w:ascii="Times New Roman" w:hAnsi="Times New Roman"/>
              </w:rPr>
            </w:pPr>
          </w:p>
        </w:tc>
        <w:tc>
          <w:tcPr>
            <w:tcW w:w="738" w:type="pct"/>
            <w:vMerge/>
          </w:tcPr>
          <w:p w14:paraId="04820121" w14:textId="77777777" w:rsidR="00754591" w:rsidRPr="00364F52" w:rsidRDefault="00754591" w:rsidP="00754591">
            <w:pPr>
              <w:jc w:val="both"/>
              <w:rPr>
                <w:rFonts w:ascii="Times New Roman" w:hAnsi="Times New Roman"/>
              </w:rPr>
            </w:pPr>
          </w:p>
        </w:tc>
        <w:tc>
          <w:tcPr>
            <w:tcW w:w="1506" w:type="pct"/>
          </w:tcPr>
          <w:p w14:paraId="0A720C35" w14:textId="77777777" w:rsidR="00754591" w:rsidRPr="00364F52" w:rsidRDefault="00754591" w:rsidP="00754591">
            <w:pPr>
              <w:rPr>
                <w:rFonts w:ascii="Times New Roman" w:hAnsi="Times New Roman"/>
              </w:rPr>
            </w:pPr>
            <w:r w:rsidRPr="00364F52">
              <w:rPr>
                <w:rFonts w:ascii="Times New Roman" w:hAnsi="Times New Roman"/>
              </w:rPr>
              <w:t>Еластичність, %</w:t>
            </w:r>
          </w:p>
        </w:tc>
        <w:tc>
          <w:tcPr>
            <w:tcW w:w="920" w:type="pct"/>
          </w:tcPr>
          <w:p w14:paraId="544B1017" w14:textId="77777777" w:rsidR="00754591" w:rsidRPr="00364F52" w:rsidRDefault="00754591" w:rsidP="00754591">
            <w:pPr>
              <w:jc w:val="center"/>
              <w:rPr>
                <w:rFonts w:ascii="Times New Roman" w:hAnsi="Times New Roman"/>
              </w:rPr>
            </w:pPr>
            <w:r w:rsidRPr="00364F52">
              <w:rPr>
                <w:rFonts w:ascii="Times New Roman" w:hAnsi="Times New Roman"/>
              </w:rPr>
              <w:t>80,1</w:t>
            </w:r>
          </w:p>
        </w:tc>
      </w:tr>
      <w:tr w:rsidR="00754591" w:rsidRPr="00364F52" w14:paraId="555E6B21" w14:textId="77777777" w:rsidTr="00D36B37">
        <w:tc>
          <w:tcPr>
            <w:tcW w:w="340" w:type="pct"/>
            <w:vMerge/>
            <w:tcBorders>
              <w:bottom w:val="single" w:sz="4" w:space="0" w:color="auto"/>
            </w:tcBorders>
          </w:tcPr>
          <w:p w14:paraId="6529FA48" w14:textId="77777777" w:rsidR="00754591" w:rsidRPr="00364F52" w:rsidRDefault="00754591" w:rsidP="00754591">
            <w:pPr>
              <w:jc w:val="center"/>
              <w:rPr>
                <w:rFonts w:ascii="Times New Roman" w:hAnsi="Times New Roman"/>
              </w:rPr>
            </w:pPr>
          </w:p>
        </w:tc>
        <w:tc>
          <w:tcPr>
            <w:tcW w:w="1497" w:type="pct"/>
            <w:vMerge/>
            <w:tcBorders>
              <w:bottom w:val="single" w:sz="4" w:space="0" w:color="auto"/>
            </w:tcBorders>
          </w:tcPr>
          <w:p w14:paraId="167390D3" w14:textId="77777777" w:rsidR="00754591" w:rsidRPr="00364F52" w:rsidRDefault="00754591" w:rsidP="00754591">
            <w:pPr>
              <w:jc w:val="both"/>
              <w:rPr>
                <w:rFonts w:ascii="Times New Roman" w:hAnsi="Times New Roman"/>
              </w:rPr>
            </w:pPr>
          </w:p>
        </w:tc>
        <w:tc>
          <w:tcPr>
            <w:tcW w:w="738" w:type="pct"/>
            <w:vMerge/>
            <w:tcBorders>
              <w:bottom w:val="single" w:sz="4" w:space="0" w:color="auto"/>
            </w:tcBorders>
          </w:tcPr>
          <w:p w14:paraId="6A879B02" w14:textId="77777777" w:rsidR="00754591" w:rsidRPr="00364F52" w:rsidRDefault="00754591" w:rsidP="00754591">
            <w:pPr>
              <w:jc w:val="both"/>
              <w:rPr>
                <w:rFonts w:ascii="Times New Roman" w:hAnsi="Times New Roman"/>
              </w:rPr>
            </w:pPr>
          </w:p>
        </w:tc>
        <w:tc>
          <w:tcPr>
            <w:tcW w:w="1506" w:type="pct"/>
          </w:tcPr>
          <w:p w14:paraId="6F5289F2" w14:textId="0B065007" w:rsidR="00754591" w:rsidRPr="00364F52" w:rsidRDefault="00754591" w:rsidP="00754591">
            <w:pPr>
              <w:rPr>
                <w:rFonts w:ascii="Times New Roman" w:hAnsi="Times New Roman"/>
              </w:rPr>
            </w:pPr>
            <w:r w:rsidRPr="00364F52">
              <w:rPr>
                <w:rFonts w:ascii="Times New Roman" w:hAnsi="Times New Roman"/>
              </w:rPr>
              <w:t xml:space="preserve">Ступінь </w:t>
            </w:r>
            <w:r w:rsidR="009F5A81" w:rsidRPr="00364F52">
              <w:rPr>
                <w:rFonts w:ascii="Times New Roman" w:hAnsi="Times New Roman"/>
              </w:rPr>
              <w:t>полосаті</w:t>
            </w:r>
            <w:r w:rsidRPr="00364F52">
              <w:rPr>
                <w:rFonts w:ascii="Times New Roman" w:hAnsi="Times New Roman"/>
              </w:rPr>
              <w:t>, %</w:t>
            </w:r>
          </w:p>
        </w:tc>
        <w:tc>
          <w:tcPr>
            <w:tcW w:w="920" w:type="pct"/>
          </w:tcPr>
          <w:p w14:paraId="4C82EA2C" w14:textId="77777777" w:rsidR="00754591" w:rsidRPr="00364F52" w:rsidRDefault="00754591" w:rsidP="00754591">
            <w:pPr>
              <w:jc w:val="center"/>
              <w:rPr>
                <w:rFonts w:ascii="Times New Roman" w:hAnsi="Times New Roman"/>
              </w:rPr>
            </w:pPr>
            <w:r w:rsidRPr="00364F52">
              <w:rPr>
                <w:rFonts w:ascii="Times New Roman" w:hAnsi="Times New Roman"/>
              </w:rPr>
              <w:t>35</w:t>
            </w:r>
          </w:p>
        </w:tc>
      </w:tr>
      <w:tr w:rsidR="00C95BEB" w:rsidRPr="00364F52" w14:paraId="31D92F61" w14:textId="77777777" w:rsidTr="00D36B37">
        <w:trPr>
          <w:trHeight w:val="273"/>
        </w:trPr>
        <w:tc>
          <w:tcPr>
            <w:tcW w:w="340" w:type="pct"/>
            <w:vMerge w:val="restart"/>
            <w:tcBorders>
              <w:bottom w:val="nil"/>
            </w:tcBorders>
          </w:tcPr>
          <w:p w14:paraId="2240C654" w14:textId="77777777" w:rsidR="00C95BEB" w:rsidRPr="00364F52" w:rsidRDefault="00C95BEB" w:rsidP="00754591">
            <w:pPr>
              <w:jc w:val="center"/>
              <w:rPr>
                <w:rFonts w:ascii="Times New Roman" w:hAnsi="Times New Roman"/>
              </w:rPr>
            </w:pPr>
            <w:r w:rsidRPr="00364F52">
              <w:rPr>
                <w:rFonts w:ascii="Times New Roman" w:hAnsi="Times New Roman"/>
              </w:rPr>
              <w:t>3</w:t>
            </w:r>
          </w:p>
        </w:tc>
        <w:tc>
          <w:tcPr>
            <w:tcW w:w="1497" w:type="pct"/>
            <w:vMerge w:val="restart"/>
            <w:tcBorders>
              <w:bottom w:val="nil"/>
            </w:tcBorders>
          </w:tcPr>
          <w:p w14:paraId="2A05493A" w14:textId="77777777" w:rsidR="00C95BEB" w:rsidRPr="00364F52" w:rsidRDefault="00B6479C" w:rsidP="0014681A">
            <w:pPr>
              <w:rPr>
                <w:rFonts w:ascii="Times New Roman" w:hAnsi="Times New Roman"/>
              </w:rPr>
            </w:pPr>
            <w:r w:rsidRPr="00364F52">
              <w:rPr>
                <w:rFonts w:ascii="Times New Roman" w:hAnsi="Times New Roman"/>
              </w:rPr>
              <w:t xml:space="preserve">Поліефірне </w:t>
            </w:r>
            <w:r w:rsidR="00C95BEB" w:rsidRPr="00364F52">
              <w:rPr>
                <w:rFonts w:ascii="Times New Roman" w:hAnsi="Times New Roman"/>
              </w:rPr>
              <w:t>Волокно для текстильної промисловості марки А «Могилевхимволокно» MXB 3/66 solid white, MXB 6/66 solid white,</w:t>
            </w:r>
          </w:p>
        </w:tc>
        <w:tc>
          <w:tcPr>
            <w:tcW w:w="738" w:type="pct"/>
            <w:vMerge w:val="restart"/>
            <w:tcBorders>
              <w:bottom w:val="nil"/>
            </w:tcBorders>
          </w:tcPr>
          <w:p w14:paraId="27D6FF34" w14:textId="77777777" w:rsidR="00C95BEB" w:rsidRPr="00364F52" w:rsidRDefault="00C95BEB" w:rsidP="00754591">
            <w:pPr>
              <w:jc w:val="both"/>
              <w:rPr>
                <w:rFonts w:ascii="Times New Roman" w:hAnsi="Times New Roman"/>
              </w:rPr>
            </w:pPr>
            <w:r w:rsidRPr="00364F52">
              <w:rPr>
                <w:rFonts w:ascii="Times New Roman" w:hAnsi="Times New Roman"/>
              </w:rPr>
              <w:t>ТУ BY 700117487.067-2018</w:t>
            </w:r>
          </w:p>
        </w:tc>
        <w:tc>
          <w:tcPr>
            <w:tcW w:w="1506" w:type="pct"/>
          </w:tcPr>
          <w:p w14:paraId="7E092C27" w14:textId="77777777" w:rsidR="00C95BEB" w:rsidRPr="00364F52" w:rsidRDefault="00C95BEB" w:rsidP="00754591">
            <w:pPr>
              <w:rPr>
                <w:rFonts w:ascii="Times New Roman" w:hAnsi="Times New Roman"/>
              </w:rPr>
            </w:pPr>
            <w:r w:rsidRPr="00364F52">
              <w:rPr>
                <w:rFonts w:ascii="Times New Roman" w:hAnsi="Times New Roman"/>
              </w:rPr>
              <w:t>Лінійна густина, tex</w:t>
            </w:r>
          </w:p>
        </w:tc>
        <w:tc>
          <w:tcPr>
            <w:tcW w:w="920" w:type="pct"/>
          </w:tcPr>
          <w:p w14:paraId="40EFD233" w14:textId="77777777" w:rsidR="00C95BEB" w:rsidRPr="00364F52" w:rsidRDefault="00DF2793" w:rsidP="00754591">
            <w:pPr>
              <w:jc w:val="center"/>
              <w:rPr>
                <w:rFonts w:ascii="Times New Roman" w:hAnsi="Times New Roman"/>
              </w:rPr>
            </w:pPr>
            <w:r w:rsidRPr="00364F52">
              <w:rPr>
                <w:rFonts w:ascii="Times New Roman" w:hAnsi="Times New Roman"/>
              </w:rPr>
              <w:t>0</w:t>
            </w:r>
            <w:r w:rsidR="00C95BEB" w:rsidRPr="00364F52">
              <w:rPr>
                <w:rFonts w:ascii="Times New Roman" w:hAnsi="Times New Roman"/>
              </w:rPr>
              <w:t>,3</w:t>
            </w:r>
            <w:r w:rsidRPr="00364F52">
              <w:rPr>
                <w:rFonts w:ascii="Times New Roman" w:hAnsi="Times New Roman"/>
              </w:rPr>
              <w:t>3</w:t>
            </w:r>
          </w:p>
          <w:p w14:paraId="4B5FB615" w14:textId="77777777" w:rsidR="00C95BEB" w:rsidRPr="00364F52" w:rsidRDefault="00DF2793" w:rsidP="00754591">
            <w:pPr>
              <w:jc w:val="center"/>
              <w:rPr>
                <w:rFonts w:ascii="Times New Roman" w:hAnsi="Times New Roman"/>
              </w:rPr>
            </w:pPr>
            <w:r w:rsidRPr="00364F52">
              <w:rPr>
                <w:rFonts w:ascii="Times New Roman" w:hAnsi="Times New Roman"/>
              </w:rPr>
              <w:t>0</w:t>
            </w:r>
            <w:r w:rsidR="00C95BEB" w:rsidRPr="00364F52">
              <w:rPr>
                <w:rFonts w:ascii="Times New Roman" w:hAnsi="Times New Roman"/>
              </w:rPr>
              <w:t>,6</w:t>
            </w:r>
          </w:p>
        </w:tc>
      </w:tr>
      <w:tr w:rsidR="00C95BEB" w:rsidRPr="00364F52" w14:paraId="49B58D9F" w14:textId="77777777" w:rsidTr="00D36B37">
        <w:trPr>
          <w:trHeight w:val="255"/>
        </w:trPr>
        <w:tc>
          <w:tcPr>
            <w:tcW w:w="340" w:type="pct"/>
            <w:vMerge/>
            <w:tcBorders>
              <w:top w:val="nil"/>
              <w:bottom w:val="nil"/>
            </w:tcBorders>
          </w:tcPr>
          <w:p w14:paraId="73FB575B" w14:textId="77777777" w:rsidR="00C95BEB" w:rsidRPr="00364F52" w:rsidRDefault="00C95BEB" w:rsidP="00754591">
            <w:pPr>
              <w:jc w:val="center"/>
              <w:rPr>
                <w:rFonts w:ascii="Times New Roman" w:hAnsi="Times New Roman"/>
              </w:rPr>
            </w:pPr>
          </w:p>
        </w:tc>
        <w:tc>
          <w:tcPr>
            <w:tcW w:w="1497" w:type="pct"/>
            <w:vMerge/>
            <w:tcBorders>
              <w:top w:val="nil"/>
              <w:bottom w:val="nil"/>
            </w:tcBorders>
          </w:tcPr>
          <w:p w14:paraId="0C5323F7" w14:textId="77777777" w:rsidR="00C95BEB" w:rsidRPr="00364F52" w:rsidRDefault="00C95BEB" w:rsidP="00754591">
            <w:pPr>
              <w:jc w:val="both"/>
              <w:rPr>
                <w:rFonts w:ascii="Times New Roman" w:hAnsi="Times New Roman"/>
              </w:rPr>
            </w:pPr>
          </w:p>
        </w:tc>
        <w:tc>
          <w:tcPr>
            <w:tcW w:w="738" w:type="pct"/>
            <w:vMerge/>
            <w:tcBorders>
              <w:top w:val="nil"/>
              <w:bottom w:val="nil"/>
            </w:tcBorders>
          </w:tcPr>
          <w:p w14:paraId="6C976F67" w14:textId="77777777" w:rsidR="00C95BEB" w:rsidRPr="00364F52" w:rsidRDefault="00C95BEB" w:rsidP="00754591">
            <w:pPr>
              <w:jc w:val="both"/>
              <w:rPr>
                <w:rFonts w:ascii="Times New Roman" w:hAnsi="Times New Roman"/>
              </w:rPr>
            </w:pPr>
          </w:p>
        </w:tc>
        <w:tc>
          <w:tcPr>
            <w:tcW w:w="1506" w:type="pct"/>
          </w:tcPr>
          <w:p w14:paraId="0899B6DC" w14:textId="77777777" w:rsidR="00C95BEB" w:rsidRPr="00364F52" w:rsidRDefault="00C95BEB" w:rsidP="00754591">
            <w:pPr>
              <w:rPr>
                <w:rFonts w:ascii="Times New Roman" w:hAnsi="Times New Roman"/>
              </w:rPr>
            </w:pPr>
            <w:r w:rsidRPr="00364F52">
              <w:rPr>
                <w:rFonts w:ascii="Times New Roman" w:hAnsi="Times New Roman"/>
              </w:rPr>
              <w:t>Відхилення лінійної густини, %</w:t>
            </w:r>
          </w:p>
        </w:tc>
        <w:tc>
          <w:tcPr>
            <w:tcW w:w="920" w:type="pct"/>
          </w:tcPr>
          <w:p w14:paraId="0C08D3E4" w14:textId="77777777" w:rsidR="00C95BEB" w:rsidRPr="00364F52" w:rsidRDefault="00C95BEB" w:rsidP="00754591">
            <w:pPr>
              <w:jc w:val="center"/>
              <w:rPr>
                <w:rFonts w:ascii="Times New Roman" w:hAnsi="Times New Roman"/>
              </w:rPr>
            </w:pPr>
            <w:r w:rsidRPr="00364F52">
              <w:rPr>
                <w:rFonts w:ascii="Times New Roman" w:hAnsi="Times New Roman"/>
              </w:rPr>
              <w:t>8</w:t>
            </w:r>
          </w:p>
        </w:tc>
      </w:tr>
      <w:tr w:rsidR="00C95BEB" w:rsidRPr="00364F52" w14:paraId="2261BE02" w14:textId="77777777" w:rsidTr="00D36B37">
        <w:trPr>
          <w:trHeight w:val="315"/>
        </w:trPr>
        <w:tc>
          <w:tcPr>
            <w:tcW w:w="340" w:type="pct"/>
            <w:vMerge/>
            <w:tcBorders>
              <w:top w:val="nil"/>
              <w:bottom w:val="nil"/>
            </w:tcBorders>
          </w:tcPr>
          <w:p w14:paraId="5506E4A7" w14:textId="77777777" w:rsidR="00C95BEB" w:rsidRPr="00364F52" w:rsidRDefault="00C95BEB" w:rsidP="00754591">
            <w:pPr>
              <w:jc w:val="center"/>
              <w:rPr>
                <w:rFonts w:ascii="Times New Roman" w:hAnsi="Times New Roman"/>
              </w:rPr>
            </w:pPr>
          </w:p>
        </w:tc>
        <w:tc>
          <w:tcPr>
            <w:tcW w:w="1497" w:type="pct"/>
            <w:vMerge/>
            <w:tcBorders>
              <w:top w:val="nil"/>
              <w:bottom w:val="nil"/>
            </w:tcBorders>
          </w:tcPr>
          <w:p w14:paraId="047EB6FC" w14:textId="77777777" w:rsidR="00C95BEB" w:rsidRPr="00364F52" w:rsidRDefault="00C95BEB" w:rsidP="00754591">
            <w:pPr>
              <w:jc w:val="both"/>
              <w:rPr>
                <w:rFonts w:ascii="Times New Roman" w:hAnsi="Times New Roman"/>
              </w:rPr>
            </w:pPr>
          </w:p>
        </w:tc>
        <w:tc>
          <w:tcPr>
            <w:tcW w:w="738" w:type="pct"/>
            <w:vMerge/>
            <w:tcBorders>
              <w:top w:val="nil"/>
              <w:bottom w:val="nil"/>
            </w:tcBorders>
          </w:tcPr>
          <w:p w14:paraId="0C3E8CA2" w14:textId="77777777" w:rsidR="00C95BEB" w:rsidRPr="00364F52" w:rsidRDefault="00C95BEB" w:rsidP="00754591">
            <w:pPr>
              <w:jc w:val="both"/>
              <w:rPr>
                <w:rFonts w:ascii="Times New Roman" w:hAnsi="Times New Roman"/>
              </w:rPr>
            </w:pPr>
          </w:p>
        </w:tc>
        <w:tc>
          <w:tcPr>
            <w:tcW w:w="1506" w:type="pct"/>
          </w:tcPr>
          <w:p w14:paraId="56A5E756" w14:textId="77777777" w:rsidR="00C95BEB" w:rsidRPr="00364F52" w:rsidRDefault="00C95BEB" w:rsidP="00754591">
            <w:pPr>
              <w:rPr>
                <w:rFonts w:ascii="Times New Roman" w:hAnsi="Times New Roman"/>
              </w:rPr>
            </w:pPr>
            <w:r w:rsidRPr="00364F52">
              <w:rPr>
                <w:rFonts w:ascii="Times New Roman" w:hAnsi="Times New Roman"/>
              </w:rPr>
              <w:t>Довжина волокна, мм</w:t>
            </w:r>
          </w:p>
        </w:tc>
        <w:tc>
          <w:tcPr>
            <w:tcW w:w="920" w:type="pct"/>
          </w:tcPr>
          <w:p w14:paraId="35A8A8D5" w14:textId="77777777" w:rsidR="00C95BEB" w:rsidRPr="00364F52" w:rsidRDefault="00C95BEB" w:rsidP="00754591">
            <w:pPr>
              <w:jc w:val="center"/>
              <w:rPr>
                <w:rFonts w:ascii="Times New Roman" w:hAnsi="Times New Roman"/>
              </w:rPr>
            </w:pPr>
            <w:r w:rsidRPr="00364F52">
              <w:rPr>
                <w:rFonts w:ascii="Times New Roman" w:hAnsi="Times New Roman"/>
              </w:rPr>
              <w:t>66</w:t>
            </w:r>
          </w:p>
        </w:tc>
      </w:tr>
      <w:tr w:rsidR="00754591" w:rsidRPr="00364F52" w14:paraId="22C1335D" w14:textId="77777777" w:rsidTr="00D36B37">
        <w:trPr>
          <w:trHeight w:val="375"/>
        </w:trPr>
        <w:tc>
          <w:tcPr>
            <w:tcW w:w="340" w:type="pct"/>
            <w:tcBorders>
              <w:top w:val="nil"/>
              <w:bottom w:val="nil"/>
            </w:tcBorders>
          </w:tcPr>
          <w:p w14:paraId="1AC32945" w14:textId="77777777" w:rsidR="00754591" w:rsidRPr="00364F52" w:rsidRDefault="00754591" w:rsidP="00754591">
            <w:pPr>
              <w:jc w:val="center"/>
              <w:rPr>
                <w:rFonts w:ascii="Times New Roman" w:hAnsi="Times New Roman"/>
              </w:rPr>
            </w:pPr>
          </w:p>
        </w:tc>
        <w:tc>
          <w:tcPr>
            <w:tcW w:w="1497" w:type="pct"/>
            <w:tcBorders>
              <w:top w:val="nil"/>
              <w:bottom w:val="nil"/>
            </w:tcBorders>
          </w:tcPr>
          <w:p w14:paraId="4C130E0A" w14:textId="77777777" w:rsidR="00754591" w:rsidRPr="00364F52" w:rsidRDefault="00754591" w:rsidP="00754591">
            <w:pPr>
              <w:jc w:val="both"/>
              <w:rPr>
                <w:rFonts w:ascii="Times New Roman" w:hAnsi="Times New Roman"/>
              </w:rPr>
            </w:pPr>
          </w:p>
        </w:tc>
        <w:tc>
          <w:tcPr>
            <w:tcW w:w="738" w:type="pct"/>
            <w:tcBorders>
              <w:top w:val="nil"/>
              <w:bottom w:val="nil"/>
            </w:tcBorders>
          </w:tcPr>
          <w:p w14:paraId="120E6489" w14:textId="77777777" w:rsidR="00754591" w:rsidRPr="00364F52" w:rsidRDefault="00754591" w:rsidP="00754591">
            <w:pPr>
              <w:jc w:val="both"/>
              <w:rPr>
                <w:rFonts w:ascii="Times New Roman" w:hAnsi="Times New Roman"/>
              </w:rPr>
            </w:pPr>
          </w:p>
        </w:tc>
        <w:tc>
          <w:tcPr>
            <w:tcW w:w="1506" w:type="pct"/>
          </w:tcPr>
          <w:p w14:paraId="4D339983" w14:textId="77777777" w:rsidR="00754591" w:rsidRPr="00364F52" w:rsidRDefault="00754591" w:rsidP="00754591">
            <w:pPr>
              <w:rPr>
                <w:rFonts w:ascii="Times New Roman" w:hAnsi="Times New Roman"/>
              </w:rPr>
            </w:pPr>
            <w:r w:rsidRPr="00364F52">
              <w:rPr>
                <w:rFonts w:ascii="Times New Roman" w:hAnsi="Times New Roman"/>
              </w:rPr>
              <w:t>Відхилення довжини від номінальної, %</w:t>
            </w:r>
          </w:p>
        </w:tc>
        <w:tc>
          <w:tcPr>
            <w:tcW w:w="920" w:type="pct"/>
          </w:tcPr>
          <w:p w14:paraId="4F9503D7" w14:textId="77777777" w:rsidR="00754591" w:rsidRPr="00364F52" w:rsidRDefault="00754591" w:rsidP="00754591">
            <w:pPr>
              <w:jc w:val="center"/>
              <w:rPr>
                <w:rFonts w:ascii="Times New Roman" w:hAnsi="Times New Roman"/>
              </w:rPr>
            </w:pPr>
            <w:r w:rsidRPr="00364F52">
              <w:rPr>
                <w:rFonts w:ascii="Times New Roman" w:hAnsi="Times New Roman"/>
              </w:rPr>
              <w:t>± 5</w:t>
            </w:r>
          </w:p>
        </w:tc>
      </w:tr>
      <w:tr w:rsidR="00754591" w:rsidRPr="00364F52" w14:paraId="73F2FD58" w14:textId="77777777" w:rsidTr="00D36B37">
        <w:trPr>
          <w:trHeight w:val="168"/>
        </w:trPr>
        <w:tc>
          <w:tcPr>
            <w:tcW w:w="340" w:type="pct"/>
            <w:tcBorders>
              <w:top w:val="nil"/>
              <w:bottom w:val="nil"/>
            </w:tcBorders>
          </w:tcPr>
          <w:p w14:paraId="68DC2B9C" w14:textId="77777777" w:rsidR="00754591" w:rsidRPr="00364F52" w:rsidRDefault="00754591" w:rsidP="00754591">
            <w:pPr>
              <w:jc w:val="center"/>
              <w:rPr>
                <w:rFonts w:ascii="Times New Roman" w:hAnsi="Times New Roman"/>
              </w:rPr>
            </w:pPr>
          </w:p>
        </w:tc>
        <w:tc>
          <w:tcPr>
            <w:tcW w:w="1497" w:type="pct"/>
            <w:tcBorders>
              <w:top w:val="nil"/>
              <w:bottom w:val="nil"/>
            </w:tcBorders>
          </w:tcPr>
          <w:p w14:paraId="6181DBAF" w14:textId="77777777" w:rsidR="00754591" w:rsidRPr="00364F52" w:rsidRDefault="00754591" w:rsidP="00754591">
            <w:pPr>
              <w:jc w:val="both"/>
              <w:rPr>
                <w:rFonts w:ascii="Times New Roman" w:hAnsi="Times New Roman"/>
              </w:rPr>
            </w:pPr>
          </w:p>
        </w:tc>
        <w:tc>
          <w:tcPr>
            <w:tcW w:w="738" w:type="pct"/>
            <w:tcBorders>
              <w:top w:val="nil"/>
              <w:bottom w:val="nil"/>
            </w:tcBorders>
          </w:tcPr>
          <w:p w14:paraId="4DD5A483" w14:textId="77777777" w:rsidR="00754591" w:rsidRPr="00364F52" w:rsidRDefault="00754591" w:rsidP="00754591">
            <w:pPr>
              <w:jc w:val="both"/>
              <w:rPr>
                <w:rFonts w:ascii="Times New Roman" w:hAnsi="Times New Roman"/>
              </w:rPr>
            </w:pPr>
          </w:p>
        </w:tc>
        <w:tc>
          <w:tcPr>
            <w:tcW w:w="1506" w:type="pct"/>
          </w:tcPr>
          <w:p w14:paraId="18150A90" w14:textId="77777777" w:rsidR="00754591" w:rsidRPr="00364F52" w:rsidRDefault="00754591" w:rsidP="00754591">
            <w:pPr>
              <w:rPr>
                <w:rFonts w:ascii="Times New Roman" w:hAnsi="Times New Roman"/>
              </w:rPr>
            </w:pPr>
            <w:r w:rsidRPr="00364F52">
              <w:rPr>
                <w:rFonts w:ascii="Times New Roman" w:hAnsi="Times New Roman"/>
              </w:rPr>
              <w:t>Питоме розривне зусилля мН/текс</w:t>
            </w:r>
          </w:p>
        </w:tc>
        <w:tc>
          <w:tcPr>
            <w:tcW w:w="920" w:type="pct"/>
          </w:tcPr>
          <w:p w14:paraId="7A42E909" w14:textId="77777777" w:rsidR="00754591" w:rsidRPr="00364F52" w:rsidRDefault="00754591" w:rsidP="00754591">
            <w:pPr>
              <w:jc w:val="center"/>
              <w:rPr>
                <w:rFonts w:ascii="Times New Roman" w:hAnsi="Times New Roman"/>
              </w:rPr>
            </w:pPr>
            <w:r w:rsidRPr="00364F52">
              <w:rPr>
                <w:rFonts w:ascii="Times New Roman" w:hAnsi="Times New Roman"/>
              </w:rPr>
              <w:t>435</w:t>
            </w:r>
          </w:p>
        </w:tc>
      </w:tr>
      <w:tr w:rsidR="00754591" w:rsidRPr="00364F52" w14:paraId="5E96C71D" w14:textId="77777777" w:rsidTr="00D36B37">
        <w:trPr>
          <w:trHeight w:val="300"/>
        </w:trPr>
        <w:tc>
          <w:tcPr>
            <w:tcW w:w="340" w:type="pct"/>
            <w:tcBorders>
              <w:top w:val="nil"/>
              <w:bottom w:val="nil"/>
            </w:tcBorders>
          </w:tcPr>
          <w:p w14:paraId="4BEE1B92" w14:textId="77777777" w:rsidR="00754591" w:rsidRPr="00364F52" w:rsidRDefault="00754591" w:rsidP="00754591">
            <w:pPr>
              <w:jc w:val="center"/>
              <w:rPr>
                <w:rFonts w:ascii="Times New Roman" w:hAnsi="Times New Roman"/>
              </w:rPr>
            </w:pPr>
          </w:p>
        </w:tc>
        <w:tc>
          <w:tcPr>
            <w:tcW w:w="1497" w:type="pct"/>
            <w:tcBorders>
              <w:top w:val="nil"/>
              <w:bottom w:val="nil"/>
            </w:tcBorders>
          </w:tcPr>
          <w:p w14:paraId="08A47A99" w14:textId="77777777" w:rsidR="00754591" w:rsidRPr="00364F52" w:rsidRDefault="00754591" w:rsidP="00754591">
            <w:pPr>
              <w:jc w:val="both"/>
              <w:rPr>
                <w:rFonts w:ascii="Times New Roman" w:hAnsi="Times New Roman"/>
              </w:rPr>
            </w:pPr>
          </w:p>
        </w:tc>
        <w:tc>
          <w:tcPr>
            <w:tcW w:w="738" w:type="pct"/>
            <w:tcBorders>
              <w:top w:val="nil"/>
              <w:bottom w:val="nil"/>
            </w:tcBorders>
          </w:tcPr>
          <w:p w14:paraId="28FFE8CB" w14:textId="77777777" w:rsidR="00754591" w:rsidRPr="00364F52" w:rsidRDefault="00754591" w:rsidP="00754591">
            <w:pPr>
              <w:jc w:val="both"/>
              <w:rPr>
                <w:rFonts w:ascii="Times New Roman" w:hAnsi="Times New Roman"/>
              </w:rPr>
            </w:pPr>
          </w:p>
        </w:tc>
        <w:tc>
          <w:tcPr>
            <w:tcW w:w="1506" w:type="pct"/>
          </w:tcPr>
          <w:p w14:paraId="7C9289D6" w14:textId="77777777" w:rsidR="00754591" w:rsidRPr="00364F52" w:rsidRDefault="00754591" w:rsidP="00754591">
            <w:pPr>
              <w:rPr>
                <w:rFonts w:ascii="Times New Roman" w:hAnsi="Times New Roman"/>
              </w:rPr>
            </w:pPr>
            <w:r w:rsidRPr="00364F52">
              <w:rPr>
                <w:rFonts w:ascii="Times New Roman" w:hAnsi="Times New Roman"/>
              </w:rPr>
              <w:t>Подовження при розриві, %, не більше</w:t>
            </w:r>
          </w:p>
        </w:tc>
        <w:tc>
          <w:tcPr>
            <w:tcW w:w="920" w:type="pct"/>
          </w:tcPr>
          <w:p w14:paraId="1CBECBA2" w14:textId="77777777" w:rsidR="00754591" w:rsidRPr="00364F52" w:rsidRDefault="00754591" w:rsidP="00754591">
            <w:pPr>
              <w:jc w:val="center"/>
              <w:rPr>
                <w:rFonts w:ascii="Times New Roman" w:hAnsi="Times New Roman"/>
              </w:rPr>
            </w:pPr>
            <w:r w:rsidRPr="00364F52">
              <w:rPr>
                <w:rFonts w:ascii="Times New Roman" w:hAnsi="Times New Roman"/>
              </w:rPr>
              <w:t>50</w:t>
            </w:r>
          </w:p>
        </w:tc>
      </w:tr>
      <w:tr w:rsidR="00754591" w:rsidRPr="00364F52" w14:paraId="1F0BE0FC" w14:textId="77777777" w:rsidTr="00D36B37">
        <w:trPr>
          <w:trHeight w:val="330"/>
        </w:trPr>
        <w:tc>
          <w:tcPr>
            <w:tcW w:w="340" w:type="pct"/>
            <w:tcBorders>
              <w:top w:val="nil"/>
            </w:tcBorders>
          </w:tcPr>
          <w:p w14:paraId="59618564" w14:textId="77777777" w:rsidR="00754591" w:rsidRPr="00364F52" w:rsidRDefault="00754591" w:rsidP="00754591">
            <w:pPr>
              <w:jc w:val="center"/>
              <w:rPr>
                <w:rFonts w:ascii="Times New Roman" w:hAnsi="Times New Roman"/>
              </w:rPr>
            </w:pPr>
          </w:p>
        </w:tc>
        <w:tc>
          <w:tcPr>
            <w:tcW w:w="1497" w:type="pct"/>
            <w:tcBorders>
              <w:top w:val="nil"/>
            </w:tcBorders>
          </w:tcPr>
          <w:p w14:paraId="0D472FB6" w14:textId="77777777" w:rsidR="00754591" w:rsidRPr="00364F52" w:rsidRDefault="00754591" w:rsidP="00754591">
            <w:pPr>
              <w:jc w:val="both"/>
              <w:rPr>
                <w:rFonts w:ascii="Times New Roman" w:hAnsi="Times New Roman"/>
              </w:rPr>
            </w:pPr>
          </w:p>
        </w:tc>
        <w:tc>
          <w:tcPr>
            <w:tcW w:w="738" w:type="pct"/>
            <w:tcBorders>
              <w:top w:val="nil"/>
            </w:tcBorders>
          </w:tcPr>
          <w:p w14:paraId="7EFE1F8C" w14:textId="77777777" w:rsidR="00754591" w:rsidRPr="00364F52" w:rsidRDefault="00754591" w:rsidP="00754591">
            <w:pPr>
              <w:jc w:val="both"/>
              <w:rPr>
                <w:rFonts w:ascii="Times New Roman" w:hAnsi="Times New Roman"/>
              </w:rPr>
            </w:pPr>
          </w:p>
        </w:tc>
        <w:tc>
          <w:tcPr>
            <w:tcW w:w="1506" w:type="pct"/>
          </w:tcPr>
          <w:p w14:paraId="760D342B" w14:textId="7C180FE6" w:rsidR="00754591" w:rsidRPr="00364F52" w:rsidRDefault="00754591" w:rsidP="00754591">
            <w:pPr>
              <w:rPr>
                <w:rFonts w:ascii="Times New Roman" w:hAnsi="Times New Roman"/>
              </w:rPr>
            </w:pPr>
            <w:r w:rsidRPr="00364F52">
              <w:rPr>
                <w:rFonts w:ascii="Times New Roman" w:hAnsi="Times New Roman"/>
              </w:rPr>
              <w:t xml:space="preserve">Кількість хвиль, </w:t>
            </w:r>
            <w:r w:rsidR="009F5A81" w:rsidRPr="00364F52">
              <w:rPr>
                <w:rFonts w:ascii="Times New Roman" w:hAnsi="Times New Roman"/>
              </w:rPr>
              <w:t>шо</w:t>
            </w:r>
            <w:r w:rsidRPr="00364F52">
              <w:rPr>
                <w:rFonts w:ascii="Times New Roman" w:hAnsi="Times New Roman"/>
              </w:rPr>
              <w:t xml:space="preserve"> на </w:t>
            </w:r>
            <w:r w:rsidRPr="00364F52">
              <w:rPr>
                <w:rFonts w:ascii="Times New Roman" w:hAnsi="Times New Roman"/>
              </w:rPr>
              <w:lastRenderedPageBreak/>
              <w:t>2,5 см/1 см</w:t>
            </w:r>
          </w:p>
          <w:p w14:paraId="73974EA1" w14:textId="77777777" w:rsidR="00CD12AE" w:rsidRPr="00364F52" w:rsidRDefault="00CD12AE" w:rsidP="00754591">
            <w:pPr>
              <w:rPr>
                <w:rFonts w:ascii="Times New Roman" w:hAnsi="Times New Roman"/>
              </w:rPr>
            </w:pPr>
          </w:p>
        </w:tc>
        <w:tc>
          <w:tcPr>
            <w:tcW w:w="920" w:type="pct"/>
          </w:tcPr>
          <w:p w14:paraId="0EB05DD1" w14:textId="77777777" w:rsidR="00754591" w:rsidRPr="00364F52" w:rsidRDefault="00754591" w:rsidP="00754591">
            <w:pPr>
              <w:jc w:val="center"/>
              <w:rPr>
                <w:rFonts w:ascii="Times New Roman" w:hAnsi="Times New Roman"/>
              </w:rPr>
            </w:pPr>
            <w:r w:rsidRPr="00364F52">
              <w:rPr>
                <w:rFonts w:ascii="Times New Roman" w:hAnsi="Times New Roman"/>
              </w:rPr>
              <w:lastRenderedPageBreak/>
              <w:t>4 -5</w:t>
            </w:r>
          </w:p>
        </w:tc>
      </w:tr>
      <w:tr w:rsidR="00C95BEB" w:rsidRPr="00364F52" w14:paraId="574B069C" w14:textId="77777777" w:rsidTr="00D36B37">
        <w:trPr>
          <w:trHeight w:val="305"/>
        </w:trPr>
        <w:tc>
          <w:tcPr>
            <w:tcW w:w="340" w:type="pct"/>
            <w:tcBorders>
              <w:bottom w:val="single" w:sz="4" w:space="0" w:color="auto"/>
            </w:tcBorders>
          </w:tcPr>
          <w:p w14:paraId="25C2F705" w14:textId="77777777" w:rsidR="00C95BEB" w:rsidRPr="00364F52" w:rsidRDefault="00C95BEB" w:rsidP="00C95BEB">
            <w:pPr>
              <w:jc w:val="center"/>
              <w:rPr>
                <w:rFonts w:ascii="Times New Roman" w:hAnsi="Times New Roman"/>
              </w:rPr>
            </w:pPr>
            <w:r w:rsidRPr="00364F52">
              <w:rPr>
                <w:rFonts w:ascii="Times New Roman" w:hAnsi="Times New Roman"/>
              </w:rPr>
              <w:lastRenderedPageBreak/>
              <w:t>1</w:t>
            </w:r>
          </w:p>
        </w:tc>
        <w:tc>
          <w:tcPr>
            <w:tcW w:w="1497" w:type="pct"/>
            <w:tcBorders>
              <w:bottom w:val="single" w:sz="4" w:space="0" w:color="auto"/>
            </w:tcBorders>
          </w:tcPr>
          <w:p w14:paraId="438B3BA1" w14:textId="77777777" w:rsidR="00C95BEB" w:rsidRPr="00364F52" w:rsidRDefault="00C95BEB" w:rsidP="00C95BEB">
            <w:pPr>
              <w:jc w:val="center"/>
              <w:rPr>
                <w:rFonts w:ascii="Times New Roman" w:hAnsi="Times New Roman"/>
              </w:rPr>
            </w:pPr>
            <w:r w:rsidRPr="00364F52">
              <w:rPr>
                <w:rFonts w:ascii="Times New Roman" w:hAnsi="Times New Roman"/>
              </w:rPr>
              <w:t>2</w:t>
            </w:r>
          </w:p>
        </w:tc>
        <w:tc>
          <w:tcPr>
            <w:tcW w:w="738" w:type="pct"/>
            <w:tcBorders>
              <w:bottom w:val="single" w:sz="4" w:space="0" w:color="auto"/>
            </w:tcBorders>
          </w:tcPr>
          <w:p w14:paraId="4F7B6DE6" w14:textId="77777777" w:rsidR="00C95BEB" w:rsidRPr="00364F52" w:rsidRDefault="00C95BEB" w:rsidP="00C95BEB">
            <w:pPr>
              <w:jc w:val="center"/>
              <w:rPr>
                <w:rFonts w:ascii="Times New Roman" w:hAnsi="Times New Roman"/>
              </w:rPr>
            </w:pPr>
            <w:r w:rsidRPr="00364F52">
              <w:rPr>
                <w:rFonts w:ascii="Times New Roman" w:hAnsi="Times New Roman"/>
              </w:rPr>
              <w:t>3</w:t>
            </w:r>
          </w:p>
        </w:tc>
        <w:tc>
          <w:tcPr>
            <w:tcW w:w="1506" w:type="pct"/>
          </w:tcPr>
          <w:p w14:paraId="4D33E54C" w14:textId="77777777" w:rsidR="00C95BEB" w:rsidRPr="00364F52" w:rsidRDefault="00C95BEB" w:rsidP="00C95BEB">
            <w:pPr>
              <w:jc w:val="center"/>
              <w:rPr>
                <w:rFonts w:ascii="Times New Roman" w:hAnsi="Times New Roman"/>
              </w:rPr>
            </w:pPr>
            <w:r w:rsidRPr="00364F52">
              <w:rPr>
                <w:rFonts w:ascii="Times New Roman" w:hAnsi="Times New Roman"/>
              </w:rPr>
              <w:t>4</w:t>
            </w:r>
          </w:p>
        </w:tc>
        <w:tc>
          <w:tcPr>
            <w:tcW w:w="920" w:type="pct"/>
          </w:tcPr>
          <w:p w14:paraId="5AF07F28" w14:textId="77777777" w:rsidR="00C95BEB" w:rsidRPr="00364F52" w:rsidRDefault="00C95BEB" w:rsidP="00C95BEB">
            <w:pPr>
              <w:jc w:val="center"/>
              <w:rPr>
                <w:rFonts w:ascii="Times New Roman" w:hAnsi="Times New Roman"/>
              </w:rPr>
            </w:pPr>
            <w:r w:rsidRPr="00364F52">
              <w:rPr>
                <w:rFonts w:ascii="Times New Roman" w:hAnsi="Times New Roman"/>
              </w:rPr>
              <w:t>5</w:t>
            </w:r>
          </w:p>
        </w:tc>
      </w:tr>
      <w:tr w:rsidR="00754591" w:rsidRPr="00364F52" w14:paraId="0C32ABF9" w14:textId="77777777" w:rsidTr="00D36B37">
        <w:trPr>
          <w:trHeight w:val="305"/>
        </w:trPr>
        <w:tc>
          <w:tcPr>
            <w:tcW w:w="340" w:type="pct"/>
            <w:tcBorders>
              <w:bottom w:val="nil"/>
              <w:right w:val="single" w:sz="4" w:space="0" w:color="auto"/>
            </w:tcBorders>
          </w:tcPr>
          <w:p w14:paraId="744969C8" w14:textId="77777777" w:rsidR="00754591" w:rsidRPr="00364F52" w:rsidRDefault="00754591" w:rsidP="00754591">
            <w:pPr>
              <w:jc w:val="center"/>
              <w:rPr>
                <w:rFonts w:ascii="Times New Roman" w:hAnsi="Times New Roman"/>
              </w:rPr>
            </w:pPr>
          </w:p>
        </w:tc>
        <w:tc>
          <w:tcPr>
            <w:tcW w:w="1497" w:type="pct"/>
            <w:tcBorders>
              <w:left w:val="single" w:sz="4" w:space="0" w:color="auto"/>
              <w:bottom w:val="nil"/>
              <w:right w:val="single" w:sz="4" w:space="0" w:color="auto"/>
            </w:tcBorders>
          </w:tcPr>
          <w:p w14:paraId="3F6C1910" w14:textId="77777777" w:rsidR="00754591" w:rsidRPr="00364F52" w:rsidRDefault="00754591" w:rsidP="00754591">
            <w:pPr>
              <w:jc w:val="both"/>
              <w:rPr>
                <w:rFonts w:ascii="Times New Roman" w:hAnsi="Times New Roman"/>
              </w:rPr>
            </w:pPr>
          </w:p>
        </w:tc>
        <w:tc>
          <w:tcPr>
            <w:tcW w:w="738" w:type="pct"/>
            <w:tcBorders>
              <w:left w:val="single" w:sz="4" w:space="0" w:color="auto"/>
              <w:bottom w:val="nil"/>
            </w:tcBorders>
          </w:tcPr>
          <w:p w14:paraId="310A5AF2" w14:textId="77777777" w:rsidR="00754591" w:rsidRPr="00364F52" w:rsidRDefault="00754591" w:rsidP="00754591">
            <w:pPr>
              <w:jc w:val="both"/>
              <w:rPr>
                <w:rFonts w:ascii="Times New Roman" w:hAnsi="Times New Roman"/>
              </w:rPr>
            </w:pPr>
          </w:p>
        </w:tc>
        <w:tc>
          <w:tcPr>
            <w:tcW w:w="1506" w:type="pct"/>
          </w:tcPr>
          <w:p w14:paraId="754FD179" w14:textId="77777777" w:rsidR="00754591" w:rsidRPr="00364F52" w:rsidRDefault="00754591" w:rsidP="00754591">
            <w:pPr>
              <w:rPr>
                <w:rFonts w:ascii="Times New Roman" w:hAnsi="Times New Roman"/>
              </w:rPr>
            </w:pPr>
            <w:r w:rsidRPr="00364F52">
              <w:rPr>
                <w:rFonts w:ascii="Times New Roman" w:hAnsi="Times New Roman"/>
              </w:rPr>
              <w:t>Лінійна усадка, %</w:t>
            </w:r>
          </w:p>
        </w:tc>
        <w:tc>
          <w:tcPr>
            <w:tcW w:w="920" w:type="pct"/>
          </w:tcPr>
          <w:p w14:paraId="12240DD0" w14:textId="77777777" w:rsidR="00754591" w:rsidRPr="00364F52" w:rsidRDefault="00754591" w:rsidP="00754591">
            <w:pPr>
              <w:jc w:val="center"/>
              <w:rPr>
                <w:rFonts w:ascii="Times New Roman" w:hAnsi="Times New Roman"/>
              </w:rPr>
            </w:pPr>
            <w:r w:rsidRPr="00364F52">
              <w:rPr>
                <w:rFonts w:ascii="Times New Roman" w:hAnsi="Times New Roman"/>
              </w:rPr>
              <w:t>2</w:t>
            </w:r>
          </w:p>
        </w:tc>
      </w:tr>
      <w:tr w:rsidR="00754591" w:rsidRPr="00364F52" w14:paraId="2D9A7E17" w14:textId="77777777" w:rsidTr="00D36B37">
        <w:trPr>
          <w:trHeight w:val="300"/>
        </w:trPr>
        <w:tc>
          <w:tcPr>
            <w:tcW w:w="340" w:type="pct"/>
            <w:tcBorders>
              <w:top w:val="nil"/>
              <w:bottom w:val="nil"/>
              <w:right w:val="single" w:sz="4" w:space="0" w:color="auto"/>
            </w:tcBorders>
          </w:tcPr>
          <w:p w14:paraId="0EFC26E8" w14:textId="77777777" w:rsidR="00754591" w:rsidRPr="00364F52" w:rsidRDefault="00754591" w:rsidP="00754591">
            <w:pPr>
              <w:jc w:val="center"/>
              <w:rPr>
                <w:rFonts w:ascii="Times New Roman" w:hAnsi="Times New Roman"/>
              </w:rPr>
            </w:pPr>
          </w:p>
        </w:tc>
        <w:tc>
          <w:tcPr>
            <w:tcW w:w="1497" w:type="pct"/>
            <w:tcBorders>
              <w:top w:val="nil"/>
              <w:left w:val="single" w:sz="4" w:space="0" w:color="auto"/>
              <w:bottom w:val="nil"/>
              <w:right w:val="single" w:sz="4" w:space="0" w:color="auto"/>
            </w:tcBorders>
          </w:tcPr>
          <w:p w14:paraId="7A6D55A3" w14:textId="77777777" w:rsidR="00754591" w:rsidRPr="00364F52" w:rsidRDefault="00754591" w:rsidP="00754591">
            <w:pPr>
              <w:jc w:val="both"/>
              <w:rPr>
                <w:rFonts w:ascii="Times New Roman" w:hAnsi="Times New Roman"/>
              </w:rPr>
            </w:pPr>
          </w:p>
        </w:tc>
        <w:tc>
          <w:tcPr>
            <w:tcW w:w="738" w:type="pct"/>
            <w:tcBorders>
              <w:top w:val="nil"/>
              <w:left w:val="single" w:sz="4" w:space="0" w:color="auto"/>
              <w:bottom w:val="nil"/>
            </w:tcBorders>
          </w:tcPr>
          <w:p w14:paraId="4F7B59BB" w14:textId="77777777" w:rsidR="00754591" w:rsidRPr="00364F52" w:rsidRDefault="00754591" w:rsidP="00754591">
            <w:pPr>
              <w:jc w:val="both"/>
              <w:rPr>
                <w:rFonts w:ascii="Times New Roman" w:hAnsi="Times New Roman"/>
              </w:rPr>
            </w:pPr>
          </w:p>
        </w:tc>
        <w:tc>
          <w:tcPr>
            <w:tcW w:w="1506" w:type="pct"/>
          </w:tcPr>
          <w:p w14:paraId="4A2E3D2A" w14:textId="6676CF59" w:rsidR="00754591" w:rsidRPr="00364F52" w:rsidRDefault="00754591" w:rsidP="00754591">
            <w:pPr>
              <w:rPr>
                <w:rFonts w:ascii="Times New Roman" w:hAnsi="Times New Roman"/>
              </w:rPr>
            </w:pPr>
            <w:r w:rsidRPr="00364F52">
              <w:rPr>
                <w:rFonts w:ascii="Times New Roman" w:hAnsi="Times New Roman"/>
              </w:rPr>
              <w:t xml:space="preserve">Масова доля </w:t>
            </w:r>
            <w:r w:rsidR="009F5A81" w:rsidRPr="00364F52">
              <w:rPr>
                <w:rFonts w:ascii="Times New Roman" w:hAnsi="Times New Roman"/>
              </w:rPr>
              <w:t>замаслювала</w:t>
            </w:r>
            <w:r w:rsidRPr="00364F52">
              <w:rPr>
                <w:rFonts w:ascii="Times New Roman" w:hAnsi="Times New Roman"/>
              </w:rPr>
              <w:t>, %</w:t>
            </w:r>
          </w:p>
        </w:tc>
        <w:tc>
          <w:tcPr>
            <w:tcW w:w="920" w:type="pct"/>
          </w:tcPr>
          <w:p w14:paraId="6AED531D" w14:textId="77777777" w:rsidR="00754591" w:rsidRPr="00364F52" w:rsidRDefault="00754591" w:rsidP="00754591">
            <w:pPr>
              <w:jc w:val="center"/>
              <w:rPr>
                <w:rFonts w:ascii="Times New Roman" w:hAnsi="Times New Roman"/>
              </w:rPr>
            </w:pPr>
            <w:r w:rsidRPr="00364F52">
              <w:rPr>
                <w:rFonts w:ascii="Times New Roman" w:hAnsi="Times New Roman"/>
              </w:rPr>
              <w:t>0,27</w:t>
            </w:r>
          </w:p>
        </w:tc>
      </w:tr>
      <w:tr w:rsidR="00754591" w:rsidRPr="00364F52" w14:paraId="5581D136" w14:textId="77777777" w:rsidTr="00D36B37">
        <w:trPr>
          <w:trHeight w:val="315"/>
        </w:trPr>
        <w:tc>
          <w:tcPr>
            <w:tcW w:w="340" w:type="pct"/>
            <w:tcBorders>
              <w:top w:val="nil"/>
              <w:bottom w:val="nil"/>
              <w:right w:val="single" w:sz="4" w:space="0" w:color="auto"/>
            </w:tcBorders>
          </w:tcPr>
          <w:p w14:paraId="1AE40A41" w14:textId="77777777" w:rsidR="00754591" w:rsidRPr="00364F52" w:rsidRDefault="00754591" w:rsidP="00754591">
            <w:pPr>
              <w:jc w:val="center"/>
              <w:rPr>
                <w:rFonts w:ascii="Times New Roman" w:hAnsi="Times New Roman"/>
              </w:rPr>
            </w:pPr>
          </w:p>
        </w:tc>
        <w:tc>
          <w:tcPr>
            <w:tcW w:w="1497" w:type="pct"/>
            <w:tcBorders>
              <w:top w:val="nil"/>
              <w:left w:val="single" w:sz="4" w:space="0" w:color="auto"/>
              <w:bottom w:val="nil"/>
              <w:right w:val="single" w:sz="4" w:space="0" w:color="auto"/>
            </w:tcBorders>
          </w:tcPr>
          <w:p w14:paraId="396A278C" w14:textId="77777777" w:rsidR="00754591" w:rsidRPr="00364F52" w:rsidRDefault="00754591" w:rsidP="00754591">
            <w:pPr>
              <w:jc w:val="both"/>
              <w:rPr>
                <w:rFonts w:ascii="Times New Roman" w:hAnsi="Times New Roman"/>
              </w:rPr>
            </w:pPr>
          </w:p>
        </w:tc>
        <w:tc>
          <w:tcPr>
            <w:tcW w:w="738" w:type="pct"/>
            <w:tcBorders>
              <w:top w:val="nil"/>
              <w:left w:val="single" w:sz="4" w:space="0" w:color="auto"/>
              <w:bottom w:val="nil"/>
            </w:tcBorders>
          </w:tcPr>
          <w:p w14:paraId="387BE7B9" w14:textId="77777777" w:rsidR="00754591" w:rsidRPr="00364F52" w:rsidRDefault="00754591" w:rsidP="00754591">
            <w:pPr>
              <w:jc w:val="both"/>
              <w:rPr>
                <w:rFonts w:ascii="Times New Roman" w:hAnsi="Times New Roman"/>
              </w:rPr>
            </w:pPr>
          </w:p>
        </w:tc>
        <w:tc>
          <w:tcPr>
            <w:tcW w:w="1506" w:type="pct"/>
          </w:tcPr>
          <w:p w14:paraId="04757116" w14:textId="77777777" w:rsidR="00754591" w:rsidRPr="00364F52" w:rsidRDefault="00754591" w:rsidP="00754591">
            <w:pPr>
              <w:rPr>
                <w:rFonts w:ascii="Times New Roman" w:hAnsi="Times New Roman"/>
              </w:rPr>
            </w:pPr>
            <w:r w:rsidRPr="00364F52">
              <w:rPr>
                <w:rFonts w:ascii="Times New Roman" w:hAnsi="Times New Roman"/>
              </w:rPr>
              <w:t>Фактична вологість, %</w:t>
            </w:r>
          </w:p>
        </w:tc>
        <w:tc>
          <w:tcPr>
            <w:tcW w:w="920" w:type="pct"/>
          </w:tcPr>
          <w:p w14:paraId="28801A68" w14:textId="77777777" w:rsidR="00754591" w:rsidRPr="00364F52" w:rsidRDefault="00754591" w:rsidP="00754591">
            <w:pPr>
              <w:jc w:val="center"/>
              <w:rPr>
                <w:rFonts w:ascii="Times New Roman" w:hAnsi="Times New Roman"/>
              </w:rPr>
            </w:pPr>
            <w:r w:rsidRPr="00364F52">
              <w:rPr>
                <w:rFonts w:ascii="Times New Roman" w:hAnsi="Times New Roman"/>
              </w:rPr>
              <w:t>0,4</w:t>
            </w:r>
          </w:p>
        </w:tc>
      </w:tr>
      <w:tr w:rsidR="00754591" w:rsidRPr="00364F52" w14:paraId="228CE965" w14:textId="77777777" w:rsidTr="00D36B37">
        <w:trPr>
          <w:trHeight w:val="153"/>
        </w:trPr>
        <w:tc>
          <w:tcPr>
            <w:tcW w:w="340" w:type="pct"/>
            <w:tcBorders>
              <w:top w:val="nil"/>
              <w:bottom w:val="nil"/>
              <w:right w:val="single" w:sz="4" w:space="0" w:color="auto"/>
            </w:tcBorders>
          </w:tcPr>
          <w:p w14:paraId="7043DEC1" w14:textId="77777777" w:rsidR="00754591" w:rsidRPr="00364F52" w:rsidRDefault="00754591" w:rsidP="00754591">
            <w:pPr>
              <w:jc w:val="center"/>
              <w:rPr>
                <w:rFonts w:ascii="Times New Roman" w:hAnsi="Times New Roman"/>
              </w:rPr>
            </w:pPr>
          </w:p>
        </w:tc>
        <w:tc>
          <w:tcPr>
            <w:tcW w:w="1497" w:type="pct"/>
            <w:tcBorders>
              <w:top w:val="nil"/>
              <w:left w:val="single" w:sz="4" w:space="0" w:color="auto"/>
              <w:bottom w:val="nil"/>
              <w:right w:val="single" w:sz="4" w:space="0" w:color="auto"/>
            </w:tcBorders>
          </w:tcPr>
          <w:p w14:paraId="76C57FA8" w14:textId="77777777" w:rsidR="00754591" w:rsidRPr="00364F52" w:rsidRDefault="00754591" w:rsidP="00754591">
            <w:pPr>
              <w:jc w:val="both"/>
              <w:rPr>
                <w:rFonts w:ascii="Times New Roman" w:hAnsi="Times New Roman"/>
              </w:rPr>
            </w:pPr>
          </w:p>
        </w:tc>
        <w:tc>
          <w:tcPr>
            <w:tcW w:w="738" w:type="pct"/>
            <w:tcBorders>
              <w:top w:val="nil"/>
              <w:left w:val="single" w:sz="4" w:space="0" w:color="auto"/>
              <w:bottom w:val="nil"/>
            </w:tcBorders>
          </w:tcPr>
          <w:p w14:paraId="11BF3F74" w14:textId="77777777" w:rsidR="00754591" w:rsidRPr="00364F52" w:rsidRDefault="00754591" w:rsidP="00754591">
            <w:pPr>
              <w:jc w:val="both"/>
              <w:rPr>
                <w:rFonts w:ascii="Times New Roman" w:hAnsi="Times New Roman"/>
              </w:rPr>
            </w:pPr>
          </w:p>
        </w:tc>
        <w:tc>
          <w:tcPr>
            <w:tcW w:w="1506" w:type="pct"/>
          </w:tcPr>
          <w:p w14:paraId="70F1FC83" w14:textId="77777777" w:rsidR="00754591" w:rsidRPr="00364F52" w:rsidRDefault="00754591" w:rsidP="00754591">
            <w:pPr>
              <w:rPr>
                <w:rFonts w:ascii="Times New Roman" w:hAnsi="Times New Roman"/>
              </w:rPr>
            </w:pPr>
            <w:r w:rsidRPr="00364F52">
              <w:rPr>
                <w:rFonts w:ascii="Times New Roman" w:hAnsi="Times New Roman"/>
              </w:rPr>
              <w:t>Кількість дефектів: склейки, грубі  волокна %</w:t>
            </w:r>
          </w:p>
        </w:tc>
        <w:tc>
          <w:tcPr>
            <w:tcW w:w="920" w:type="pct"/>
          </w:tcPr>
          <w:p w14:paraId="0E711059" w14:textId="77777777" w:rsidR="00754591" w:rsidRPr="00364F52" w:rsidRDefault="00754591" w:rsidP="00754591">
            <w:pPr>
              <w:jc w:val="center"/>
              <w:rPr>
                <w:rFonts w:ascii="Times New Roman" w:hAnsi="Times New Roman"/>
              </w:rPr>
            </w:pPr>
            <w:r w:rsidRPr="00364F52">
              <w:rPr>
                <w:rFonts w:ascii="Times New Roman" w:hAnsi="Times New Roman"/>
              </w:rPr>
              <w:t>1,6</w:t>
            </w:r>
          </w:p>
        </w:tc>
      </w:tr>
      <w:tr w:rsidR="00754591" w:rsidRPr="00364F52" w14:paraId="19F67D89" w14:textId="77777777" w:rsidTr="00D36B37">
        <w:trPr>
          <w:trHeight w:val="315"/>
        </w:trPr>
        <w:tc>
          <w:tcPr>
            <w:tcW w:w="340" w:type="pct"/>
            <w:tcBorders>
              <w:top w:val="nil"/>
              <w:right w:val="single" w:sz="4" w:space="0" w:color="auto"/>
            </w:tcBorders>
          </w:tcPr>
          <w:p w14:paraId="12E290F9" w14:textId="77777777" w:rsidR="00754591" w:rsidRPr="00364F52" w:rsidRDefault="00754591" w:rsidP="00754591">
            <w:pPr>
              <w:jc w:val="center"/>
              <w:rPr>
                <w:rFonts w:ascii="Times New Roman" w:hAnsi="Times New Roman"/>
              </w:rPr>
            </w:pPr>
          </w:p>
        </w:tc>
        <w:tc>
          <w:tcPr>
            <w:tcW w:w="1497" w:type="pct"/>
            <w:tcBorders>
              <w:top w:val="nil"/>
              <w:left w:val="single" w:sz="4" w:space="0" w:color="auto"/>
              <w:right w:val="single" w:sz="4" w:space="0" w:color="auto"/>
            </w:tcBorders>
          </w:tcPr>
          <w:p w14:paraId="18E06CA9" w14:textId="77777777" w:rsidR="00754591" w:rsidRPr="00364F52" w:rsidRDefault="00754591" w:rsidP="00754591">
            <w:pPr>
              <w:jc w:val="both"/>
              <w:rPr>
                <w:rFonts w:ascii="Times New Roman" w:hAnsi="Times New Roman"/>
              </w:rPr>
            </w:pPr>
          </w:p>
        </w:tc>
        <w:tc>
          <w:tcPr>
            <w:tcW w:w="738" w:type="pct"/>
            <w:tcBorders>
              <w:top w:val="nil"/>
              <w:left w:val="single" w:sz="4" w:space="0" w:color="auto"/>
            </w:tcBorders>
          </w:tcPr>
          <w:p w14:paraId="74B55ED1" w14:textId="77777777" w:rsidR="00754591" w:rsidRPr="00364F52" w:rsidRDefault="00754591" w:rsidP="00754591">
            <w:pPr>
              <w:jc w:val="both"/>
              <w:rPr>
                <w:rFonts w:ascii="Times New Roman" w:hAnsi="Times New Roman"/>
              </w:rPr>
            </w:pPr>
          </w:p>
        </w:tc>
        <w:tc>
          <w:tcPr>
            <w:tcW w:w="1506" w:type="pct"/>
          </w:tcPr>
          <w:p w14:paraId="6D036671" w14:textId="77777777" w:rsidR="00754591" w:rsidRPr="00364F52" w:rsidRDefault="00754591" w:rsidP="00754591">
            <w:pPr>
              <w:rPr>
                <w:rFonts w:ascii="Times New Roman" w:hAnsi="Times New Roman"/>
              </w:rPr>
            </w:pPr>
            <w:r w:rsidRPr="00364F52">
              <w:rPr>
                <w:rFonts w:ascii="Times New Roman" w:hAnsi="Times New Roman"/>
              </w:rPr>
              <w:t>Непрорізані волокна, %</w:t>
            </w:r>
          </w:p>
        </w:tc>
        <w:tc>
          <w:tcPr>
            <w:tcW w:w="920" w:type="pct"/>
          </w:tcPr>
          <w:p w14:paraId="367DFA42" w14:textId="77777777" w:rsidR="00754591" w:rsidRPr="00364F52" w:rsidRDefault="00754591" w:rsidP="00754591">
            <w:pPr>
              <w:jc w:val="center"/>
              <w:rPr>
                <w:rFonts w:ascii="Times New Roman" w:hAnsi="Times New Roman"/>
              </w:rPr>
            </w:pPr>
            <w:r w:rsidRPr="00364F52">
              <w:rPr>
                <w:rFonts w:ascii="Times New Roman" w:hAnsi="Times New Roman"/>
              </w:rPr>
              <w:t>0,005</w:t>
            </w:r>
          </w:p>
        </w:tc>
      </w:tr>
    </w:tbl>
    <w:p w14:paraId="7F220B8F" w14:textId="77777777" w:rsidR="009C073A" w:rsidRPr="00364F52" w:rsidRDefault="009C073A" w:rsidP="00B6479C">
      <w:pPr>
        <w:pStyle w:val="ParaNormal"/>
        <w:ind w:firstLine="0"/>
      </w:pPr>
    </w:p>
    <w:p w14:paraId="7C2F5BD8" w14:textId="77777777" w:rsidR="008B7241" w:rsidRPr="00364F52" w:rsidRDefault="008B7241" w:rsidP="009C073A">
      <w:pPr>
        <w:pStyle w:val="ParaNormal"/>
        <w:ind w:firstLine="360"/>
      </w:pPr>
      <w:r w:rsidRPr="00364F52">
        <w:t xml:space="preserve">При виборі волокон для виготовлення полотен нетканих обємних (ПНО), треба враховувати наступні фактори: </w:t>
      </w:r>
    </w:p>
    <w:p w14:paraId="3FE375D7" w14:textId="77777777" w:rsidR="008B7241" w:rsidRPr="00364F52" w:rsidRDefault="008B7241" w:rsidP="008B7241">
      <w:pPr>
        <w:pStyle w:val="ParaNormal"/>
      </w:pPr>
      <w:r w:rsidRPr="00364F52">
        <w:t>- властивість волокон та сфера застосування вироблених НМ;</w:t>
      </w:r>
    </w:p>
    <w:p w14:paraId="142C8310" w14:textId="77777777" w:rsidR="008B7241" w:rsidRPr="00364F52" w:rsidRDefault="008B7241" w:rsidP="008B7241">
      <w:pPr>
        <w:pStyle w:val="ParaNormal"/>
      </w:pPr>
      <w:r w:rsidRPr="00364F52">
        <w:t>- стан поверхні волокон, їх форма поперечного розрізу та хвилястість мають значний вплив на його міцність;</w:t>
      </w:r>
    </w:p>
    <w:p w14:paraId="0AACBB02" w14:textId="77777777" w:rsidR="008B7241" w:rsidRPr="00364F52" w:rsidRDefault="008B7241" w:rsidP="008B7241">
      <w:pPr>
        <w:pStyle w:val="ParaNormal"/>
      </w:pPr>
      <w:r w:rsidRPr="00364F52">
        <w:t xml:space="preserve"> - хвилястість волокна покращує гриф ПНО, придає їм об’ємність.</w:t>
      </w:r>
    </w:p>
    <w:p w14:paraId="1F8EE610" w14:textId="77777777" w:rsidR="008B7241" w:rsidRPr="00364F52" w:rsidRDefault="008B7241" w:rsidP="008B7241">
      <w:pPr>
        <w:pStyle w:val="ParaNormal"/>
      </w:pPr>
      <w:r w:rsidRPr="00364F52">
        <w:t>Компоненти суміші повинні бути однакової вологості, це покращує їх змішування та не приводить до розсортування.</w:t>
      </w:r>
    </w:p>
    <w:p w14:paraId="086BEF2E" w14:textId="77777777" w:rsidR="009C073A" w:rsidRPr="00364F52" w:rsidRDefault="009C073A" w:rsidP="009C073A">
      <w:pPr>
        <w:pStyle w:val="ParaNormal"/>
        <w:ind w:firstLine="0"/>
      </w:pPr>
      <w:r w:rsidRPr="00364F52">
        <w:t>Для підготовлення суміші було використано 4 компонента волокна:</w:t>
      </w:r>
    </w:p>
    <w:p w14:paraId="2FC3783A" w14:textId="77777777" w:rsidR="009C073A" w:rsidRPr="00364F52" w:rsidRDefault="009C073A" w:rsidP="00BC10DE">
      <w:pPr>
        <w:pStyle w:val="ParaNormal"/>
        <w:numPr>
          <w:ilvl w:val="0"/>
          <w:numId w:val="4"/>
        </w:numPr>
      </w:pPr>
      <w:r w:rsidRPr="00364F52">
        <w:t>Taekwong 4/51</w:t>
      </w:r>
      <w:r w:rsidRPr="00364F52">
        <w:rPr>
          <w:b/>
        </w:rPr>
        <w:t xml:space="preserve"> </w:t>
      </w:r>
      <w:r w:rsidRPr="00364F52">
        <w:t>LMF</w:t>
      </w:r>
      <w:r w:rsidRPr="00364F52">
        <w:rPr>
          <w:sz w:val="24"/>
          <w:szCs w:val="24"/>
        </w:rPr>
        <w:t xml:space="preserve"> – </w:t>
      </w:r>
      <w:r w:rsidRPr="00364F52">
        <w:t>це бікомпонентне волокно, білого кольору, температура плавлення, розмякшення, становить  110</w:t>
      </w:r>
      <w:r w:rsidRPr="00364F52">
        <w:rPr>
          <w:rFonts w:ascii="Calibri" w:hAnsi="Calibri"/>
        </w:rPr>
        <w:t>°</w:t>
      </w:r>
      <w:r w:rsidRPr="00364F52">
        <w:t>С. Лінійна густина 4 дтекса, довжина -51 мм. Виробник Корея</w:t>
      </w:r>
    </w:p>
    <w:p w14:paraId="78E80B9A" w14:textId="77777777" w:rsidR="009C073A" w:rsidRPr="00364F52" w:rsidRDefault="009C073A" w:rsidP="00BC10DE">
      <w:pPr>
        <w:pStyle w:val="ParaNormal"/>
        <w:numPr>
          <w:ilvl w:val="0"/>
          <w:numId w:val="4"/>
        </w:numPr>
      </w:pPr>
      <w:r w:rsidRPr="00364F52">
        <w:t>MXB 3/66 SW – волокно первинне поліефірне білого кольору, лінійна густина 3 дтекса, довжина 66 мм, розривне навантаження 460 мН/текс, кількість витків на 1 см -3,7, рівень замаслювача – 0,25%, кількість пороків, непрорізаних волокон – 00,1 %. Виробник Білорусія.</w:t>
      </w:r>
    </w:p>
    <w:p w14:paraId="79121E89" w14:textId="77777777" w:rsidR="009C073A" w:rsidRPr="00364F52" w:rsidRDefault="009C073A" w:rsidP="00BC10DE">
      <w:pPr>
        <w:pStyle w:val="ParaNormal"/>
        <w:numPr>
          <w:ilvl w:val="0"/>
          <w:numId w:val="4"/>
        </w:numPr>
      </w:pPr>
      <w:r w:rsidRPr="00364F52">
        <w:t xml:space="preserve"> MXB 6/66 SW – волокно первинне поліефірне білого кольору, лінійна густина 3 дтекса, довжина 66 мм, розривне навантаження 459 мН/текс, кількість витків на 1 см 3,7. Виробник Білорусія.</w:t>
      </w:r>
    </w:p>
    <w:p w14:paraId="435E017D" w14:textId="4959BD9E" w:rsidR="009C073A" w:rsidRPr="00364F52" w:rsidRDefault="009C073A" w:rsidP="00BC10DE">
      <w:pPr>
        <w:pStyle w:val="ParaNormal"/>
        <w:numPr>
          <w:ilvl w:val="0"/>
          <w:numId w:val="4"/>
        </w:numPr>
      </w:pPr>
      <w:r w:rsidRPr="00364F52">
        <w:t>Sasa 7/64 HCSW – волокно первинне силіконізіроване, хвилясте, пустотіле поліефірне колір білий, лінійна густина 7 дтекса, довжина 64 мм, кількість витків на 1 см</w:t>
      </w:r>
      <w:r w:rsidRPr="00364F52">
        <w:rPr>
          <w:vertAlign w:val="superscript"/>
        </w:rPr>
        <w:t>3</w:t>
      </w:r>
      <w:r w:rsidRPr="00364F52">
        <w:t>. Виробник Туреччина.</w:t>
      </w:r>
    </w:p>
    <w:p w14:paraId="481CBF57" w14:textId="2674AA0A" w:rsidR="008B7241" w:rsidRPr="00364F52" w:rsidRDefault="008B7241" w:rsidP="008B7241">
      <w:pPr>
        <w:pStyle w:val="ParaNormal"/>
        <w:rPr>
          <w:i/>
        </w:rPr>
      </w:pPr>
      <w:r w:rsidRPr="00364F52">
        <w:rPr>
          <w:i/>
        </w:rPr>
        <w:lastRenderedPageBreak/>
        <w:t>Опис способів ручного змішування волокнистих матеріалів.</w:t>
      </w:r>
    </w:p>
    <w:p w14:paraId="11E54A0B" w14:textId="5089EEB7" w:rsidR="008B7241" w:rsidRPr="00364F52" w:rsidRDefault="008B7241" w:rsidP="008B7241">
      <w:pPr>
        <w:pStyle w:val="ParaNormal"/>
      </w:pPr>
      <w:r w:rsidRPr="00364F52">
        <w:t>а) Спосіб загального компонентного настилу.</w:t>
      </w:r>
    </w:p>
    <w:p w14:paraId="24564EE1" w14:textId="39BD437A" w:rsidR="008B7241" w:rsidRPr="00364F52" w:rsidRDefault="008B7241" w:rsidP="008B7241">
      <w:pPr>
        <w:pStyle w:val="ParaNormal"/>
      </w:pPr>
      <w:r w:rsidRPr="00364F52">
        <w:t>Цей спосіб застосовується у випадку, коли суміш збирають з невеликої кількості компонентів і їх доля достатньо велика.</w:t>
      </w:r>
    </w:p>
    <w:p w14:paraId="2DB5BD19" w14:textId="529B2B29"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val="ru-RU" w:eastAsia="ru-RU"/>
        </w:rPr>
        <w:drawing>
          <wp:anchor distT="0" distB="0" distL="114300" distR="114300" simplePos="0" relativeHeight="251659776" behindDoc="0" locked="0" layoutInCell="1" allowOverlap="1" wp14:anchorId="77D4257E" wp14:editId="20AF4C62">
            <wp:simplePos x="0" y="0"/>
            <wp:positionH relativeFrom="column">
              <wp:posOffset>1753870</wp:posOffset>
            </wp:positionH>
            <wp:positionV relativeFrom="paragraph">
              <wp:posOffset>1284193</wp:posOffset>
            </wp:positionV>
            <wp:extent cx="2588895" cy="2864485"/>
            <wp:effectExtent l="0" t="0" r="190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8895"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596">
        <w:rPr>
          <w:rFonts w:ascii="Times New Roman" w:eastAsia="Times New Roman" w:hAnsi="Times New Roman"/>
          <w:noProof/>
          <w:sz w:val="28"/>
          <w:szCs w:val="28"/>
          <w:lang w:eastAsia="ru-RU"/>
        </w:rPr>
        <w:t xml:space="preserve">На площі, яка задовольняє розкладку всіх компонентів, які складаються шарами висотою до 1,6 м розділяють частини різних компонентів, при чому кожна частина одного компонента повинна покривати одним шаром всю площу настилу, в якому шари різних компонентів </w:t>
      </w:r>
      <w:r>
        <w:rPr>
          <w:rFonts w:ascii="Times New Roman" w:eastAsia="Times New Roman" w:hAnsi="Times New Roman"/>
          <w:noProof/>
          <w:sz w:val="28"/>
          <w:szCs w:val="28"/>
          <w:lang w:eastAsia="ru-RU"/>
        </w:rPr>
        <w:t>чергуються</w:t>
      </w:r>
      <w:r w:rsidRPr="00663596">
        <w:rPr>
          <w:rFonts w:ascii="Times New Roman" w:eastAsia="Times New Roman" w:hAnsi="Times New Roman"/>
          <w:noProof/>
          <w:sz w:val="28"/>
          <w:szCs w:val="28"/>
          <w:lang w:eastAsia="ru-RU"/>
        </w:rPr>
        <w:t xml:space="preserve">. </w:t>
      </w:r>
    </w:p>
    <w:p w14:paraId="30243363"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 xml:space="preserve">При розрахунку загального числа шарів настилу керуватись необхідно тим, що загальна висота настилу повинна бути не більше 1.6 м. а висота шару – 80-120 мм. </w:t>
      </w:r>
    </w:p>
    <w:p w14:paraId="20724ECF" w14:textId="6A8B64E6" w:rsidR="008B7241" w:rsidRPr="00364F52" w:rsidRDefault="00046578" w:rsidP="00530FFB">
      <w:pPr>
        <w:pStyle w:val="ParaNormal"/>
        <w:ind w:firstLine="0"/>
      </w:pPr>
      <w:r>
        <w:tab/>
      </w:r>
      <w:r w:rsidR="008B7241" w:rsidRPr="00364F52">
        <w:t>Після завершення сумішевого настилу починається його відбір по вертикалі суміші пропускають його через щипально-замаслювальну машину в подальшому суміш подається по пневмопроводу в лабази готової суміші.</w:t>
      </w:r>
    </w:p>
    <w:p w14:paraId="5C462C32" w14:textId="77777777" w:rsidR="008B7241" w:rsidRPr="00364F52" w:rsidRDefault="008B1DB2" w:rsidP="008B7241">
      <w:pPr>
        <w:pStyle w:val="ParaNormal"/>
      </w:pPr>
      <w:r w:rsidRPr="00364F52">
        <w:t>б</w:t>
      </w:r>
      <w:r w:rsidR="008B7241" w:rsidRPr="00364F52">
        <w:t>)</w:t>
      </w:r>
      <w:r w:rsidRPr="00364F52">
        <w:t xml:space="preserve"> </w:t>
      </w:r>
      <w:r w:rsidR="008B7241" w:rsidRPr="00364F52">
        <w:t>Спосіб декількох однакових компонентних настилів.</w:t>
      </w:r>
    </w:p>
    <w:p w14:paraId="0B1A6192" w14:textId="77777777" w:rsidR="008B7241" w:rsidRPr="00364F52" w:rsidRDefault="008B7241" w:rsidP="008B1DB2">
      <w:pPr>
        <w:pStyle w:val="ParaNormal"/>
      </w:pPr>
      <w:r w:rsidRPr="00364F52">
        <w:t xml:space="preserve">Компоненти суміш, за цим способом розділяються по масі на дві або три рівні частини. З цих трьох частин складають три різних суміші, потім їх перемішують між собою, як три різні компоненти.  При складанні загальної суміші роблять наступне: кожну з трьох сумішей (компонентів) розділяють на декілька рівних частин; кожну таку частину одного компоненту суміші </w:t>
      </w:r>
      <w:r w:rsidRPr="00364F52">
        <w:lastRenderedPageBreak/>
        <w:t>розстеляють рівномірно по підлозі, на неї настеляють таку ж частину другого компонента (суміші), а на останню- ту частину третього компонента і т.д. Потім відбирають з цього настилу порції у вертикальному напрямку та пропускають  через щипально-замаслюючу машину.</w:t>
      </w:r>
    </w:p>
    <w:p w14:paraId="0E1DC4A1" w14:textId="77777777" w:rsidR="008B7241" w:rsidRPr="00364F52" w:rsidRDefault="008B1DB2" w:rsidP="008B7241">
      <w:pPr>
        <w:pStyle w:val="ParaNormal"/>
      </w:pPr>
      <w:r w:rsidRPr="00364F52">
        <w:t xml:space="preserve">в) </w:t>
      </w:r>
      <w:r w:rsidR="008B7241" w:rsidRPr="00364F52">
        <w:t xml:space="preserve">Спосіб декількох різних компонентних настилів. </w:t>
      </w:r>
    </w:p>
    <w:p w14:paraId="270D1CDF" w14:textId="77777777" w:rsidR="008B7241" w:rsidRPr="00364F52" w:rsidRDefault="008B7241" w:rsidP="008B7241">
      <w:pPr>
        <w:pStyle w:val="ParaNormal"/>
      </w:pPr>
      <w:r w:rsidRPr="00364F52">
        <w:t>Використовують спосіб тоді, коли суміш складається з багатьох компонентів, або коли частка компонентів невелика.</w:t>
      </w:r>
    </w:p>
    <w:p w14:paraId="3D195C52" w14:textId="77777777" w:rsidR="008B7241" w:rsidRPr="00364F52" w:rsidRDefault="008B7241" w:rsidP="008B7241">
      <w:pPr>
        <w:pStyle w:val="ParaNormal"/>
      </w:pPr>
      <w:r w:rsidRPr="00364F52">
        <w:t>При цьому способі складають декілька різних компонентних настилів, при цьому в склад кожного компонентного настилу входить тільки частина всіх компонентів, складових суміші. Маса компонентних настилів може бути різною. Загальна висота кожного настилу та висота шару кожного компонента в настилі залишається такою, як і загальному компонентному настилі, міняється тільки площа, яка необхідна для кожного настилу.</w:t>
      </w:r>
    </w:p>
    <w:p w14:paraId="10F7904E" w14:textId="77777777" w:rsidR="008B7241" w:rsidRPr="00364F52" w:rsidRDefault="008B7241" w:rsidP="008B7241">
      <w:pPr>
        <w:pStyle w:val="ParaNormal"/>
      </w:pPr>
      <w:r w:rsidRPr="00364F52">
        <w:t>Кожний компонентний настил розраховується так, як і загальний, тільки маса компонента в кожному компонентному настилі береться в процентах до маси тільки даного настилу.</w:t>
      </w:r>
    </w:p>
    <w:p w14:paraId="0467C400" w14:textId="77777777" w:rsidR="008B7241" w:rsidRPr="00364F52" w:rsidRDefault="008B7241" w:rsidP="008B7241">
      <w:pPr>
        <w:pStyle w:val="ParaNormal"/>
      </w:pPr>
      <w:r w:rsidRPr="00364F52">
        <w:t>Після складання компонентних настилів процес завершується в такій послідовності:</w:t>
      </w:r>
    </w:p>
    <w:p w14:paraId="1BD6E84D" w14:textId="77777777" w:rsidR="008B7241" w:rsidRPr="00364F52" w:rsidRDefault="008B7241" w:rsidP="008B7241">
      <w:pPr>
        <w:pStyle w:val="ParaNormal"/>
      </w:pPr>
      <w:r w:rsidRPr="00364F52">
        <w:t>1)</w:t>
      </w:r>
      <w:r w:rsidRPr="00364F52">
        <w:tab/>
        <w:t>відбір  від кожного компонентного настилу порцій по вертикалі;</w:t>
      </w:r>
    </w:p>
    <w:p w14:paraId="1E9AA392" w14:textId="77777777" w:rsidR="008B7241" w:rsidRPr="00364F52" w:rsidRDefault="008B7241" w:rsidP="008B7241">
      <w:pPr>
        <w:pStyle w:val="ParaNormal"/>
      </w:pPr>
      <w:r w:rsidRPr="00364F52">
        <w:t>2)</w:t>
      </w:r>
      <w:r w:rsidRPr="00364F52">
        <w:tab/>
        <w:t>пропуск відібраного по вертикалі від кожного компонентного настилу волокнистого матеріалу через щипальну машину;</w:t>
      </w:r>
    </w:p>
    <w:p w14:paraId="2D81EA76" w14:textId="77777777" w:rsidR="008B7241" w:rsidRPr="00364F52" w:rsidRDefault="008B7241" w:rsidP="008B7241">
      <w:pPr>
        <w:pStyle w:val="ParaNormal"/>
      </w:pPr>
      <w:r w:rsidRPr="00364F52">
        <w:t>3)</w:t>
      </w:r>
      <w:r w:rsidRPr="00364F52">
        <w:tab/>
        <w:t>складання загального змішуючого настилу чергуючи різні шари волокнистого матеріалу, кожний з яких відібраний з своїх настилів;</w:t>
      </w:r>
    </w:p>
    <w:p w14:paraId="6C0C8336" w14:textId="77777777" w:rsidR="008B7241" w:rsidRPr="00364F52" w:rsidRDefault="008B7241" w:rsidP="008B7241">
      <w:pPr>
        <w:pStyle w:val="ParaNormal"/>
      </w:pPr>
      <w:r w:rsidRPr="00364F52">
        <w:t>4)</w:t>
      </w:r>
      <w:r w:rsidRPr="00364F52">
        <w:tab/>
        <w:t>відбір порцій по вертикалі із загального змішувального настилу;</w:t>
      </w:r>
    </w:p>
    <w:p w14:paraId="3712A05C" w14:textId="77777777" w:rsidR="008B7241" w:rsidRPr="00364F52" w:rsidRDefault="008B7241" w:rsidP="008B7241">
      <w:pPr>
        <w:pStyle w:val="ParaNormal"/>
      </w:pPr>
      <w:r w:rsidRPr="00364F52">
        <w:t>5)</w:t>
      </w:r>
      <w:r w:rsidRPr="00364F52">
        <w:tab/>
        <w:t>пропуск відібраних порцій суміші через щипальну машину;</w:t>
      </w:r>
    </w:p>
    <w:p w14:paraId="442EC49A" w14:textId="126AFC04" w:rsidR="008B1DB2" w:rsidRPr="00364F52" w:rsidRDefault="008B7241" w:rsidP="00F24065">
      <w:pPr>
        <w:pStyle w:val="ParaNormal"/>
      </w:pPr>
      <w:r w:rsidRPr="00364F52">
        <w:t>6)</w:t>
      </w:r>
      <w:r w:rsidRPr="00364F52">
        <w:tab/>
        <w:t xml:space="preserve">подача готової суміші </w:t>
      </w:r>
      <w:r w:rsidR="00F24065" w:rsidRPr="00364F52">
        <w:t>через щипальну машину в лабази.</w:t>
      </w:r>
    </w:p>
    <w:p w14:paraId="45E766E3" w14:textId="77777777" w:rsidR="00DC7824" w:rsidRDefault="00DC7824" w:rsidP="00A00F59">
      <w:pPr>
        <w:spacing w:after="160" w:line="259" w:lineRule="auto"/>
        <w:rPr>
          <w:rFonts w:ascii="Times New Roman" w:hAnsi="Times New Roman"/>
          <w:b/>
          <w:sz w:val="28"/>
          <w:szCs w:val="28"/>
        </w:rPr>
      </w:pPr>
      <w:r>
        <w:rPr>
          <w:rFonts w:ascii="Times New Roman" w:hAnsi="Times New Roman"/>
          <w:b/>
          <w:sz w:val="28"/>
          <w:szCs w:val="28"/>
        </w:rPr>
        <w:tab/>
      </w:r>
    </w:p>
    <w:p w14:paraId="179A388F" w14:textId="4121D441" w:rsidR="00F24065" w:rsidRPr="00364F52" w:rsidRDefault="00DC7824" w:rsidP="00A00F59">
      <w:pPr>
        <w:spacing w:after="160" w:line="259" w:lineRule="auto"/>
        <w:rPr>
          <w:rFonts w:ascii="Times New Roman" w:hAnsi="Times New Roman"/>
          <w:b/>
          <w:sz w:val="28"/>
          <w:szCs w:val="28"/>
        </w:rPr>
      </w:pPr>
      <w:r>
        <w:rPr>
          <w:rFonts w:ascii="Times New Roman" w:hAnsi="Times New Roman"/>
          <w:b/>
          <w:sz w:val="28"/>
          <w:szCs w:val="28"/>
        </w:rPr>
        <w:tab/>
      </w:r>
      <w:r w:rsidR="00C246F7" w:rsidRPr="00364F52">
        <w:rPr>
          <w:rFonts w:ascii="Times New Roman" w:hAnsi="Times New Roman"/>
          <w:b/>
          <w:sz w:val="28"/>
          <w:szCs w:val="28"/>
        </w:rPr>
        <w:t>2.</w:t>
      </w:r>
      <w:r>
        <w:rPr>
          <w:rFonts w:ascii="Times New Roman" w:hAnsi="Times New Roman"/>
          <w:b/>
          <w:sz w:val="28"/>
          <w:szCs w:val="28"/>
        </w:rPr>
        <w:t>3</w:t>
      </w:r>
      <w:r w:rsidR="00C246F7" w:rsidRPr="00364F52">
        <w:rPr>
          <w:rFonts w:ascii="Times New Roman" w:hAnsi="Times New Roman"/>
          <w:b/>
          <w:sz w:val="28"/>
          <w:szCs w:val="28"/>
        </w:rPr>
        <w:t xml:space="preserve">. </w:t>
      </w:r>
      <w:r w:rsidR="00F24065" w:rsidRPr="00364F52">
        <w:rPr>
          <w:rFonts w:ascii="Times New Roman" w:hAnsi="Times New Roman"/>
          <w:b/>
          <w:sz w:val="28"/>
          <w:szCs w:val="28"/>
        </w:rPr>
        <w:t xml:space="preserve">Характеристика допоміжних речовин </w:t>
      </w:r>
    </w:p>
    <w:p w14:paraId="1581C856" w14:textId="7E90D4C0" w:rsidR="00A00F59" w:rsidRPr="00364F52" w:rsidRDefault="00DC7824" w:rsidP="00A00F59">
      <w:pPr>
        <w:spacing w:after="160" w:line="259" w:lineRule="auto"/>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ab/>
      </w:r>
      <w:r w:rsidR="00A00F59" w:rsidRPr="00364F52">
        <w:rPr>
          <w:rFonts w:ascii="Times New Roman" w:eastAsia="Times New Roman" w:hAnsi="Times New Roman"/>
          <w:noProof/>
          <w:sz w:val="28"/>
          <w:szCs w:val="28"/>
          <w:lang w:eastAsia="ru-RU"/>
        </w:rPr>
        <w:t>Основні вимоги до виготовлення замаслювача.</w:t>
      </w:r>
    </w:p>
    <w:p w14:paraId="2BF262C2" w14:textId="2696D337" w:rsidR="00A00F59" w:rsidRPr="00364F52" w:rsidRDefault="00A00F59" w:rsidP="003A69DB">
      <w:pPr>
        <w:spacing w:line="360" w:lineRule="auto"/>
        <w:ind w:firstLine="720"/>
        <w:jc w:val="both"/>
        <w:rPr>
          <w:rFonts w:ascii="Times New Roman" w:eastAsia="Times New Roman" w:hAnsi="Times New Roman"/>
          <w:noProof/>
          <w:sz w:val="28"/>
          <w:szCs w:val="28"/>
          <w:lang w:eastAsia="ru-RU"/>
        </w:rPr>
      </w:pPr>
      <w:r w:rsidRPr="00364F52">
        <w:rPr>
          <w:rFonts w:ascii="Times New Roman" w:eastAsia="Times New Roman" w:hAnsi="Times New Roman"/>
          <w:noProof/>
          <w:sz w:val="28"/>
          <w:szCs w:val="28"/>
          <w:lang w:eastAsia="ru-RU"/>
        </w:rPr>
        <w:lastRenderedPageBreak/>
        <w:t>Для приготування замаслювача застосовуєтьс</w:t>
      </w:r>
      <w:r w:rsidR="00DC7824">
        <w:rPr>
          <w:rFonts w:ascii="Times New Roman" w:eastAsia="Times New Roman" w:hAnsi="Times New Roman"/>
          <w:noProof/>
          <w:sz w:val="28"/>
          <w:szCs w:val="28"/>
          <w:lang w:eastAsia="ru-RU"/>
        </w:rPr>
        <w:t xml:space="preserve">я препарат ОС-20 марки Б. </w:t>
      </w:r>
      <w:r w:rsidRPr="00364F52">
        <w:rPr>
          <w:rFonts w:ascii="Times New Roman" w:eastAsia="Times New Roman" w:hAnsi="Times New Roman"/>
          <w:noProof/>
          <w:sz w:val="28"/>
          <w:szCs w:val="28"/>
          <w:lang w:eastAsia="ru-RU"/>
        </w:rPr>
        <w:t xml:space="preserve">Препарат ОС-20 є біологічно активним, м’яким препаратом, основою якого є суміш поліокиетиленгліколевих ефірів вищих жирних спиртів. Препарат ОС-20 марки Б володіє антистатичними властивостями. </w:t>
      </w:r>
    </w:p>
    <w:p w14:paraId="0CC374C9" w14:textId="77777777" w:rsidR="00A00F59" w:rsidRPr="00364F52" w:rsidRDefault="00A00F59" w:rsidP="003A69DB">
      <w:pPr>
        <w:spacing w:line="360" w:lineRule="auto"/>
        <w:ind w:firstLine="720"/>
        <w:jc w:val="both"/>
        <w:rPr>
          <w:rFonts w:ascii="Times New Roman" w:eastAsia="Times New Roman" w:hAnsi="Times New Roman"/>
          <w:i/>
          <w:noProof/>
          <w:sz w:val="28"/>
          <w:szCs w:val="28"/>
          <w:lang w:eastAsia="ru-RU"/>
        </w:rPr>
      </w:pPr>
      <w:r w:rsidRPr="00364F52">
        <w:rPr>
          <w:rFonts w:ascii="Times New Roman" w:eastAsia="Times New Roman" w:hAnsi="Times New Roman"/>
          <w:i/>
          <w:noProof/>
          <w:sz w:val="28"/>
          <w:szCs w:val="28"/>
          <w:lang w:eastAsia="ru-RU"/>
        </w:rPr>
        <w:t>Вимоги безпеки</w:t>
      </w:r>
    </w:p>
    <w:p w14:paraId="4164015C" w14:textId="77777777" w:rsidR="00A00F59" w:rsidRPr="00364F52" w:rsidRDefault="00A00F59" w:rsidP="00004B5B">
      <w:pPr>
        <w:spacing w:line="360" w:lineRule="auto"/>
        <w:ind w:firstLine="720"/>
        <w:jc w:val="both"/>
        <w:rPr>
          <w:rFonts w:ascii="Times New Roman" w:eastAsia="Times New Roman" w:hAnsi="Times New Roman"/>
          <w:noProof/>
          <w:sz w:val="28"/>
          <w:szCs w:val="28"/>
          <w:lang w:eastAsia="ru-RU"/>
        </w:rPr>
      </w:pPr>
      <w:r w:rsidRPr="00364F52">
        <w:rPr>
          <w:rFonts w:ascii="Times New Roman" w:eastAsia="Times New Roman" w:hAnsi="Times New Roman"/>
          <w:noProof/>
          <w:sz w:val="28"/>
          <w:szCs w:val="28"/>
          <w:lang w:eastAsia="ru-RU"/>
        </w:rPr>
        <w:t xml:space="preserve">Препарат віскообразна горюча речовина. Температура </w:t>
      </w:r>
      <w:r w:rsidR="00DF2793" w:rsidRPr="00364F52">
        <w:rPr>
          <w:rFonts w:ascii="Times New Roman" w:eastAsia="Times New Roman" w:hAnsi="Times New Roman"/>
          <w:noProof/>
          <w:sz w:val="28"/>
          <w:szCs w:val="28"/>
          <w:lang w:eastAsia="ru-RU"/>
        </w:rPr>
        <w:t>спалаху у відкритому тиглі +292</w:t>
      </w:r>
      <w:r w:rsidR="00DF2793" w:rsidRPr="00364F52">
        <w:rPr>
          <w:rFonts w:eastAsia="Times New Roman"/>
          <w:noProof/>
          <w:sz w:val="28"/>
          <w:szCs w:val="28"/>
          <w:lang w:eastAsia="ru-RU"/>
        </w:rPr>
        <w:t>°</w:t>
      </w:r>
      <w:r w:rsidRPr="00364F52">
        <w:rPr>
          <w:rFonts w:ascii="Times New Roman" w:eastAsia="Times New Roman" w:hAnsi="Times New Roman"/>
          <w:noProof/>
          <w:sz w:val="28"/>
          <w:szCs w:val="28"/>
          <w:lang w:eastAsia="ru-RU"/>
        </w:rPr>
        <w:t>С. Температура загорання у відкритому тиглі +322</w:t>
      </w:r>
      <w:r w:rsidR="00DF2793" w:rsidRPr="00364F52">
        <w:rPr>
          <w:rFonts w:eastAsia="Times New Roman"/>
          <w:noProof/>
          <w:sz w:val="28"/>
          <w:szCs w:val="28"/>
          <w:lang w:eastAsia="ru-RU"/>
        </w:rPr>
        <w:t>°</w:t>
      </w:r>
      <w:r w:rsidR="00DF2793" w:rsidRPr="00364F52">
        <w:rPr>
          <w:rFonts w:ascii="Times New Roman" w:eastAsia="Times New Roman" w:hAnsi="Times New Roman"/>
          <w:noProof/>
          <w:sz w:val="28"/>
          <w:szCs w:val="28"/>
          <w:lang w:eastAsia="ru-RU"/>
        </w:rPr>
        <w:t>С</w:t>
      </w:r>
      <w:r w:rsidRPr="00364F52">
        <w:rPr>
          <w:rFonts w:ascii="Times New Roman" w:eastAsia="Times New Roman" w:hAnsi="Times New Roman"/>
          <w:noProof/>
          <w:sz w:val="28"/>
          <w:szCs w:val="28"/>
          <w:lang w:eastAsia="ru-RU"/>
        </w:rPr>
        <w:t>. Температура само -спалаху +396</w:t>
      </w:r>
      <w:r w:rsidR="00DF2793" w:rsidRPr="00364F52">
        <w:rPr>
          <w:rFonts w:eastAsia="Times New Roman"/>
          <w:noProof/>
          <w:sz w:val="28"/>
          <w:szCs w:val="28"/>
          <w:lang w:eastAsia="ru-RU"/>
        </w:rPr>
        <w:t>°</w:t>
      </w:r>
      <w:r w:rsidR="00DF2793" w:rsidRPr="00364F52">
        <w:rPr>
          <w:rFonts w:ascii="Times New Roman" w:eastAsia="Times New Roman" w:hAnsi="Times New Roman"/>
          <w:noProof/>
          <w:sz w:val="28"/>
          <w:szCs w:val="28"/>
          <w:lang w:eastAsia="ru-RU"/>
        </w:rPr>
        <w:t>С</w:t>
      </w:r>
      <w:r w:rsidRPr="00364F52">
        <w:rPr>
          <w:rFonts w:ascii="Times New Roman" w:eastAsia="Times New Roman" w:hAnsi="Times New Roman"/>
          <w:noProof/>
          <w:sz w:val="28"/>
          <w:szCs w:val="28"/>
          <w:lang w:eastAsia="ru-RU"/>
        </w:rPr>
        <w:t>.  Засіб пожежогасіння – тонко-розпилена вода.</w:t>
      </w:r>
    </w:p>
    <w:p w14:paraId="3495050F" w14:textId="1EF1960D" w:rsidR="00A00F59" w:rsidRPr="00364F52" w:rsidRDefault="00A00F59" w:rsidP="00004B5B">
      <w:pPr>
        <w:spacing w:line="360" w:lineRule="auto"/>
        <w:ind w:firstLine="720"/>
        <w:jc w:val="both"/>
        <w:rPr>
          <w:rFonts w:ascii="Times New Roman" w:eastAsia="Times New Roman" w:hAnsi="Times New Roman"/>
          <w:noProof/>
          <w:sz w:val="28"/>
          <w:szCs w:val="28"/>
          <w:lang w:eastAsia="ru-RU"/>
        </w:rPr>
      </w:pPr>
      <w:r w:rsidRPr="00364F52">
        <w:rPr>
          <w:rFonts w:ascii="Times New Roman" w:eastAsia="Times New Roman" w:hAnsi="Times New Roman"/>
          <w:noProof/>
          <w:sz w:val="28"/>
          <w:szCs w:val="28"/>
          <w:lang w:eastAsia="ru-RU"/>
        </w:rPr>
        <w:t>Препарат ОС-20 – речовина 3-го класу безпеки, трохи подразнює шкіру та слизисті оболонки очей. Приміщення, де ведеться робота з препаратом пов</w:t>
      </w:r>
      <w:r w:rsidR="00DC7824">
        <w:rPr>
          <w:rFonts w:ascii="Times New Roman" w:eastAsia="Times New Roman" w:hAnsi="Times New Roman"/>
          <w:noProof/>
          <w:sz w:val="28"/>
          <w:szCs w:val="28"/>
          <w:lang w:eastAsia="ru-RU"/>
        </w:rPr>
        <w:t>инно бути забезпечено приточно-</w:t>
      </w:r>
      <w:r w:rsidRPr="00364F52">
        <w:rPr>
          <w:rFonts w:ascii="Times New Roman" w:eastAsia="Times New Roman" w:hAnsi="Times New Roman"/>
          <w:noProof/>
          <w:sz w:val="28"/>
          <w:szCs w:val="28"/>
          <w:lang w:eastAsia="ru-RU"/>
        </w:rPr>
        <w:t>витяжною вентиляцією. Гранично допустима норма (ГДН)</w:t>
      </w:r>
      <w:r w:rsidR="00DC7824">
        <w:rPr>
          <w:rFonts w:ascii="Times New Roman" w:eastAsia="Times New Roman" w:hAnsi="Times New Roman"/>
          <w:noProof/>
          <w:sz w:val="28"/>
          <w:szCs w:val="28"/>
          <w:lang w:eastAsia="ru-RU"/>
        </w:rPr>
        <w:t xml:space="preserve"> </w:t>
      </w:r>
      <w:r w:rsidRPr="00364F52">
        <w:rPr>
          <w:rFonts w:ascii="Times New Roman" w:eastAsia="Times New Roman" w:hAnsi="Times New Roman"/>
          <w:noProof/>
          <w:sz w:val="28"/>
          <w:szCs w:val="28"/>
          <w:lang w:eastAsia="ru-RU"/>
        </w:rPr>
        <w:t>- 0,1м²/дм³. При попаданні на шкіру та слизистої треба змити водою.</w:t>
      </w:r>
    </w:p>
    <w:p w14:paraId="53EFD3BC" w14:textId="77777777" w:rsidR="00A00F59" w:rsidRPr="00364F52" w:rsidRDefault="00A00F59" w:rsidP="00004B5B">
      <w:pPr>
        <w:spacing w:line="259" w:lineRule="auto"/>
        <w:ind w:firstLine="720"/>
        <w:rPr>
          <w:rFonts w:ascii="Times New Roman" w:eastAsia="Times New Roman" w:hAnsi="Times New Roman"/>
          <w:i/>
          <w:noProof/>
          <w:sz w:val="28"/>
          <w:szCs w:val="28"/>
          <w:lang w:eastAsia="ru-RU"/>
        </w:rPr>
      </w:pPr>
      <w:r w:rsidRPr="00364F52">
        <w:rPr>
          <w:rFonts w:ascii="Times New Roman" w:eastAsia="Times New Roman" w:hAnsi="Times New Roman"/>
          <w:i/>
          <w:noProof/>
          <w:sz w:val="28"/>
          <w:szCs w:val="28"/>
          <w:lang w:eastAsia="ru-RU"/>
        </w:rPr>
        <w:t>Розрахунок рецептури.</w:t>
      </w:r>
    </w:p>
    <w:p w14:paraId="7397A1E2" w14:textId="287930CD" w:rsidR="00A00F59" w:rsidRPr="00364F52" w:rsidRDefault="00A00F59" w:rsidP="00DC7824">
      <w:pPr>
        <w:spacing w:line="360" w:lineRule="auto"/>
        <w:ind w:firstLine="720"/>
        <w:jc w:val="both"/>
        <w:rPr>
          <w:rFonts w:ascii="Times New Roman" w:eastAsia="Times New Roman" w:hAnsi="Times New Roman"/>
          <w:noProof/>
          <w:sz w:val="28"/>
          <w:szCs w:val="28"/>
          <w:lang w:eastAsia="ru-RU"/>
        </w:rPr>
      </w:pPr>
      <w:r w:rsidRPr="00364F52">
        <w:rPr>
          <w:rFonts w:ascii="Times New Roman" w:eastAsia="Times New Roman" w:hAnsi="Times New Roman"/>
          <w:noProof/>
          <w:sz w:val="28"/>
          <w:szCs w:val="28"/>
          <w:lang w:eastAsia="ru-RU"/>
        </w:rPr>
        <w:t>Розрахунок рецептури емульсії проводять виходячи з кількості замаслювача на масу волокнистої суміші у %.</w:t>
      </w:r>
      <w:r w:rsidR="00DC7824">
        <w:rPr>
          <w:rFonts w:ascii="Times New Roman" w:eastAsia="Times New Roman" w:hAnsi="Times New Roman"/>
          <w:noProof/>
          <w:sz w:val="28"/>
          <w:szCs w:val="28"/>
          <w:lang w:eastAsia="ru-RU"/>
        </w:rPr>
        <w:t xml:space="preserve"> </w:t>
      </w:r>
      <w:r w:rsidRPr="00364F52">
        <w:rPr>
          <w:rFonts w:ascii="Times New Roman" w:eastAsia="Times New Roman" w:hAnsi="Times New Roman"/>
          <w:noProof/>
          <w:sz w:val="28"/>
          <w:szCs w:val="28"/>
          <w:lang w:eastAsia="ru-RU"/>
        </w:rPr>
        <w:t>Препарат ОС – 20, відважуємо 1500 грам та кладемо в ємність об’єм</w:t>
      </w:r>
      <w:r w:rsidR="00DC7824">
        <w:rPr>
          <w:rFonts w:ascii="Times New Roman" w:eastAsia="Times New Roman" w:hAnsi="Times New Roman"/>
          <w:noProof/>
          <w:sz w:val="28"/>
          <w:szCs w:val="28"/>
          <w:lang w:eastAsia="ru-RU"/>
        </w:rPr>
        <w:t>ом 10 л, далі добавляємо воду температурою</w:t>
      </w:r>
      <w:r w:rsidRPr="00364F52">
        <w:rPr>
          <w:rFonts w:ascii="Times New Roman" w:eastAsia="Times New Roman" w:hAnsi="Times New Roman"/>
          <w:noProof/>
          <w:sz w:val="28"/>
          <w:szCs w:val="28"/>
          <w:lang w:eastAsia="ru-RU"/>
        </w:rPr>
        <w:t xml:space="preserve"> 40 - 60</w:t>
      </w:r>
      <w:r w:rsidR="00DC7824" w:rsidRPr="00DC7824">
        <w:rPr>
          <w:rFonts w:eastAsia="Times New Roman"/>
          <w:noProof/>
          <w:sz w:val="28"/>
          <w:szCs w:val="28"/>
          <w:vertAlign w:val="superscript"/>
          <w:lang w:eastAsia="ru-RU"/>
        </w:rPr>
        <w:t>0</w:t>
      </w:r>
      <w:r w:rsidR="00DF2793" w:rsidRPr="00364F52">
        <w:rPr>
          <w:rFonts w:ascii="Times New Roman" w:eastAsia="Times New Roman" w:hAnsi="Times New Roman"/>
          <w:noProof/>
          <w:sz w:val="28"/>
          <w:szCs w:val="28"/>
          <w:lang w:eastAsia="ru-RU"/>
        </w:rPr>
        <w:t>С</w:t>
      </w:r>
      <w:r w:rsidRPr="00364F52">
        <w:rPr>
          <w:rFonts w:ascii="Times New Roman" w:eastAsia="Times New Roman" w:hAnsi="Times New Roman"/>
          <w:noProof/>
          <w:sz w:val="28"/>
          <w:szCs w:val="28"/>
          <w:lang w:eastAsia="ru-RU"/>
        </w:rPr>
        <w:t xml:space="preserve">, потім розмішуємо до повного розчинення і підігріваємо розчин до  температури 100 </w:t>
      </w:r>
      <w:r w:rsidR="003A69DB" w:rsidRPr="00364F52">
        <w:rPr>
          <w:rFonts w:ascii="Times New Roman" w:eastAsia="Times New Roman" w:hAnsi="Times New Roman"/>
          <w:noProof/>
          <w:sz w:val="28"/>
          <w:szCs w:val="28"/>
          <w:vertAlign w:val="superscript"/>
          <w:lang w:eastAsia="ru-RU"/>
        </w:rPr>
        <w:t>0</w:t>
      </w:r>
      <w:r w:rsidR="003A69DB" w:rsidRPr="00364F52">
        <w:rPr>
          <w:rFonts w:ascii="Times New Roman" w:eastAsia="Times New Roman" w:hAnsi="Times New Roman"/>
          <w:noProof/>
          <w:sz w:val="28"/>
          <w:szCs w:val="28"/>
          <w:lang w:eastAsia="ru-RU"/>
        </w:rPr>
        <w:t>С</w:t>
      </w:r>
      <w:r w:rsidRPr="00364F52">
        <w:rPr>
          <w:rFonts w:ascii="Times New Roman" w:eastAsia="Times New Roman" w:hAnsi="Times New Roman"/>
          <w:noProof/>
          <w:sz w:val="28"/>
          <w:szCs w:val="28"/>
          <w:lang w:eastAsia="ru-RU"/>
        </w:rPr>
        <w:t xml:space="preserve"> та кип’ятимо його 15-20 хвилин. Далі даний приготовлений розчин вливаємо в розхідну  ємність та розводимо  до 100 л. Даний розчин розраховано на 1250 кг суміші волокна.</w:t>
      </w:r>
    </w:p>
    <w:p w14:paraId="7CC2C52B" w14:textId="77777777" w:rsidR="00663596" w:rsidRPr="00B55B37" w:rsidRDefault="00DC7824" w:rsidP="00663596">
      <w:pPr>
        <w:pStyle w:val="ParaNormal"/>
        <w:ind w:firstLine="0"/>
        <w:rPr>
          <w:b/>
          <w:lang w:val="ru-RU"/>
        </w:rPr>
      </w:pPr>
      <w:r w:rsidRPr="00663596">
        <w:rPr>
          <w:b/>
        </w:rPr>
        <w:tab/>
      </w:r>
    </w:p>
    <w:p w14:paraId="386E986B" w14:textId="52E1B165" w:rsidR="00663596" w:rsidRPr="00B55B37" w:rsidRDefault="00663596" w:rsidP="00663596">
      <w:pPr>
        <w:pStyle w:val="ParaNormal"/>
        <w:ind w:firstLine="0"/>
        <w:rPr>
          <w:b/>
          <w:lang w:val="ru-RU"/>
        </w:rPr>
      </w:pPr>
      <w:r w:rsidRPr="00B55B37">
        <w:rPr>
          <w:b/>
          <w:lang w:val="ru-RU"/>
        </w:rPr>
        <w:tab/>
      </w:r>
      <w:r w:rsidRPr="00663596">
        <w:rPr>
          <w:b/>
        </w:rPr>
        <w:t>2.</w:t>
      </w:r>
      <w:r w:rsidRPr="00B55B37">
        <w:rPr>
          <w:b/>
          <w:lang w:val="ru-RU"/>
        </w:rPr>
        <w:t>4</w:t>
      </w:r>
      <w:r w:rsidRPr="00663596">
        <w:rPr>
          <w:b/>
        </w:rPr>
        <w:t>. Метод одержання зразків</w:t>
      </w:r>
      <w:r w:rsidRPr="00B55B37">
        <w:rPr>
          <w:b/>
          <w:lang w:val="ru-RU"/>
        </w:rPr>
        <w:t xml:space="preserve"> </w:t>
      </w:r>
      <w:r w:rsidR="00063E40">
        <w:rPr>
          <w:b/>
        </w:rPr>
        <w:t>нетканих матеріалів</w:t>
      </w:r>
    </w:p>
    <w:p w14:paraId="05DA1DB6"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Опис технологічного процесу виготовлення ПНО методом термоскріплення.</w:t>
      </w:r>
    </w:p>
    <w:p w14:paraId="1BB2849E"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Технологічний процес відбувається на лінії та включає наступні операції:</w:t>
      </w:r>
    </w:p>
    <w:p w14:paraId="2A966F67"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w:t>
      </w:r>
      <w:r w:rsidRPr="00663596">
        <w:rPr>
          <w:rFonts w:ascii="Times New Roman" w:eastAsia="Times New Roman" w:hAnsi="Times New Roman"/>
          <w:noProof/>
          <w:sz w:val="28"/>
          <w:szCs w:val="28"/>
          <w:lang w:eastAsia="ru-RU"/>
        </w:rPr>
        <w:tab/>
        <w:t>підготовка волокнистої суміші;</w:t>
      </w:r>
    </w:p>
    <w:p w14:paraId="683C7943"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w:t>
      </w:r>
      <w:r w:rsidRPr="00663596">
        <w:rPr>
          <w:rFonts w:ascii="Times New Roman" w:eastAsia="Times New Roman" w:hAnsi="Times New Roman"/>
          <w:noProof/>
          <w:sz w:val="28"/>
          <w:szCs w:val="28"/>
          <w:lang w:eastAsia="ru-RU"/>
        </w:rPr>
        <w:tab/>
        <w:t>виробництво прочосу (ватки) та формування холста;</w:t>
      </w:r>
    </w:p>
    <w:p w14:paraId="7304FE0A"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lastRenderedPageBreak/>
        <w:t>-</w:t>
      </w:r>
      <w:r w:rsidRPr="00663596">
        <w:rPr>
          <w:rFonts w:ascii="Times New Roman" w:eastAsia="Times New Roman" w:hAnsi="Times New Roman"/>
          <w:noProof/>
          <w:sz w:val="28"/>
          <w:szCs w:val="28"/>
          <w:lang w:eastAsia="ru-RU"/>
        </w:rPr>
        <w:tab/>
        <w:t>термоскріплення холста;</w:t>
      </w:r>
    </w:p>
    <w:p w14:paraId="2192CBC2"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w:t>
      </w:r>
      <w:r w:rsidRPr="00663596">
        <w:rPr>
          <w:rFonts w:ascii="Times New Roman" w:eastAsia="Times New Roman" w:hAnsi="Times New Roman"/>
          <w:noProof/>
          <w:sz w:val="28"/>
          <w:szCs w:val="28"/>
          <w:lang w:eastAsia="ru-RU"/>
        </w:rPr>
        <w:tab/>
        <w:t>накатка ПНО (полотна) в рулон.</w:t>
      </w:r>
    </w:p>
    <w:p w14:paraId="179F8A33"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ab/>
        <w:t>Виробництво прочосу (ватки) та формування холста. Підготовлена суміш волокон з лобазів транспортується та вкладається в бункер чесальної машини до 2/3 його висоти. В подальшому суміш при допомозі голкового транспортера проходить через вирівнюючий гребінь, який збиває залишки волокон, а знімальний гребінь знімає волокна у вагову коробку. При досягненні необхідної ваги, суміш потрапляє на подаючий транспортер чесальної машини. На чесальній валковій машині проходить розділення пучків суміші волокна та багато менші, потім на окремі волокна, очищення від засмічених домішок, коротких волокон, розправлення волокон уздовж матеріалу, а також формування з прочесаних волокон найтоншого шару (ватки) або прочісу.</w:t>
      </w:r>
    </w:p>
    <w:p w14:paraId="5E858D42"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Чесальна ватка за допомогою механічного перетворювача типу YYPW-270×400 складається з декількох шарів для отримання холста потрібної ширини та поверхневої щільності.</w:t>
      </w:r>
    </w:p>
    <w:p w14:paraId="448908CC"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ab/>
        <w:t>Термоскріплення холста відбувається шляхом пропускання волокнистого холста необхідної поверхневої щільності через термокамеру, яка оснащена сітчастими конвеєрами, продувається гаряче повітря з температурою 175 °С.</w:t>
      </w:r>
    </w:p>
    <w:p w14:paraId="5823628F"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 xml:space="preserve">Гаряче повітря проходячи через волокнистий холст, підплавляє легкоплавкі волокна, які склеюють нетермопластичні волокна холста. Швидкість проходження холста регулюється безступінчато та становить 0,5 - 15м/хв. Система циркуляції гарячого повітря використовує спосіб конвеції, за допомогою верхнього нагнітання і нижнього всмоктування, яке створюють два вентилятори та вентиляційні канали. Потік повітря розповсюджується по кількох зонах, задля досягнення рівномірного повітряного потоку і тиску. Показники температури в цих зонах формування, відображаються безпосередньо термометрами. Точність регулювання температури по ширині </w:t>
      </w:r>
      <w:r w:rsidRPr="00663596">
        <w:rPr>
          <w:rFonts w:ascii="Times New Roman" w:eastAsia="Times New Roman" w:hAnsi="Times New Roman"/>
          <w:noProof/>
          <w:sz w:val="28"/>
          <w:szCs w:val="28"/>
          <w:lang w:eastAsia="ru-RU"/>
        </w:rPr>
        <w:lastRenderedPageBreak/>
        <w:t>холста становить ±1,0 °С. Технологічний режим забезпечує піч YYH-380 китайського виробництва.</w:t>
      </w:r>
    </w:p>
    <w:p w14:paraId="6088E9BB"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Основні технологічні характеристики приведені в табл. 2.5.</w:t>
      </w:r>
    </w:p>
    <w:p w14:paraId="7F7B8658" w14:textId="5116B6DF" w:rsidR="00663596" w:rsidRDefault="00D36B37" w:rsidP="00663596">
      <w:pPr>
        <w:spacing w:line="360" w:lineRule="auto"/>
        <w:ind w:firstLine="709"/>
        <w:jc w:val="right"/>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Таблиця 2.5</w:t>
      </w:r>
    </w:p>
    <w:p w14:paraId="6F7271FC" w14:textId="2C88C2D1" w:rsidR="00D36B37" w:rsidRPr="00663596" w:rsidRDefault="00D36B37" w:rsidP="00D36B37">
      <w:pPr>
        <w:spacing w:line="360" w:lineRule="auto"/>
        <w:ind w:firstLine="709"/>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Технологічні характеристики нетканих матеріалів</w:t>
      </w:r>
    </w:p>
    <w:tbl>
      <w:tblPr>
        <w:tblStyle w:val="117"/>
        <w:tblW w:w="5000" w:type="pct"/>
        <w:tblLook w:val="04A0" w:firstRow="1" w:lastRow="0" w:firstColumn="1" w:lastColumn="0" w:noHBand="0" w:noVBand="1"/>
      </w:tblPr>
      <w:tblGrid>
        <w:gridCol w:w="608"/>
        <w:gridCol w:w="2485"/>
        <w:gridCol w:w="1321"/>
        <w:gridCol w:w="1533"/>
        <w:gridCol w:w="3624"/>
      </w:tblGrid>
      <w:tr w:rsidR="00663596" w:rsidRPr="00663596" w14:paraId="76BA9DF0" w14:textId="77777777" w:rsidTr="00D36B37">
        <w:tc>
          <w:tcPr>
            <w:tcW w:w="318" w:type="pct"/>
            <w:vAlign w:val="center"/>
          </w:tcPr>
          <w:p w14:paraId="40DDCEE3" w14:textId="77777777" w:rsidR="00663596" w:rsidRPr="00663596" w:rsidRDefault="00663596" w:rsidP="00663596">
            <w:pPr>
              <w:jc w:val="center"/>
              <w:rPr>
                <w:rFonts w:ascii="Times New Roman" w:hAnsi="Times New Roman"/>
                <w:b/>
                <w:bCs/>
              </w:rPr>
            </w:pPr>
            <w:r w:rsidRPr="00663596">
              <w:rPr>
                <w:rFonts w:ascii="Times New Roman" w:hAnsi="Times New Roman"/>
                <w:b/>
                <w:bCs/>
              </w:rPr>
              <w:t>№</w:t>
            </w:r>
          </w:p>
          <w:p w14:paraId="1856AA1E" w14:textId="77777777" w:rsidR="00663596" w:rsidRPr="00663596" w:rsidRDefault="00663596" w:rsidP="00663596">
            <w:pPr>
              <w:jc w:val="center"/>
              <w:rPr>
                <w:rFonts w:ascii="Times New Roman" w:hAnsi="Times New Roman"/>
                <w:b/>
                <w:bCs/>
              </w:rPr>
            </w:pPr>
            <w:r w:rsidRPr="00663596">
              <w:rPr>
                <w:rFonts w:ascii="Times New Roman" w:hAnsi="Times New Roman"/>
                <w:b/>
                <w:bCs/>
              </w:rPr>
              <w:t>п/п</w:t>
            </w:r>
          </w:p>
        </w:tc>
        <w:tc>
          <w:tcPr>
            <w:tcW w:w="1298" w:type="pct"/>
            <w:vAlign w:val="center"/>
          </w:tcPr>
          <w:p w14:paraId="4FC8F798" w14:textId="77777777" w:rsidR="00663596" w:rsidRPr="00663596" w:rsidRDefault="00663596" w:rsidP="00663596">
            <w:pPr>
              <w:jc w:val="center"/>
              <w:rPr>
                <w:rFonts w:ascii="Times New Roman" w:hAnsi="Times New Roman"/>
                <w:b/>
                <w:bCs/>
              </w:rPr>
            </w:pPr>
            <w:r w:rsidRPr="00663596">
              <w:rPr>
                <w:rFonts w:ascii="Times New Roman" w:hAnsi="Times New Roman"/>
                <w:b/>
                <w:bCs/>
              </w:rPr>
              <w:t>Характеристики</w:t>
            </w:r>
          </w:p>
        </w:tc>
        <w:tc>
          <w:tcPr>
            <w:tcW w:w="690" w:type="pct"/>
            <w:vAlign w:val="center"/>
          </w:tcPr>
          <w:p w14:paraId="6BCF72FC" w14:textId="77777777" w:rsidR="00663596" w:rsidRPr="00663596" w:rsidRDefault="00663596" w:rsidP="00663596">
            <w:pPr>
              <w:jc w:val="center"/>
              <w:rPr>
                <w:rFonts w:ascii="Times New Roman" w:hAnsi="Times New Roman"/>
                <w:b/>
                <w:bCs/>
              </w:rPr>
            </w:pPr>
            <w:r w:rsidRPr="00663596">
              <w:rPr>
                <w:rFonts w:ascii="Times New Roman" w:hAnsi="Times New Roman"/>
                <w:b/>
                <w:bCs/>
              </w:rPr>
              <w:t>Одиниця виміру</w:t>
            </w:r>
          </w:p>
        </w:tc>
        <w:tc>
          <w:tcPr>
            <w:tcW w:w="801" w:type="pct"/>
            <w:vAlign w:val="center"/>
          </w:tcPr>
          <w:p w14:paraId="107B158D" w14:textId="77777777" w:rsidR="00663596" w:rsidRPr="00663596" w:rsidRDefault="00663596" w:rsidP="00663596">
            <w:pPr>
              <w:jc w:val="center"/>
              <w:rPr>
                <w:rFonts w:ascii="Times New Roman" w:hAnsi="Times New Roman"/>
                <w:b/>
                <w:bCs/>
              </w:rPr>
            </w:pPr>
            <w:r w:rsidRPr="00663596">
              <w:rPr>
                <w:rFonts w:ascii="Times New Roman" w:hAnsi="Times New Roman"/>
                <w:b/>
                <w:bCs/>
              </w:rPr>
              <w:t>Значення</w:t>
            </w:r>
          </w:p>
        </w:tc>
        <w:tc>
          <w:tcPr>
            <w:tcW w:w="1893" w:type="pct"/>
            <w:vAlign w:val="center"/>
          </w:tcPr>
          <w:p w14:paraId="5CF67A31" w14:textId="77777777" w:rsidR="00663596" w:rsidRPr="00663596" w:rsidRDefault="00663596" w:rsidP="00663596">
            <w:pPr>
              <w:jc w:val="center"/>
              <w:rPr>
                <w:rFonts w:ascii="Times New Roman" w:hAnsi="Times New Roman"/>
                <w:b/>
                <w:bCs/>
              </w:rPr>
            </w:pPr>
            <w:r w:rsidRPr="00663596">
              <w:rPr>
                <w:rFonts w:ascii="Times New Roman" w:hAnsi="Times New Roman"/>
                <w:b/>
                <w:bCs/>
              </w:rPr>
              <w:t>Примітка</w:t>
            </w:r>
          </w:p>
        </w:tc>
      </w:tr>
      <w:tr w:rsidR="00663596" w:rsidRPr="00663596" w14:paraId="2E93C10C" w14:textId="77777777" w:rsidTr="00D36B37">
        <w:trPr>
          <w:trHeight w:val="467"/>
        </w:trPr>
        <w:tc>
          <w:tcPr>
            <w:tcW w:w="318" w:type="pct"/>
            <w:vAlign w:val="center"/>
          </w:tcPr>
          <w:p w14:paraId="7049EEDB" w14:textId="77777777" w:rsidR="00663596" w:rsidRPr="00663596" w:rsidRDefault="00663596" w:rsidP="00663596">
            <w:pPr>
              <w:jc w:val="center"/>
              <w:rPr>
                <w:rFonts w:ascii="Times New Roman" w:hAnsi="Times New Roman"/>
              </w:rPr>
            </w:pPr>
            <w:r w:rsidRPr="00663596">
              <w:rPr>
                <w:rFonts w:ascii="Times New Roman" w:hAnsi="Times New Roman"/>
              </w:rPr>
              <w:t>1</w:t>
            </w:r>
          </w:p>
        </w:tc>
        <w:tc>
          <w:tcPr>
            <w:tcW w:w="1298" w:type="pct"/>
            <w:vAlign w:val="center"/>
          </w:tcPr>
          <w:p w14:paraId="5F5D2C56" w14:textId="77777777" w:rsidR="00663596" w:rsidRPr="00663596" w:rsidRDefault="00663596" w:rsidP="00663596">
            <w:pPr>
              <w:rPr>
                <w:rFonts w:ascii="Times New Roman" w:hAnsi="Times New Roman"/>
              </w:rPr>
            </w:pPr>
            <w:r w:rsidRPr="00663596">
              <w:rPr>
                <w:rFonts w:ascii="Times New Roman" w:hAnsi="Times New Roman"/>
              </w:rPr>
              <w:t>Робоча ширина</w:t>
            </w:r>
          </w:p>
        </w:tc>
        <w:tc>
          <w:tcPr>
            <w:tcW w:w="690" w:type="pct"/>
            <w:vAlign w:val="center"/>
          </w:tcPr>
          <w:p w14:paraId="147AC4EC" w14:textId="77777777" w:rsidR="00663596" w:rsidRPr="00663596" w:rsidRDefault="00663596" w:rsidP="00663596">
            <w:pPr>
              <w:jc w:val="center"/>
              <w:rPr>
                <w:rFonts w:ascii="Times New Roman" w:hAnsi="Times New Roman"/>
              </w:rPr>
            </w:pPr>
            <w:r w:rsidRPr="00663596">
              <w:rPr>
                <w:rFonts w:ascii="Times New Roman" w:hAnsi="Times New Roman"/>
              </w:rPr>
              <w:t>Мм</w:t>
            </w:r>
          </w:p>
        </w:tc>
        <w:tc>
          <w:tcPr>
            <w:tcW w:w="801" w:type="pct"/>
            <w:vAlign w:val="center"/>
          </w:tcPr>
          <w:p w14:paraId="44E157DE" w14:textId="77777777" w:rsidR="00663596" w:rsidRPr="00663596" w:rsidRDefault="00663596" w:rsidP="00663596">
            <w:pPr>
              <w:jc w:val="center"/>
              <w:rPr>
                <w:rFonts w:ascii="Times New Roman" w:hAnsi="Times New Roman"/>
              </w:rPr>
            </w:pPr>
            <w:r w:rsidRPr="00663596">
              <w:rPr>
                <w:rFonts w:ascii="Times New Roman" w:hAnsi="Times New Roman"/>
              </w:rPr>
              <w:t>3200</w:t>
            </w:r>
          </w:p>
        </w:tc>
        <w:tc>
          <w:tcPr>
            <w:tcW w:w="1893" w:type="pct"/>
            <w:vAlign w:val="center"/>
          </w:tcPr>
          <w:p w14:paraId="13F4BA17" w14:textId="77777777" w:rsidR="00663596" w:rsidRPr="00663596" w:rsidRDefault="00663596" w:rsidP="00D36B37">
            <w:pPr>
              <w:jc w:val="center"/>
              <w:rPr>
                <w:rFonts w:ascii="Times New Roman" w:hAnsi="Times New Roman"/>
              </w:rPr>
            </w:pPr>
          </w:p>
        </w:tc>
      </w:tr>
      <w:tr w:rsidR="00663596" w:rsidRPr="00663596" w14:paraId="1E3E5F0C" w14:textId="77777777" w:rsidTr="00D36B37">
        <w:trPr>
          <w:trHeight w:val="403"/>
        </w:trPr>
        <w:tc>
          <w:tcPr>
            <w:tcW w:w="318" w:type="pct"/>
            <w:vAlign w:val="center"/>
          </w:tcPr>
          <w:p w14:paraId="7561C824" w14:textId="77777777" w:rsidR="00663596" w:rsidRPr="00663596" w:rsidRDefault="00663596" w:rsidP="00663596">
            <w:pPr>
              <w:jc w:val="center"/>
              <w:rPr>
                <w:rFonts w:ascii="Times New Roman" w:hAnsi="Times New Roman"/>
              </w:rPr>
            </w:pPr>
            <w:r w:rsidRPr="00663596">
              <w:rPr>
                <w:rFonts w:ascii="Times New Roman" w:hAnsi="Times New Roman"/>
              </w:rPr>
              <w:t>2</w:t>
            </w:r>
          </w:p>
        </w:tc>
        <w:tc>
          <w:tcPr>
            <w:tcW w:w="1298" w:type="pct"/>
            <w:vAlign w:val="center"/>
          </w:tcPr>
          <w:p w14:paraId="434804AA" w14:textId="77777777" w:rsidR="00663596" w:rsidRPr="00663596" w:rsidRDefault="00663596" w:rsidP="00663596">
            <w:pPr>
              <w:rPr>
                <w:rFonts w:ascii="Times New Roman" w:hAnsi="Times New Roman"/>
              </w:rPr>
            </w:pPr>
            <w:r w:rsidRPr="00663596">
              <w:rPr>
                <w:rFonts w:ascii="Times New Roman" w:hAnsi="Times New Roman"/>
              </w:rPr>
              <w:t>Загальна ширина</w:t>
            </w:r>
          </w:p>
        </w:tc>
        <w:tc>
          <w:tcPr>
            <w:tcW w:w="690" w:type="pct"/>
            <w:vAlign w:val="center"/>
          </w:tcPr>
          <w:p w14:paraId="3CE7C3B3" w14:textId="77777777" w:rsidR="00663596" w:rsidRPr="00663596" w:rsidRDefault="00663596" w:rsidP="00663596">
            <w:pPr>
              <w:jc w:val="center"/>
              <w:rPr>
                <w:rFonts w:ascii="Times New Roman" w:hAnsi="Times New Roman"/>
              </w:rPr>
            </w:pPr>
            <w:r w:rsidRPr="00663596">
              <w:rPr>
                <w:rFonts w:ascii="Times New Roman" w:hAnsi="Times New Roman"/>
              </w:rPr>
              <w:t>Мм</w:t>
            </w:r>
          </w:p>
        </w:tc>
        <w:tc>
          <w:tcPr>
            <w:tcW w:w="801" w:type="pct"/>
            <w:vAlign w:val="center"/>
          </w:tcPr>
          <w:p w14:paraId="224B90FB" w14:textId="77777777" w:rsidR="00663596" w:rsidRPr="00663596" w:rsidRDefault="00663596" w:rsidP="00663596">
            <w:pPr>
              <w:jc w:val="center"/>
              <w:rPr>
                <w:rFonts w:ascii="Times New Roman" w:hAnsi="Times New Roman"/>
              </w:rPr>
            </w:pPr>
            <w:r w:rsidRPr="00663596">
              <w:rPr>
                <w:rFonts w:ascii="Times New Roman" w:hAnsi="Times New Roman"/>
              </w:rPr>
              <w:t>4000</w:t>
            </w:r>
          </w:p>
        </w:tc>
        <w:tc>
          <w:tcPr>
            <w:tcW w:w="1893" w:type="pct"/>
            <w:vAlign w:val="center"/>
          </w:tcPr>
          <w:p w14:paraId="4805B6B0" w14:textId="77777777" w:rsidR="00663596" w:rsidRPr="00663596" w:rsidRDefault="00663596" w:rsidP="00D36B37">
            <w:pPr>
              <w:jc w:val="center"/>
              <w:rPr>
                <w:rFonts w:ascii="Times New Roman" w:hAnsi="Times New Roman"/>
              </w:rPr>
            </w:pPr>
          </w:p>
        </w:tc>
      </w:tr>
      <w:tr w:rsidR="00663596" w:rsidRPr="00663596" w14:paraId="187B19BD" w14:textId="77777777" w:rsidTr="00D36B37">
        <w:trPr>
          <w:trHeight w:val="409"/>
        </w:trPr>
        <w:tc>
          <w:tcPr>
            <w:tcW w:w="318" w:type="pct"/>
            <w:vAlign w:val="center"/>
          </w:tcPr>
          <w:p w14:paraId="59D1126B" w14:textId="77777777" w:rsidR="00663596" w:rsidRPr="00663596" w:rsidRDefault="00663596" w:rsidP="00663596">
            <w:pPr>
              <w:jc w:val="center"/>
              <w:rPr>
                <w:rFonts w:ascii="Times New Roman" w:hAnsi="Times New Roman"/>
              </w:rPr>
            </w:pPr>
            <w:r w:rsidRPr="00663596">
              <w:rPr>
                <w:rFonts w:ascii="Times New Roman" w:hAnsi="Times New Roman"/>
              </w:rPr>
              <w:t>3</w:t>
            </w:r>
          </w:p>
        </w:tc>
        <w:tc>
          <w:tcPr>
            <w:tcW w:w="1298" w:type="pct"/>
            <w:vAlign w:val="center"/>
          </w:tcPr>
          <w:p w14:paraId="44BC8284" w14:textId="77777777" w:rsidR="00663596" w:rsidRPr="00663596" w:rsidRDefault="00663596" w:rsidP="00663596">
            <w:pPr>
              <w:rPr>
                <w:rFonts w:ascii="Times New Roman" w:hAnsi="Times New Roman"/>
              </w:rPr>
            </w:pPr>
            <w:r w:rsidRPr="00663596">
              <w:rPr>
                <w:rFonts w:ascii="Times New Roman" w:hAnsi="Times New Roman"/>
              </w:rPr>
              <w:t>Довжина</w:t>
            </w:r>
          </w:p>
        </w:tc>
        <w:tc>
          <w:tcPr>
            <w:tcW w:w="690" w:type="pct"/>
            <w:vAlign w:val="center"/>
          </w:tcPr>
          <w:p w14:paraId="0EE7CE29" w14:textId="77777777" w:rsidR="00663596" w:rsidRPr="00663596" w:rsidRDefault="00663596" w:rsidP="00663596">
            <w:pPr>
              <w:jc w:val="center"/>
              <w:rPr>
                <w:rFonts w:ascii="Times New Roman" w:hAnsi="Times New Roman"/>
              </w:rPr>
            </w:pPr>
            <w:r w:rsidRPr="00663596">
              <w:rPr>
                <w:rFonts w:ascii="Times New Roman" w:hAnsi="Times New Roman"/>
              </w:rPr>
              <w:t>мм</w:t>
            </w:r>
          </w:p>
        </w:tc>
        <w:tc>
          <w:tcPr>
            <w:tcW w:w="801" w:type="pct"/>
            <w:vAlign w:val="center"/>
          </w:tcPr>
          <w:p w14:paraId="6DDCA3F4" w14:textId="77777777" w:rsidR="00663596" w:rsidRPr="00663596" w:rsidRDefault="00663596" w:rsidP="00663596">
            <w:pPr>
              <w:jc w:val="center"/>
              <w:rPr>
                <w:rFonts w:ascii="Times New Roman" w:hAnsi="Times New Roman"/>
              </w:rPr>
            </w:pPr>
            <w:r w:rsidRPr="00663596">
              <w:rPr>
                <w:rFonts w:ascii="Times New Roman" w:hAnsi="Times New Roman"/>
              </w:rPr>
              <w:t>6000</w:t>
            </w:r>
          </w:p>
        </w:tc>
        <w:tc>
          <w:tcPr>
            <w:tcW w:w="1893" w:type="pct"/>
            <w:vAlign w:val="center"/>
          </w:tcPr>
          <w:p w14:paraId="448AB629" w14:textId="77777777" w:rsidR="00663596" w:rsidRPr="00663596" w:rsidRDefault="00663596" w:rsidP="00D36B37">
            <w:pPr>
              <w:jc w:val="center"/>
              <w:rPr>
                <w:rFonts w:ascii="Times New Roman" w:hAnsi="Times New Roman"/>
              </w:rPr>
            </w:pPr>
          </w:p>
        </w:tc>
      </w:tr>
      <w:tr w:rsidR="00663596" w:rsidRPr="00663596" w14:paraId="19A2704D" w14:textId="77777777" w:rsidTr="00D36B37">
        <w:trPr>
          <w:trHeight w:val="430"/>
        </w:trPr>
        <w:tc>
          <w:tcPr>
            <w:tcW w:w="318" w:type="pct"/>
            <w:vAlign w:val="center"/>
          </w:tcPr>
          <w:p w14:paraId="45972F24" w14:textId="77777777" w:rsidR="00663596" w:rsidRPr="00663596" w:rsidRDefault="00663596" w:rsidP="00663596">
            <w:pPr>
              <w:jc w:val="center"/>
              <w:rPr>
                <w:rFonts w:ascii="Times New Roman" w:hAnsi="Times New Roman"/>
              </w:rPr>
            </w:pPr>
            <w:r w:rsidRPr="00663596">
              <w:rPr>
                <w:rFonts w:ascii="Times New Roman" w:hAnsi="Times New Roman"/>
              </w:rPr>
              <w:t>4</w:t>
            </w:r>
          </w:p>
        </w:tc>
        <w:tc>
          <w:tcPr>
            <w:tcW w:w="1298" w:type="pct"/>
            <w:vAlign w:val="center"/>
          </w:tcPr>
          <w:p w14:paraId="53F85CDB" w14:textId="77777777" w:rsidR="00663596" w:rsidRPr="00663596" w:rsidRDefault="00663596" w:rsidP="00663596">
            <w:pPr>
              <w:rPr>
                <w:rFonts w:ascii="Times New Roman" w:hAnsi="Times New Roman"/>
              </w:rPr>
            </w:pPr>
            <w:r w:rsidRPr="00663596">
              <w:rPr>
                <w:rFonts w:ascii="Times New Roman" w:hAnsi="Times New Roman"/>
              </w:rPr>
              <w:t>Температура</w:t>
            </w:r>
          </w:p>
        </w:tc>
        <w:tc>
          <w:tcPr>
            <w:tcW w:w="690" w:type="pct"/>
            <w:vAlign w:val="center"/>
          </w:tcPr>
          <w:p w14:paraId="7A0F2328" w14:textId="77777777" w:rsidR="00663596" w:rsidRPr="00663596" w:rsidRDefault="00663596" w:rsidP="00663596">
            <w:pPr>
              <w:jc w:val="center"/>
              <w:rPr>
                <w:rFonts w:ascii="Times New Roman" w:hAnsi="Times New Roman"/>
              </w:rPr>
            </w:pPr>
            <w:r w:rsidRPr="00663596">
              <w:rPr>
                <w:rFonts w:ascii="Times New Roman" w:hAnsi="Times New Roman"/>
              </w:rPr>
              <w:t>ºС</w:t>
            </w:r>
          </w:p>
        </w:tc>
        <w:tc>
          <w:tcPr>
            <w:tcW w:w="801" w:type="pct"/>
            <w:vAlign w:val="center"/>
          </w:tcPr>
          <w:p w14:paraId="31C4C16C" w14:textId="77777777" w:rsidR="00663596" w:rsidRPr="00663596" w:rsidRDefault="00663596" w:rsidP="00663596">
            <w:pPr>
              <w:jc w:val="center"/>
              <w:rPr>
                <w:rFonts w:ascii="Times New Roman" w:hAnsi="Times New Roman"/>
              </w:rPr>
            </w:pPr>
            <w:r w:rsidRPr="00663596">
              <w:rPr>
                <w:rFonts w:ascii="Times New Roman" w:hAnsi="Times New Roman"/>
              </w:rPr>
              <w:t>220</w:t>
            </w:r>
          </w:p>
        </w:tc>
        <w:tc>
          <w:tcPr>
            <w:tcW w:w="1893" w:type="pct"/>
            <w:vAlign w:val="center"/>
          </w:tcPr>
          <w:p w14:paraId="643D2ADE" w14:textId="77777777" w:rsidR="00663596" w:rsidRPr="00663596" w:rsidRDefault="00663596" w:rsidP="00D36B37">
            <w:pPr>
              <w:jc w:val="center"/>
              <w:rPr>
                <w:rFonts w:ascii="Times New Roman" w:hAnsi="Times New Roman"/>
              </w:rPr>
            </w:pPr>
          </w:p>
        </w:tc>
      </w:tr>
      <w:tr w:rsidR="00663596" w:rsidRPr="00663596" w14:paraId="4A1F650B" w14:textId="77777777" w:rsidTr="00D36B37">
        <w:trPr>
          <w:trHeight w:val="408"/>
        </w:trPr>
        <w:tc>
          <w:tcPr>
            <w:tcW w:w="318" w:type="pct"/>
            <w:vAlign w:val="center"/>
          </w:tcPr>
          <w:p w14:paraId="07BAF1CC" w14:textId="77777777" w:rsidR="00663596" w:rsidRPr="00663596" w:rsidRDefault="00663596" w:rsidP="00663596">
            <w:pPr>
              <w:jc w:val="center"/>
              <w:rPr>
                <w:rFonts w:ascii="Times New Roman" w:hAnsi="Times New Roman"/>
              </w:rPr>
            </w:pPr>
            <w:r w:rsidRPr="00663596">
              <w:rPr>
                <w:rFonts w:ascii="Times New Roman" w:hAnsi="Times New Roman"/>
              </w:rPr>
              <w:t>5</w:t>
            </w:r>
          </w:p>
        </w:tc>
        <w:tc>
          <w:tcPr>
            <w:tcW w:w="1298" w:type="pct"/>
            <w:vAlign w:val="center"/>
          </w:tcPr>
          <w:p w14:paraId="29DADEF3" w14:textId="77777777" w:rsidR="00663596" w:rsidRPr="00663596" w:rsidRDefault="00663596" w:rsidP="00663596">
            <w:pPr>
              <w:rPr>
                <w:rFonts w:ascii="Times New Roman" w:hAnsi="Times New Roman"/>
              </w:rPr>
            </w:pPr>
            <w:r w:rsidRPr="00663596">
              <w:rPr>
                <w:rFonts w:ascii="Times New Roman" w:hAnsi="Times New Roman"/>
              </w:rPr>
              <w:t>Робоча швидкість</w:t>
            </w:r>
          </w:p>
        </w:tc>
        <w:tc>
          <w:tcPr>
            <w:tcW w:w="690" w:type="pct"/>
            <w:vAlign w:val="center"/>
          </w:tcPr>
          <w:p w14:paraId="4CA7E0D3" w14:textId="77777777" w:rsidR="00663596" w:rsidRPr="00663596" w:rsidRDefault="00663596" w:rsidP="00663596">
            <w:pPr>
              <w:jc w:val="center"/>
              <w:rPr>
                <w:rFonts w:ascii="Times New Roman" w:hAnsi="Times New Roman"/>
              </w:rPr>
            </w:pPr>
            <w:r w:rsidRPr="00663596">
              <w:rPr>
                <w:rFonts w:ascii="Times New Roman" w:hAnsi="Times New Roman"/>
              </w:rPr>
              <w:t>м/хв</w:t>
            </w:r>
          </w:p>
        </w:tc>
        <w:tc>
          <w:tcPr>
            <w:tcW w:w="801" w:type="pct"/>
            <w:vAlign w:val="center"/>
          </w:tcPr>
          <w:p w14:paraId="5F68E29B" w14:textId="77777777" w:rsidR="00663596" w:rsidRPr="00663596" w:rsidRDefault="00663596" w:rsidP="00663596">
            <w:pPr>
              <w:jc w:val="center"/>
              <w:rPr>
                <w:rFonts w:ascii="Times New Roman" w:hAnsi="Times New Roman"/>
              </w:rPr>
            </w:pPr>
            <w:r w:rsidRPr="00663596">
              <w:rPr>
                <w:rFonts w:ascii="Times New Roman" w:hAnsi="Times New Roman"/>
              </w:rPr>
              <w:t>0,5-15</w:t>
            </w:r>
          </w:p>
        </w:tc>
        <w:tc>
          <w:tcPr>
            <w:tcW w:w="1893" w:type="pct"/>
            <w:vAlign w:val="center"/>
          </w:tcPr>
          <w:p w14:paraId="55CA39FC" w14:textId="77777777" w:rsidR="00663596" w:rsidRPr="00663596" w:rsidRDefault="00663596" w:rsidP="00D36B37">
            <w:pPr>
              <w:jc w:val="center"/>
              <w:rPr>
                <w:rFonts w:ascii="Times New Roman" w:hAnsi="Times New Roman"/>
              </w:rPr>
            </w:pPr>
            <w:r w:rsidRPr="00663596">
              <w:rPr>
                <w:rFonts w:ascii="Times New Roman" w:hAnsi="Times New Roman"/>
              </w:rPr>
              <w:t>Частотне регулювання</w:t>
            </w:r>
          </w:p>
        </w:tc>
      </w:tr>
      <w:tr w:rsidR="00663596" w:rsidRPr="00663596" w14:paraId="44708160" w14:textId="77777777" w:rsidTr="00D36B37">
        <w:trPr>
          <w:trHeight w:val="672"/>
        </w:trPr>
        <w:tc>
          <w:tcPr>
            <w:tcW w:w="318" w:type="pct"/>
            <w:vAlign w:val="center"/>
          </w:tcPr>
          <w:p w14:paraId="31743170" w14:textId="77777777" w:rsidR="00663596" w:rsidRPr="00663596" w:rsidRDefault="00663596" w:rsidP="00663596">
            <w:pPr>
              <w:jc w:val="center"/>
              <w:rPr>
                <w:rFonts w:ascii="Times New Roman" w:hAnsi="Times New Roman"/>
              </w:rPr>
            </w:pPr>
            <w:r w:rsidRPr="00663596">
              <w:rPr>
                <w:rFonts w:ascii="Times New Roman" w:hAnsi="Times New Roman"/>
              </w:rPr>
              <w:t>6</w:t>
            </w:r>
          </w:p>
        </w:tc>
        <w:tc>
          <w:tcPr>
            <w:tcW w:w="1298" w:type="pct"/>
            <w:vAlign w:val="center"/>
          </w:tcPr>
          <w:p w14:paraId="51995261" w14:textId="77777777" w:rsidR="00663596" w:rsidRPr="00663596" w:rsidRDefault="00663596" w:rsidP="00663596">
            <w:pPr>
              <w:rPr>
                <w:rFonts w:ascii="Times New Roman" w:hAnsi="Times New Roman"/>
              </w:rPr>
            </w:pPr>
            <w:r w:rsidRPr="00663596">
              <w:rPr>
                <w:rFonts w:ascii="Times New Roman" w:hAnsi="Times New Roman"/>
              </w:rPr>
              <w:t>Число обертів вентилятора</w:t>
            </w:r>
          </w:p>
        </w:tc>
        <w:tc>
          <w:tcPr>
            <w:tcW w:w="690" w:type="pct"/>
            <w:vAlign w:val="center"/>
          </w:tcPr>
          <w:p w14:paraId="01FA3207" w14:textId="77777777" w:rsidR="00663596" w:rsidRPr="00663596" w:rsidRDefault="00663596" w:rsidP="00663596">
            <w:pPr>
              <w:jc w:val="center"/>
              <w:rPr>
                <w:rFonts w:ascii="Times New Roman" w:hAnsi="Times New Roman"/>
              </w:rPr>
            </w:pPr>
            <w:r w:rsidRPr="00663596">
              <w:rPr>
                <w:rFonts w:ascii="Times New Roman" w:hAnsi="Times New Roman"/>
              </w:rPr>
              <w:t>об/хв</w:t>
            </w:r>
          </w:p>
        </w:tc>
        <w:tc>
          <w:tcPr>
            <w:tcW w:w="801" w:type="pct"/>
            <w:vAlign w:val="center"/>
          </w:tcPr>
          <w:p w14:paraId="765DE166" w14:textId="77777777" w:rsidR="00663596" w:rsidRPr="00663596" w:rsidRDefault="00663596" w:rsidP="00663596">
            <w:pPr>
              <w:jc w:val="center"/>
              <w:rPr>
                <w:rFonts w:ascii="Times New Roman" w:hAnsi="Times New Roman"/>
              </w:rPr>
            </w:pPr>
            <w:r w:rsidRPr="00663596">
              <w:rPr>
                <w:rFonts w:ascii="Times New Roman" w:hAnsi="Times New Roman"/>
              </w:rPr>
              <w:t>1120</w:t>
            </w:r>
          </w:p>
        </w:tc>
        <w:tc>
          <w:tcPr>
            <w:tcW w:w="1893" w:type="pct"/>
            <w:vAlign w:val="center"/>
          </w:tcPr>
          <w:p w14:paraId="0A9D025E" w14:textId="77777777" w:rsidR="00663596" w:rsidRPr="00663596" w:rsidRDefault="00663596" w:rsidP="00D36B37">
            <w:pPr>
              <w:jc w:val="center"/>
              <w:rPr>
                <w:rFonts w:ascii="Times New Roman" w:hAnsi="Times New Roman"/>
              </w:rPr>
            </w:pPr>
          </w:p>
        </w:tc>
      </w:tr>
      <w:tr w:rsidR="00663596" w:rsidRPr="00663596" w14:paraId="3B735E3D" w14:textId="77777777" w:rsidTr="00D36B37">
        <w:trPr>
          <w:trHeight w:val="527"/>
        </w:trPr>
        <w:tc>
          <w:tcPr>
            <w:tcW w:w="318" w:type="pct"/>
            <w:vAlign w:val="center"/>
          </w:tcPr>
          <w:p w14:paraId="2B2026AE" w14:textId="77777777" w:rsidR="00663596" w:rsidRPr="00663596" w:rsidRDefault="00663596" w:rsidP="00663596">
            <w:pPr>
              <w:jc w:val="center"/>
              <w:rPr>
                <w:rFonts w:ascii="Times New Roman" w:hAnsi="Times New Roman"/>
              </w:rPr>
            </w:pPr>
            <w:r w:rsidRPr="00663596">
              <w:rPr>
                <w:rFonts w:ascii="Times New Roman" w:hAnsi="Times New Roman"/>
              </w:rPr>
              <w:t>7</w:t>
            </w:r>
          </w:p>
        </w:tc>
        <w:tc>
          <w:tcPr>
            <w:tcW w:w="1298" w:type="pct"/>
            <w:vAlign w:val="center"/>
          </w:tcPr>
          <w:p w14:paraId="0B789CC8" w14:textId="77777777" w:rsidR="00663596" w:rsidRPr="00663596" w:rsidRDefault="00663596" w:rsidP="00663596">
            <w:pPr>
              <w:rPr>
                <w:rFonts w:ascii="Times New Roman" w:hAnsi="Times New Roman"/>
              </w:rPr>
            </w:pPr>
            <w:r w:rsidRPr="00663596">
              <w:rPr>
                <w:rFonts w:ascii="Times New Roman" w:hAnsi="Times New Roman"/>
              </w:rPr>
              <w:t>Потужність вентилятора по повітрю</w:t>
            </w:r>
          </w:p>
        </w:tc>
        <w:tc>
          <w:tcPr>
            <w:tcW w:w="690" w:type="pct"/>
            <w:vAlign w:val="center"/>
          </w:tcPr>
          <w:p w14:paraId="2D2367A5" w14:textId="77777777" w:rsidR="00663596" w:rsidRPr="00663596" w:rsidRDefault="00663596" w:rsidP="00663596">
            <w:pPr>
              <w:jc w:val="center"/>
              <w:rPr>
                <w:rFonts w:ascii="Times New Roman" w:hAnsi="Times New Roman"/>
              </w:rPr>
            </w:pPr>
            <w:r w:rsidRPr="00663596">
              <w:rPr>
                <w:rFonts w:ascii="Times New Roman" w:hAnsi="Times New Roman"/>
              </w:rPr>
              <w:t>м</w:t>
            </w:r>
            <w:r w:rsidRPr="00663596">
              <w:rPr>
                <w:rFonts w:ascii="Times New Roman" w:hAnsi="Times New Roman"/>
                <w:vertAlign w:val="superscript"/>
              </w:rPr>
              <w:t>3</w:t>
            </w:r>
            <w:r w:rsidRPr="00663596">
              <w:rPr>
                <w:rFonts w:ascii="Times New Roman" w:hAnsi="Times New Roman"/>
              </w:rPr>
              <w:t>/с</w:t>
            </w:r>
          </w:p>
        </w:tc>
        <w:tc>
          <w:tcPr>
            <w:tcW w:w="801" w:type="pct"/>
            <w:vAlign w:val="center"/>
          </w:tcPr>
          <w:p w14:paraId="424BE741" w14:textId="77777777" w:rsidR="00663596" w:rsidRPr="00663596" w:rsidRDefault="00663596" w:rsidP="00663596">
            <w:pPr>
              <w:jc w:val="center"/>
              <w:rPr>
                <w:rFonts w:ascii="Times New Roman" w:hAnsi="Times New Roman"/>
              </w:rPr>
            </w:pPr>
            <w:r w:rsidRPr="00663596">
              <w:rPr>
                <w:rFonts w:ascii="Times New Roman" w:hAnsi="Times New Roman"/>
              </w:rPr>
              <w:t>11,1-15,01</w:t>
            </w:r>
          </w:p>
        </w:tc>
        <w:tc>
          <w:tcPr>
            <w:tcW w:w="1893" w:type="pct"/>
            <w:vAlign w:val="center"/>
          </w:tcPr>
          <w:p w14:paraId="74F378EF" w14:textId="77777777" w:rsidR="00663596" w:rsidRPr="00663596" w:rsidRDefault="00663596" w:rsidP="00D36B37">
            <w:pPr>
              <w:jc w:val="center"/>
              <w:rPr>
                <w:rFonts w:ascii="Times New Roman" w:hAnsi="Times New Roman"/>
              </w:rPr>
            </w:pPr>
            <w:r w:rsidRPr="00663596">
              <w:rPr>
                <w:rFonts w:ascii="Times New Roman" w:hAnsi="Times New Roman"/>
              </w:rPr>
              <w:t>39960-54030 м</w:t>
            </w:r>
            <w:r w:rsidRPr="00663596">
              <w:rPr>
                <w:rFonts w:ascii="Times New Roman" w:hAnsi="Times New Roman"/>
                <w:vertAlign w:val="superscript"/>
              </w:rPr>
              <w:t>3</w:t>
            </w:r>
            <w:r w:rsidRPr="00663596">
              <w:rPr>
                <w:rFonts w:ascii="Times New Roman" w:hAnsi="Times New Roman"/>
              </w:rPr>
              <w:t>/год</w:t>
            </w:r>
          </w:p>
        </w:tc>
      </w:tr>
    </w:tbl>
    <w:p w14:paraId="53F315E9"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Після скріплення, неткане полотно проходить в охолоджуючу машину  YY20-380, де охолоджується повітрям від окремих вентиляторів, а потім через гладильну двовальну машину YYTW-360 на намотування і порізку.</w:t>
      </w:r>
    </w:p>
    <w:p w14:paraId="2F9C7DFD" w14:textId="77777777" w:rsidR="00663596" w:rsidRPr="00663596" w:rsidRDefault="00663596" w:rsidP="00663596">
      <w:pPr>
        <w:spacing w:line="360" w:lineRule="auto"/>
        <w:ind w:firstLine="709"/>
        <w:jc w:val="both"/>
        <w:rPr>
          <w:rFonts w:ascii="Times New Roman" w:eastAsia="Times New Roman" w:hAnsi="Times New Roman"/>
          <w:noProof/>
          <w:sz w:val="28"/>
          <w:szCs w:val="28"/>
          <w:lang w:eastAsia="ru-RU"/>
        </w:rPr>
      </w:pPr>
      <w:r w:rsidRPr="00663596">
        <w:rPr>
          <w:rFonts w:ascii="Times New Roman" w:eastAsia="Times New Roman" w:hAnsi="Times New Roman"/>
          <w:noProof/>
          <w:sz w:val="28"/>
          <w:szCs w:val="28"/>
          <w:lang w:eastAsia="ru-RU"/>
        </w:rPr>
        <w:tab/>
        <w:t xml:space="preserve">Накатка ПНО в рулон відбувається на машині намотування та порізки типу YYXT-360, де проводиться повздовжня та поперечна порізка і подальше намотування в рулон фіксованого розміру. Різання здійснюється електроприводом за допомогою дискових ножів. </w:t>
      </w:r>
    </w:p>
    <w:p w14:paraId="4C51F666" w14:textId="77777777" w:rsidR="00DC7824" w:rsidRDefault="00DC7824" w:rsidP="00C304C3">
      <w:pPr>
        <w:pStyle w:val="ParaNormal"/>
        <w:spacing w:line="276" w:lineRule="auto"/>
        <w:ind w:right="991" w:firstLine="0"/>
        <w:rPr>
          <w:b/>
        </w:rPr>
      </w:pPr>
    </w:p>
    <w:p w14:paraId="0FF70216" w14:textId="62259499" w:rsidR="00C304C3" w:rsidRPr="00364F52" w:rsidRDefault="00663596" w:rsidP="00C304C3">
      <w:pPr>
        <w:pStyle w:val="ParaNormal"/>
        <w:spacing w:line="276" w:lineRule="auto"/>
        <w:ind w:right="991" w:firstLine="0"/>
        <w:rPr>
          <w:b/>
        </w:rPr>
      </w:pPr>
      <w:r>
        <w:rPr>
          <w:b/>
        </w:rPr>
        <w:tab/>
        <w:t>2.</w:t>
      </w:r>
      <w:r w:rsidRPr="00B55B37">
        <w:rPr>
          <w:b/>
          <w:lang w:val="ru-RU"/>
        </w:rPr>
        <w:t>5</w:t>
      </w:r>
      <w:r w:rsidR="00DC7824">
        <w:rPr>
          <w:b/>
        </w:rPr>
        <w:t>.</w:t>
      </w:r>
      <w:r w:rsidR="00F24065" w:rsidRPr="00364F52">
        <w:rPr>
          <w:b/>
        </w:rPr>
        <w:t xml:space="preserve"> Визначення поверхневої густини та товщини нетканих матеріалів</w:t>
      </w:r>
    </w:p>
    <w:p w14:paraId="1217B739" w14:textId="77777777" w:rsidR="0068719E" w:rsidRPr="00364F52" w:rsidRDefault="0068719E" w:rsidP="0068719E">
      <w:pPr>
        <w:pStyle w:val="ParaNormal"/>
      </w:pPr>
      <w:r w:rsidRPr="00364F52">
        <w:t>Визначається площа та маса зразка для тестування, і значення маси на одиницю площі приводиться</w:t>
      </w:r>
      <w:r w:rsidR="00DF2793" w:rsidRPr="00364F52">
        <w:t xml:space="preserve"> у грамах на квадратний метр (г</w:t>
      </w:r>
      <w:r w:rsidRPr="00364F52">
        <w:t>/м</w:t>
      </w:r>
      <w:r w:rsidRPr="00364F52">
        <w:rPr>
          <w:vertAlign w:val="superscript"/>
        </w:rPr>
        <w:t>2</w:t>
      </w:r>
      <w:r w:rsidRPr="00364F52">
        <w:t xml:space="preserve">). </w:t>
      </w:r>
    </w:p>
    <w:p w14:paraId="32DCC626" w14:textId="63C44827" w:rsidR="0068719E" w:rsidRPr="00364F52" w:rsidRDefault="0068719E" w:rsidP="0068719E">
      <w:pPr>
        <w:pStyle w:val="ParaNormal"/>
      </w:pPr>
      <w:r w:rsidRPr="00364F52">
        <w:t>Розмір зразка для тестування: ≥ 500 см</w:t>
      </w:r>
      <w:r w:rsidRPr="00364F52">
        <w:rPr>
          <w:vertAlign w:val="superscript"/>
        </w:rPr>
        <w:t>2</w:t>
      </w:r>
      <w:r w:rsidR="00DC7824">
        <w:t>.</w:t>
      </w:r>
      <w:r w:rsidRPr="00364F52">
        <w:t xml:space="preserve"> </w:t>
      </w:r>
    </w:p>
    <w:p w14:paraId="5AAA5B5F" w14:textId="77777777" w:rsidR="0068719E" w:rsidRPr="00364F52" w:rsidRDefault="0068719E" w:rsidP="00571926">
      <w:pPr>
        <w:pStyle w:val="ParaNormal"/>
      </w:pPr>
      <w:r w:rsidRPr="00364F52">
        <w:t>Кількість зразків для тестування: ≥ 3</w:t>
      </w:r>
      <w:r w:rsidR="00571926" w:rsidRPr="00364F52">
        <w:t>.</w:t>
      </w:r>
    </w:p>
    <w:p w14:paraId="5578C499" w14:textId="77777777" w:rsidR="00571926" w:rsidRPr="00364F52" w:rsidRDefault="0068719E" w:rsidP="00DC7824">
      <w:pPr>
        <w:pStyle w:val="ParaNormal"/>
        <w:ind w:right="991"/>
        <w:rPr>
          <w:i/>
        </w:rPr>
      </w:pPr>
      <w:r w:rsidRPr="00364F52">
        <w:t>Товщина вимірюється як відстань між поверхнею основи, на якій лежить неткане полотно і пресовою плитою, яка влаштована паралельно до основи згідно визначених умов.</w:t>
      </w:r>
      <w:r w:rsidR="00571926" w:rsidRPr="00364F52">
        <w:rPr>
          <w:i/>
        </w:rPr>
        <w:t xml:space="preserve"> </w:t>
      </w:r>
    </w:p>
    <w:p w14:paraId="151AF1E8" w14:textId="6CF0DC33" w:rsidR="0068719E" w:rsidRPr="00364F52" w:rsidRDefault="0068719E" w:rsidP="00DC7824">
      <w:pPr>
        <w:pStyle w:val="ParaNormal"/>
        <w:ind w:right="991"/>
      </w:pPr>
      <w:r w:rsidRPr="00364F52">
        <w:lastRenderedPageBreak/>
        <w:t>Метод А: звичайне (нормальне) неткане полотно із коефіцієнтом усадки &lt; 20%</w:t>
      </w:r>
      <w:r w:rsidR="00801280" w:rsidRPr="00364F52">
        <w:t xml:space="preserve">. </w:t>
      </w:r>
      <w:r w:rsidRPr="00364F52">
        <w:t>Площа зразка для тестування: 25см</w:t>
      </w:r>
      <w:r w:rsidRPr="00364F52">
        <w:rPr>
          <w:vertAlign w:val="superscript"/>
        </w:rPr>
        <w:t>2</w:t>
      </w:r>
      <w:r w:rsidR="00801280" w:rsidRPr="00364F52">
        <w:t xml:space="preserve">. </w:t>
      </w:r>
      <w:r w:rsidRPr="00364F52">
        <w:t>Тиск при тестуванні: 0.5кПа (0.5Н/</w:t>
      </w:r>
      <w:r w:rsidR="00801280" w:rsidRPr="00364F52">
        <w:t>см</w:t>
      </w:r>
      <w:r w:rsidRPr="00364F52">
        <w:rPr>
          <w:vertAlign w:val="superscript"/>
        </w:rPr>
        <w:t>2</w:t>
      </w:r>
      <w:r w:rsidRPr="00364F52">
        <w:t>)</w:t>
      </w:r>
      <w:r w:rsidR="00801280" w:rsidRPr="00364F52">
        <w:t xml:space="preserve">. </w:t>
      </w:r>
      <w:r w:rsidRPr="00364F52">
        <w:t>Час завантаження:  10 секунд</w:t>
      </w:r>
      <w:r w:rsidR="00DC7824">
        <w:t>.</w:t>
      </w:r>
    </w:p>
    <w:p w14:paraId="45BF2055" w14:textId="77777777" w:rsidR="0068719E" w:rsidRPr="00364F52" w:rsidRDefault="0068719E" w:rsidP="00DC7824">
      <w:pPr>
        <w:pStyle w:val="ParaNormal"/>
      </w:pPr>
      <w:r w:rsidRPr="00364F52">
        <w:t>Влаштування плити основи, зразка нетканого полотна та пресової плити: горизонтальне</w:t>
      </w:r>
    </w:p>
    <w:p w14:paraId="5048288E" w14:textId="77777777" w:rsidR="0068719E" w:rsidRPr="00364F52" w:rsidRDefault="0068719E" w:rsidP="00571926">
      <w:pPr>
        <w:pStyle w:val="ParaNormal"/>
      </w:pPr>
      <w:r w:rsidRPr="00364F52">
        <w:t>Метод В: об’ємне неткане полотно товщиною &lt; 20мм</w:t>
      </w:r>
    </w:p>
    <w:p w14:paraId="7B48BAF4" w14:textId="77777777" w:rsidR="0068719E" w:rsidRPr="00364F52" w:rsidRDefault="0068719E" w:rsidP="0068719E">
      <w:pPr>
        <w:pStyle w:val="ParaNormal"/>
      </w:pPr>
      <w:r w:rsidRPr="00364F52">
        <w:t>Площа зразка для тестування: 10см</w:t>
      </w:r>
      <w:r w:rsidRPr="00364F52">
        <w:rPr>
          <w:vertAlign w:val="superscript"/>
        </w:rPr>
        <w:t>2</w:t>
      </w:r>
    </w:p>
    <w:p w14:paraId="30392E02" w14:textId="1E4BE592" w:rsidR="0068719E" w:rsidRPr="00364F52" w:rsidRDefault="0068719E" w:rsidP="0068719E">
      <w:pPr>
        <w:pStyle w:val="ParaNormal"/>
      </w:pPr>
      <w:r w:rsidRPr="00364F52">
        <w:t>Тиск при тестуванні: 0.02кПа (0.02Н/c</w:t>
      </w:r>
      <w:r w:rsidR="00FD514D">
        <w:t>м</w:t>
      </w:r>
      <w:r w:rsidRPr="00364F52">
        <w:rPr>
          <w:vertAlign w:val="superscript"/>
        </w:rPr>
        <w:t>2</w:t>
      </w:r>
      <w:r w:rsidRPr="00364F52">
        <w:t>)</w:t>
      </w:r>
    </w:p>
    <w:p w14:paraId="1CA6D6E0" w14:textId="77777777" w:rsidR="0068719E" w:rsidRPr="00364F52" w:rsidRDefault="0068719E" w:rsidP="0068719E">
      <w:pPr>
        <w:pStyle w:val="ParaNormal"/>
      </w:pPr>
      <w:r w:rsidRPr="00364F52">
        <w:t>Час завантаження:  10 секунд</w:t>
      </w:r>
    </w:p>
    <w:p w14:paraId="478E022D" w14:textId="77777777" w:rsidR="0068719E" w:rsidRPr="00364F52" w:rsidRDefault="0068719E" w:rsidP="0068719E">
      <w:pPr>
        <w:pStyle w:val="ParaNormal"/>
      </w:pPr>
      <w:r w:rsidRPr="00364F52">
        <w:t>Влаштування плити основи, зразка нетканого полотна та пресової плити: вертикальне</w:t>
      </w:r>
    </w:p>
    <w:p w14:paraId="2DF65808" w14:textId="77777777" w:rsidR="0068719E" w:rsidRPr="00364F52" w:rsidRDefault="0068719E" w:rsidP="00571926">
      <w:pPr>
        <w:pStyle w:val="ParaNormal"/>
      </w:pPr>
      <w:r w:rsidRPr="00364F52">
        <w:t>Метод С: об’ємне неткане полотно товщиною &gt; 20мм</w:t>
      </w:r>
    </w:p>
    <w:p w14:paraId="5E9C0305" w14:textId="77777777" w:rsidR="0068719E" w:rsidRPr="00364F52" w:rsidRDefault="0068719E" w:rsidP="0068719E">
      <w:pPr>
        <w:pStyle w:val="ParaNormal"/>
      </w:pPr>
      <w:r w:rsidRPr="00364F52">
        <w:t>Площа зразка для тестування: 400см</w:t>
      </w:r>
      <w:r w:rsidRPr="00364F52">
        <w:rPr>
          <w:vertAlign w:val="superscript"/>
        </w:rPr>
        <w:t>2</w:t>
      </w:r>
    </w:p>
    <w:p w14:paraId="222CC809" w14:textId="5E70EFA8" w:rsidR="0068719E" w:rsidRPr="00364F52" w:rsidRDefault="0068719E" w:rsidP="0068719E">
      <w:pPr>
        <w:pStyle w:val="ParaNormal"/>
      </w:pPr>
      <w:r w:rsidRPr="00364F52">
        <w:t>Тиск п</w:t>
      </w:r>
      <w:r w:rsidR="00DC7824">
        <w:t>ри тестуванні: 0.02кПа (0.02Н/cм</w:t>
      </w:r>
      <w:r w:rsidRPr="00364F52">
        <w:rPr>
          <w:vertAlign w:val="superscript"/>
        </w:rPr>
        <w:t>2</w:t>
      </w:r>
      <w:r w:rsidRPr="00364F52">
        <w:t>)</w:t>
      </w:r>
    </w:p>
    <w:p w14:paraId="2B02C65B" w14:textId="77777777" w:rsidR="0068719E" w:rsidRPr="00364F52" w:rsidRDefault="0068719E" w:rsidP="0068719E">
      <w:pPr>
        <w:pStyle w:val="ParaNormal"/>
      </w:pPr>
      <w:r w:rsidRPr="00364F52">
        <w:t>Час завантаження:  10 секунд</w:t>
      </w:r>
    </w:p>
    <w:p w14:paraId="248056AB" w14:textId="6F3C821E" w:rsidR="0068719E" w:rsidRPr="00364F52" w:rsidRDefault="0068719E" w:rsidP="0068719E">
      <w:pPr>
        <w:pStyle w:val="ParaNormal"/>
      </w:pPr>
      <w:r w:rsidRPr="00364F52">
        <w:t>Влаштування плити основи, зразка нетканого полотна та пресової плити: горизонтальне</w:t>
      </w:r>
      <w:r w:rsidR="00DC7824">
        <w:t>.</w:t>
      </w:r>
    </w:p>
    <w:p w14:paraId="2DA6F12D" w14:textId="77777777" w:rsidR="00DC7824" w:rsidRDefault="00DC7824" w:rsidP="00A1480A">
      <w:pPr>
        <w:pStyle w:val="ParaNormal"/>
        <w:spacing w:line="276" w:lineRule="auto"/>
        <w:ind w:right="991" w:firstLine="0"/>
        <w:rPr>
          <w:b/>
        </w:rPr>
      </w:pPr>
    </w:p>
    <w:p w14:paraId="6A89AE24" w14:textId="5C4FB39A" w:rsidR="00A1480A" w:rsidRPr="00364F52" w:rsidRDefault="00DC7824" w:rsidP="00A1480A">
      <w:pPr>
        <w:pStyle w:val="ParaNormal"/>
        <w:spacing w:line="276" w:lineRule="auto"/>
        <w:ind w:right="991" w:firstLine="0"/>
        <w:rPr>
          <w:b/>
          <w:i/>
          <w:color w:val="C00000"/>
        </w:rPr>
      </w:pPr>
      <w:r>
        <w:rPr>
          <w:b/>
        </w:rPr>
        <w:tab/>
      </w:r>
      <w:r w:rsidR="003A69DB" w:rsidRPr="00DC7824">
        <w:rPr>
          <w:b/>
        </w:rPr>
        <w:t>2.</w:t>
      </w:r>
      <w:r w:rsidR="00663596" w:rsidRPr="00B55B37">
        <w:rPr>
          <w:b/>
          <w:lang w:val="ru-RU"/>
        </w:rPr>
        <w:t>6</w:t>
      </w:r>
      <w:r w:rsidR="008D1B3D" w:rsidRPr="00DC7824">
        <w:t xml:space="preserve">. </w:t>
      </w:r>
      <w:r w:rsidR="00FA6B5F" w:rsidRPr="00364F52">
        <w:rPr>
          <w:b/>
        </w:rPr>
        <w:t>Визначення фізико-механічних ха</w:t>
      </w:r>
      <w:r w:rsidR="00063E40">
        <w:rPr>
          <w:b/>
        </w:rPr>
        <w:t>рактеристик нетканих матеріалів</w:t>
      </w:r>
    </w:p>
    <w:p w14:paraId="49486B58" w14:textId="77777777" w:rsidR="001E7911" w:rsidRPr="00364F52" w:rsidRDefault="001E7911" w:rsidP="00FA6B5F">
      <w:pPr>
        <w:widowControl w:val="0"/>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Дослідження проводили за допомогою </w:t>
      </w:r>
      <w:bookmarkStart w:id="6" w:name="_Toc208905830"/>
      <w:r w:rsidRPr="00364F52">
        <w:rPr>
          <w:rFonts w:ascii="Times New Roman" w:hAnsi="Times New Roman"/>
          <w:sz w:val="28"/>
          <w:szCs w:val="28"/>
        </w:rPr>
        <w:t xml:space="preserve">визначення характеристик  механічних властивостей </w:t>
      </w:r>
      <w:bookmarkStart w:id="7" w:name="OLE_LINK15"/>
      <w:bookmarkStart w:id="8" w:name="OLE_LINK16"/>
      <w:r w:rsidRPr="00364F52">
        <w:rPr>
          <w:rFonts w:ascii="Times New Roman" w:hAnsi="Times New Roman"/>
          <w:sz w:val="28"/>
          <w:szCs w:val="28"/>
        </w:rPr>
        <w:t>нетканих матеріалів</w:t>
      </w:r>
      <w:bookmarkEnd w:id="7"/>
      <w:bookmarkEnd w:id="8"/>
      <w:r w:rsidRPr="00364F52">
        <w:rPr>
          <w:rFonts w:ascii="Times New Roman" w:hAnsi="Times New Roman"/>
          <w:sz w:val="28"/>
          <w:szCs w:val="28"/>
        </w:rPr>
        <w:t xml:space="preserve"> при розтягуванні до розриву</w:t>
      </w:r>
      <w:bookmarkEnd w:id="6"/>
      <w:r w:rsidRPr="00364F52">
        <w:rPr>
          <w:rFonts w:ascii="Times New Roman" w:hAnsi="Times New Roman"/>
          <w:sz w:val="28"/>
          <w:szCs w:val="28"/>
        </w:rPr>
        <w:t>.</w:t>
      </w:r>
    </w:p>
    <w:p w14:paraId="7A4AF8D7" w14:textId="799BCA41"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Найбільш повною і різносторонньою розривною характеристикою матеріалу є діаграма (крива) розтягування (рис. </w:t>
      </w:r>
      <w:r w:rsidR="00A1480A" w:rsidRPr="00364F52">
        <w:rPr>
          <w:rFonts w:ascii="Times New Roman" w:hAnsi="Times New Roman"/>
          <w:noProof/>
          <w:sz w:val="28"/>
          <w:szCs w:val="28"/>
        </w:rPr>
        <w:t>2.</w:t>
      </w:r>
      <w:r w:rsidR="00DF2793" w:rsidRPr="00364F52">
        <w:rPr>
          <w:rFonts w:ascii="Times New Roman" w:hAnsi="Times New Roman"/>
          <w:noProof/>
          <w:sz w:val="28"/>
          <w:szCs w:val="28"/>
        </w:rPr>
        <w:t>6</w:t>
      </w:r>
      <w:r w:rsidRPr="00364F52">
        <w:rPr>
          <w:rFonts w:ascii="Times New Roman" w:hAnsi="Times New Roman"/>
          <w:sz w:val="28"/>
          <w:szCs w:val="28"/>
        </w:rPr>
        <w:t xml:space="preserve">) </w:t>
      </w:r>
      <w:r w:rsidRPr="00364F52">
        <w:rPr>
          <w:rFonts w:ascii="Times New Roman" w:hAnsi="Times New Roman"/>
          <w:noProof/>
          <w:sz w:val="28"/>
          <w:szCs w:val="28"/>
        </w:rPr>
        <w:t xml:space="preserve">в </w:t>
      </w:r>
      <w:r w:rsidRPr="00364F52">
        <w:rPr>
          <w:rFonts w:ascii="Times New Roman" w:hAnsi="Times New Roman"/>
          <w:sz w:val="28"/>
          <w:szCs w:val="28"/>
        </w:rPr>
        <w:t>осях абсолют</w:t>
      </w:r>
      <w:r w:rsidR="009727C8">
        <w:rPr>
          <w:rFonts w:ascii="Times New Roman" w:hAnsi="Times New Roman"/>
          <w:sz w:val="28"/>
          <w:szCs w:val="28"/>
        </w:rPr>
        <w:t>не подовження – навантаження [8</w:t>
      </w:r>
      <w:r w:rsidRPr="00364F52">
        <w:rPr>
          <w:rFonts w:ascii="Times New Roman" w:hAnsi="Times New Roman"/>
          <w:sz w:val="28"/>
          <w:szCs w:val="28"/>
        </w:rPr>
        <w:t xml:space="preserve">]. </w:t>
      </w:r>
    </w:p>
    <w:p w14:paraId="29394332" w14:textId="77777777"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Крива розтягування являє собою геометричне місце точок, що характеризують зміну навантаження і деформації при одноразовому розтягуванні до розриву. Користуючись нею можна визначити, яке подовження має матеріал при будь-якому навантаженні в ході його </w:t>
      </w:r>
      <w:r w:rsidRPr="00364F52">
        <w:rPr>
          <w:rFonts w:ascii="Times New Roman" w:hAnsi="Times New Roman"/>
          <w:sz w:val="28"/>
          <w:szCs w:val="28"/>
        </w:rPr>
        <w:lastRenderedPageBreak/>
        <w:t>випробування.</w:t>
      </w:r>
    </w:p>
    <w:p w14:paraId="14D3AF02" w14:textId="77777777"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i/>
          <w:iCs/>
          <w:sz w:val="28"/>
          <w:szCs w:val="28"/>
        </w:rPr>
        <w:t>Розривне навантаження</w:t>
      </w:r>
      <w:r w:rsidRPr="00364F52">
        <w:rPr>
          <w:rFonts w:ascii="Times New Roman" w:hAnsi="Times New Roman"/>
          <w:sz w:val="28"/>
          <w:szCs w:val="28"/>
        </w:rPr>
        <w:t xml:space="preserve"> </w:t>
      </w:r>
      <w:r w:rsidRPr="00364F52">
        <w:rPr>
          <w:rFonts w:ascii="Times New Roman" w:hAnsi="Times New Roman"/>
          <w:position w:val="-14"/>
          <w:sz w:val="28"/>
          <w:szCs w:val="28"/>
          <w:lang w:eastAsia="uk-UA"/>
        </w:rPr>
        <w:object w:dxaOrig="280" w:dyaOrig="360" w14:anchorId="0134DCF3">
          <v:shape id="_x0000_i1025" type="#_x0000_t75" style="width:15.75pt;height:17.25pt" o:ole="" fillcolor="window">
            <v:imagedata r:id="rId19" o:title=""/>
          </v:shape>
          <o:OLEObject Type="Embed" ProgID="Equation.DSMT4" ShapeID="_x0000_i1025" DrawAspect="Content" ObjectID="_1794739341" r:id="rId20"/>
        </w:object>
      </w:r>
      <w:r w:rsidRPr="00364F52">
        <w:rPr>
          <w:rFonts w:ascii="Times New Roman" w:hAnsi="Times New Roman"/>
          <w:sz w:val="28"/>
          <w:szCs w:val="28"/>
        </w:rPr>
        <w:t xml:space="preserve"> (сН, Н, даН, гс, кгс) – найбільше зусилля, яке витримує проба до розриву.</w:t>
      </w:r>
    </w:p>
    <w:p w14:paraId="17ED8B0A" w14:textId="77777777"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i/>
          <w:iCs/>
          <w:sz w:val="28"/>
          <w:szCs w:val="28"/>
        </w:rPr>
        <w:t>Абсолютне розривне подовження</w:t>
      </w:r>
      <w:r w:rsidRPr="00364F52">
        <w:rPr>
          <w:rFonts w:ascii="Times New Roman" w:hAnsi="Times New Roman"/>
          <w:sz w:val="28"/>
          <w:szCs w:val="28"/>
        </w:rPr>
        <w:t xml:space="preserve"> </w:t>
      </w:r>
      <w:r w:rsidRPr="00364F52">
        <w:rPr>
          <w:rFonts w:ascii="Times New Roman" w:hAnsi="Times New Roman"/>
          <w:position w:val="-14"/>
          <w:sz w:val="28"/>
          <w:szCs w:val="28"/>
          <w:lang w:eastAsia="uk-UA"/>
        </w:rPr>
        <w:object w:dxaOrig="240" w:dyaOrig="360" w14:anchorId="640D003C">
          <v:shape id="_x0000_i1026" type="#_x0000_t75" style="width:9.75pt;height:17.25pt" o:ole="" fillcolor="window">
            <v:imagedata r:id="rId21" o:title=""/>
          </v:shape>
          <o:OLEObject Type="Embed" ProgID="Equation.DSMT4" ShapeID="_x0000_i1026" DrawAspect="Content" ObjectID="_1794739342" r:id="rId22"/>
        </w:object>
      </w:r>
      <w:r w:rsidRPr="00364F52">
        <w:rPr>
          <w:rFonts w:ascii="Times New Roman" w:hAnsi="Times New Roman"/>
          <w:sz w:val="28"/>
          <w:szCs w:val="28"/>
        </w:rPr>
        <w:t xml:space="preserve"> (мм) – приріст довжини проби матеріалу до моменту розриву:</w:t>
      </w:r>
    </w:p>
    <w:p w14:paraId="0EFBB1AA" w14:textId="35B65BED" w:rsidR="001E7911" w:rsidRPr="00364F52" w:rsidRDefault="001E7911" w:rsidP="00D36B37">
      <w:pPr>
        <w:widowControl w:val="0"/>
        <w:spacing w:line="360" w:lineRule="auto"/>
        <w:ind w:firstLine="709"/>
        <w:jc w:val="center"/>
        <w:rPr>
          <w:rFonts w:ascii="Times New Roman" w:hAnsi="Times New Roman"/>
          <w:sz w:val="28"/>
          <w:szCs w:val="28"/>
        </w:rPr>
      </w:pPr>
      <w:r w:rsidRPr="00364F52">
        <w:rPr>
          <w:rFonts w:ascii="Times New Roman" w:hAnsi="Times New Roman"/>
          <w:position w:val="-14"/>
          <w:sz w:val="28"/>
          <w:szCs w:val="28"/>
        </w:rPr>
        <w:object w:dxaOrig="1180" w:dyaOrig="380" w14:anchorId="61CEF335">
          <v:shape id="_x0000_i1027" type="#_x0000_t75" style="width:57.75pt;height:17.25pt" o:ole="" fillcolor="window">
            <v:imagedata r:id="rId23" o:title=""/>
          </v:shape>
          <o:OLEObject Type="Embed" ProgID="Equation.DSMT4" ShapeID="_x0000_i1027" DrawAspect="Content" ObjectID="_1794739343" r:id="rId24"/>
        </w:object>
      </w:r>
    </w:p>
    <w:p w14:paraId="68DB6E9E" w14:textId="77777777"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sz w:val="28"/>
          <w:szCs w:val="28"/>
        </w:rPr>
        <w:t>де  L</w:t>
      </w:r>
      <w:r w:rsidRPr="00364F52">
        <w:rPr>
          <w:rFonts w:ascii="Times New Roman" w:hAnsi="Times New Roman"/>
          <w:sz w:val="28"/>
          <w:szCs w:val="28"/>
          <w:vertAlign w:val="subscript"/>
        </w:rPr>
        <w:t>K</w:t>
      </w:r>
      <w:r w:rsidRPr="00364F52">
        <w:rPr>
          <w:rFonts w:ascii="Times New Roman" w:hAnsi="Times New Roman"/>
          <w:sz w:val="28"/>
          <w:szCs w:val="28"/>
        </w:rPr>
        <w:t xml:space="preserve"> – кінцева довжина проби у момент розриву, мм; </w:t>
      </w:r>
      <w:r w:rsidRPr="00364F52">
        <w:rPr>
          <w:rFonts w:ascii="Times New Roman" w:hAnsi="Times New Roman"/>
          <w:position w:val="-10"/>
          <w:sz w:val="28"/>
          <w:szCs w:val="28"/>
          <w:lang w:eastAsia="uk-UA"/>
        </w:rPr>
        <w:object w:dxaOrig="300" w:dyaOrig="320" w14:anchorId="5B5535C2">
          <v:shape id="_x0000_i1028" type="#_x0000_t75" style="width:15.75pt;height:17.25pt" o:ole="" fillcolor="window">
            <v:imagedata r:id="rId25" o:title=""/>
          </v:shape>
          <o:OLEObject Type="Embed" ProgID="Equation.DSMT4" ShapeID="_x0000_i1028" DrawAspect="Content" ObjectID="_1794739344" r:id="rId26"/>
        </w:object>
      </w:r>
      <w:r w:rsidRPr="00364F52">
        <w:rPr>
          <w:rFonts w:ascii="Times New Roman" w:hAnsi="Times New Roman"/>
          <w:noProof/>
          <w:sz w:val="28"/>
          <w:szCs w:val="28"/>
          <w:lang w:eastAsia="uk-UA"/>
        </w:rPr>
        <w:t xml:space="preserve"> </w:t>
      </w:r>
      <w:r w:rsidRPr="00364F52">
        <w:rPr>
          <w:rFonts w:ascii="Times New Roman" w:hAnsi="Times New Roman"/>
          <w:sz w:val="28"/>
          <w:szCs w:val="28"/>
        </w:rPr>
        <w:t xml:space="preserve">– </w:t>
      </w:r>
      <w:r w:rsidRPr="00364F52">
        <w:rPr>
          <w:rFonts w:ascii="Times New Roman" w:hAnsi="Times New Roman"/>
          <w:sz w:val="28"/>
          <w:szCs w:val="28"/>
          <w:lang w:eastAsia="uk-UA"/>
        </w:rPr>
        <w:t>початкова (затискна) довжина проби, мм.</w:t>
      </w:r>
    </w:p>
    <w:p w14:paraId="452F9584" w14:textId="77777777" w:rsidR="001E7911" w:rsidRPr="00364F52" w:rsidRDefault="001E7911" w:rsidP="001E7911">
      <w:pPr>
        <w:framePr w:w="5451" w:h="4388" w:hRule="exact" w:hSpace="80" w:vSpace="40" w:wrap="auto" w:vAnchor="text" w:hAnchor="page" w:x="625" w:y="411"/>
        <w:widowControl w:val="0"/>
        <w:jc w:val="both"/>
        <w:rPr>
          <w:sz w:val="26"/>
          <w:szCs w:val="26"/>
        </w:rPr>
      </w:pPr>
    </w:p>
    <w:p w14:paraId="4D87B4EE" w14:textId="77777777" w:rsidR="001E7911" w:rsidRPr="00364F52" w:rsidRDefault="001E7911" w:rsidP="001E7911">
      <w:pPr>
        <w:widowControl w:val="0"/>
        <w:jc w:val="both"/>
        <w:rPr>
          <w:sz w:val="26"/>
          <w:szCs w:val="26"/>
        </w:rPr>
      </w:pPr>
      <w:r w:rsidRPr="00364F52">
        <w:rPr>
          <w:noProof/>
          <w:sz w:val="26"/>
          <w:szCs w:val="26"/>
          <w:lang w:val="ru-RU" w:eastAsia="ru-RU"/>
        </w:rPr>
        <w:drawing>
          <wp:anchor distT="0" distB="0" distL="114300" distR="114300" simplePos="0" relativeHeight="251653632" behindDoc="0" locked="0" layoutInCell="1" allowOverlap="1" wp14:anchorId="6EFC36D4" wp14:editId="5CD05DAC">
            <wp:simplePos x="0" y="0"/>
            <wp:positionH relativeFrom="column">
              <wp:posOffset>-172720</wp:posOffset>
            </wp:positionH>
            <wp:positionV relativeFrom="paragraph">
              <wp:posOffset>149860</wp:posOffset>
            </wp:positionV>
            <wp:extent cx="2774950" cy="2966720"/>
            <wp:effectExtent l="0" t="0" r="635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4950"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F52">
        <w:rPr>
          <w:sz w:val="26"/>
          <w:szCs w:val="26"/>
        </w:rPr>
        <w:t xml:space="preserve">  </w:t>
      </w:r>
    </w:p>
    <w:p w14:paraId="6A34EF57" w14:textId="77777777" w:rsidR="001E7911" w:rsidRPr="00364F52" w:rsidRDefault="001E7911" w:rsidP="001E7911">
      <w:pPr>
        <w:widowControl w:val="0"/>
        <w:ind w:left="-3119" w:right="-3716"/>
        <w:jc w:val="both"/>
        <w:rPr>
          <w:sz w:val="26"/>
          <w:szCs w:val="26"/>
        </w:rPr>
      </w:pPr>
      <w:r w:rsidRPr="00364F52">
        <w:rPr>
          <w:sz w:val="26"/>
          <w:szCs w:val="26"/>
        </w:rPr>
        <w:t xml:space="preserve">      </w:t>
      </w:r>
      <w:r w:rsidRPr="00364F52">
        <w:rPr>
          <w:sz w:val="26"/>
          <w:szCs w:val="26"/>
        </w:rPr>
        <w:object w:dxaOrig="4641" w:dyaOrig="5041" w14:anchorId="40A676A9">
          <v:shape id="_x0000_i1029" type="#_x0000_t75" style="width:230.25pt;height:222pt" o:ole="" fillcolor="window">
            <v:imagedata r:id="rId28" o:title=""/>
          </v:shape>
          <o:OLEObject Type="Embed" ProgID="Word.Picture.8" ShapeID="_x0000_i1029" DrawAspect="Content" ObjectID="_1794739345" r:id="rId29"/>
        </w:object>
      </w:r>
    </w:p>
    <w:p w14:paraId="0BCED77E" w14:textId="77777777" w:rsidR="001E7911" w:rsidRPr="00364F52" w:rsidRDefault="001E7911" w:rsidP="001E7911">
      <w:pPr>
        <w:widowControl w:val="0"/>
        <w:jc w:val="both"/>
        <w:rPr>
          <w:bCs/>
          <w:sz w:val="26"/>
          <w:szCs w:val="26"/>
        </w:rPr>
      </w:pPr>
      <w:r w:rsidRPr="00364F52">
        <w:rPr>
          <w:bCs/>
          <w:sz w:val="26"/>
          <w:szCs w:val="26"/>
        </w:rPr>
        <w:t xml:space="preserve">                                      </w:t>
      </w:r>
    </w:p>
    <w:p w14:paraId="192DAC0E" w14:textId="452F3A78" w:rsidR="001E7911" w:rsidRPr="00364F52" w:rsidRDefault="001E7911" w:rsidP="001E7911">
      <w:pPr>
        <w:widowControl w:val="0"/>
        <w:jc w:val="center"/>
        <w:rPr>
          <w:rFonts w:ascii="Times New Roman" w:hAnsi="Times New Roman"/>
          <w:bCs/>
          <w:sz w:val="28"/>
          <w:szCs w:val="28"/>
        </w:rPr>
      </w:pPr>
      <w:r w:rsidRPr="00364F52">
        <w:rPr>
          <w:rFonts w:ascii="Times New Roman" w:hAnsi="Times New Roman"/>
          <w:bCs/>
          <w:sz w:val="28"/>
          <w:szCs w:val="28"/>
        </w:rPr>
        <w:t>Рис</w:t>
      </w:r>
      <w:r w:rsidR="00A1480A" w:rsidRPr="00364F52">
        <w:rPr>
          <w:rFonts w:ascii="Times New Roman" w:hAnsi="Times New Roman"/>
          <w:bCs/>
          <w:sz w:val="28"/>
          <w:szCs w:val="28"/>
        </w:rPr>
        <w:t>. 2.</w:t>
      </w:r>
      <w:r w:rsidR="00F54B73">
        <w:rPr>
          <w:rFonts w:ascii="Times New Roman" w:hAnsi="Times New Roman"/>
          <w:bCs/>
          <w:sz w:val="28"/>
          <w:szCs w:val="28"/>
        </w:rPr>
        <w:t>9</w:t>
      </w:r>
      <w:r w:rsidRPr="00364F52">
        <w:rPr>
          <w:rFonts w:ascii="Times New Roman" w:hAnsi="Times New Roman"/>
          <w:bCs/>
          <w:sz w:val="28"/>
          <w:szCs w:val="28"/>
        </w:rPr>
        <w:t>. Діаграма розтягування: а) - неповна, б) - повна.</w:t>
      </w:r>
    </w:p>
    <w:p w14:paraId="082E602B" w14:textId="33385E83" w:rsidR="001E7911" w:rsidRPr="00364F52" w:rsidRDefault="00DF2793" w:rsidP="001E7911">
      <w:pPr>
        <w:widowControl w:val="0"/>
        <w:spacing w:line="360" w:lineRule="auto"/>
        <w:ind w:firstLine="709"/>
        <w:jc w:val="both"/>
        <w:rPr>
          <w:rFonts w:ascii="Times New Roman" w:hAnsi="Times New Roman"/>
          <w:sz w:val="28"/>
          <w:szCs w:val="28"/>
        </w:rPr>
      </w:pPr>
      <w:r w:rsidRPr="00364F52">
        <w:rPr>
          <w:rFonts w:ascii="Times New Roman" w:hAnsi="Times New Roman"/>
          <w:sz w:val="28"/>
          <w:szCs w:val="28"/>
        </w:rPr>
        <w:t>Маємо</w:t>
      </w:r>
      <w:r w:rsidR="001E7911" w:rsidRPr="00364F52">
        <w:rPr>
          <w:rFonts w:ascii="Times New Roman" w:hAnsi="Times New Roman"/>
          <w:sz w:val="28"/>
          <w:szCs w:val="28"/>
        </w:rPr>
        <w:t xml:space="preserve"> на увазі, що не завжди повне руйнування матеріалу відбувається при досягненні </w:t>
      </w:r>
      <w:r w:rsidR="001E7911" w:rsidRPr="00364F52">
        <w:rPr>
          <w:rFonts w:ascii="Times New Roman" w:hAnsi="Times New Roman"/>
          <w:position w:val="-14"/>
          <w:sz w:val="28"/>
          <w:szCs w:val="28"/>
          <w:lang w:eastAsia="uk-UA"/>
        </w:rPr>
        <w:object w:dxaOrig="280" w:dyaOrig="360" w14:anchorId="4D230FCE">
          <v:shape id="_x0000_i1030" type="#_x0000_t75" style="width:15.75pt;height:17.25pt" o:ole="" fillcolor="window">
            <v:imagedata r:id="rId19" o:title=""/>
          </v:shape>
          <o:OLEObject Type="Embed" ProgID="Equation.DSMT4" ShapeID="_x0000_i1030" DrawAspect="Content" ObjectID="_1794739346" r:id="rId30"/>
        </w:object>
      </w:r>
      <w:r w:rsidR="001E7911" w:rsidRPr="00364F52">
        <w:rPr>
          <w:rFonts w:ascii="Times New Roman" w:hAnsi="Times New Roman"/>
          <w:sz w:val="28"/>
          <w:szCs w:val="28"/>
        </w:rPr>
        <w:t xml:space="preserve">. </w:t>
      </w:r>
      <w:r w:rsidR="001E7911" w:rsidRPr="00364F52">
        <w:rPr>
          <w:rFonts w:ascii="Times New Roman" w:hAnsi="Times New Roman"/>
          <w:sz w:val="32"/>
          <w:szCs w:val="28"/>
        </w:rPr>
        <w:t>Н</w:t>
      </w:r>
      <w:r w:rsidR="001E7911" w:rsidRPr="00364F52">
        <w:rPr>
          <w:rFonts w:ascii="Times New Roman" w:hAnsi="Times New Roman"/>
          <w:sz w:val="28"/>
        </w:rPr>
        <w:t>еткані м</w:t>
      </w:r>
      <w:r w:rsidR="001E7911" w:rsidRPr="00364F52">
        <w:rPr>
          <w:rFonts w:ascii="Times New Roman" w:hAnsi="Times New Roman"/>
          <w:b/>
          <w:bCs/>
          <w:sz w:val="28"/>
        </w:rPr>
        <w:t>а</w:t>
      </w:r>
      <w:r w:rsidR="001E7911" w:rsidRPr="00364F52">
        <w:rPr>
          <w:rFonts w:ascii="Times New Roman" w:hAnsi="Times New Roman"/>
          <w:sz w:val="28"/>
        </w:rPr>
        <w:t>т</w:t>
      </w:r>
      <w:r w:rsidR="001E7911" w:rsidRPr="00364F52">
        <w:rPr>
          <w:rFonts w:ascii="Times New Roman" w:hAnsi="Times New Roman"/>
          <w:b/>
          <w:bCs/>
          <w:sz w:val="28"/>
        </w:rPr>
        <w:t>е</w:t>
      </w:r>
      <w:r w:rsidR="001E7911" w:rsidRPr="00364F52">
        <w:rPr>
          <w:rFonts w:ascii="Times New Roman" w:hAnsi="Times New Roman"/>
          <w:sz w:val="28"/>
        </w:rPr>
        <w:t>ріали</w:t>
      </w:r>
      <w:r w:rsidRPr="00364F52">
        <w:rPr>
          <w:rFonts w:ascii="Times New Roman" w:hAnsi="Times New Roman"/>
          <w:sz w:val="28"/>
        </w:rPr>
        <w:t xml:space="preserve"> (НМ)</w:t>
      </w:r>
      <w:r w:rsidR="001E7911" w:rsidRPr="00364F52">
        <w:rPr>
          <w:rFonts w:ascii="Times New Roman" w:hAnsi="Times New Roman"/>
          <w:sz w:val="28"/>
          <w:szCs w:val="28"/>
        </w:rPr>
        <w:t xml:space="preserve"> рвуться не миттєво при досягненні Р</w:t>
      </w:r>
      <w:r w:rsidR="001E7911" w:rsidRPr="00364F52">
        <w:rPr>
          <w:rFonts w:ascii="Times New Roman" w:hAnsi="Times New Roman"/>
          <w:sz w:val="28"/>
          <w:szCs w:val="28"/>
          <w:vertAlign w:val="subscript"/>
        </w:rPr>
        <w:t>р</w:t>
      </w:r>
      <w:r w:rsidR="001E7911" w:rsidRPr="00364F52">
        <w:rPr>
          <w:rFonts w:ascii="Times New Roman" w:hAnsi="Times New Roman"/>
          <w:sz w:val="28"/>
          <w:szCs w:val="28"/>
        </w:rPr>
        <w:t>, а поступово, з подальшим зниженням навантаження, як показано на рис. 2.</w:t>
      </w:r>
      <w:r w:rsidR="00B75F5B">
        <w:rPr>
          <w:rFonts w:ascii="Times New Roman" w:hAnsi="Times New Roman"/>
          <w:sz w:val="28"/>
          <w:szCs w:val="28"/>
        </w:rPr>
        <w:t>8</w:t>
      </w:r>
      <w:r w:rsidR="001E7911" w:rsidRPr="00364F52">
        <w:rPr>
          <w:rFonts w:ascii="Times New Roman" w:hAnsi="Times New Roman"/>
          <w:sz w:val="28"/>
          <w:szCs w:val="28"/>
        </w:rPr>
        <w:t>, б. У цьому випадку можна користуватися терміном "повне абсолютне розривне подовження" – l</w:t>
      </w:r>
      <w:r w:rsidR="001E7911" w:rsidRPr="00364F52">
        <w:rPr>
          <w:rFonts w:ascii="Times New Roman" w:hAnsi="Times New Roman"/>
          <w:sz w:val="28"/>
          <w:szCs w:val="28"/>
          <w:vertAlign w:val="subscript"/>
        </w:rPr>
        <w:t>рn</w:t>
      </w:r>
      <w:r w:rsidR="001E7911" w:rsidRPr="00364F52">
        <w:rPr>
          <w:rFonts w:ascii="Times New Roman" w:hAnsi="Times New Roman"/>
          <w:sz w:val="28"/>
          <w:szCs w:val="28"/>
        </w:rPr>
        <w:t>.</w:t>
      </w:r>
    </w:p>
    <w:p w14:paraId="762C053E" w14:textId="77777777"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i/>
          <w:iCs/>
          <w:sz w:val="28"/>
          <w:szCs w:val="28"/>
        </w:rPr>
        <w:t>Відносне розривне подовження</w:t>
      </w:r>
      <w:r w:rsidRPr="00364F52">
        <w:rPr>
          <w:rFonts w:ascii="Times New Roman" w:hAnsi="Times New Roman"/>
          <w:sz w:val="28"/>
          <w:szCs w:val="28"/>
        </w:rPr>
        <w:t xml:space="preserve"> </w:t>
      </w:r>
      <w:r w:rsidRPr="00364F52">
        <w:rPr>
          <w:rFonts w:ascii="Times New Roman" w:hAnsi="Times New Roman"/>
          <w:position w:val="-14"/>
          <w:sz w:val="28"/>
          <w:szCs w:val="28"/>
          <w:lang w:eastAsia="uk-UA"/>
        </w:rPr>
        <w:object w:dxaOrig="280" w:dyaOrig="360" w14:anchorId="55222694">
          <v:shape id="_x0000_i1031" type="#_x0000_t75" style="width:15.75pt;height:17.25pt" o:ole="" fillcolor="window">
            <v:imagedata r:id="rId31" o:title=""/>
          </v:shape>
          <o:OLEObject Type="Embed" ProgID="Equation.DSMT4" ShapeID="_x0000_i1031" DrawAspect="Content" ObjectID="_1794739347" r:id="rId32"/>
        </w:object>
      </w:r>
      <w:r w:rsidRPr="00364F52">
        <w:rPr>
          <w:rFonts w:ascii="Times New Roman" w:hAnsi="Times New Roman"/>
          <w:sz w:val="28"/>
          <w:szCs w:val="28"/>
        </w:rPr>
        <w:t xml:space="preserve"> (%) – відношення абсолютного розривного подовження до початкової довжини проби, виражене у відсотках:</w:t>
      </w:r>
    </w:p>
    <w:p w14:paraId="11D22180" w14:textId="1364DE11" w:rsidR="001E7911" w:rsidRPr="00364F52" w:rsidRDefault="001E7911" w:rsidP="00B75F5B">
      <w:pPr>
        <w:widowControl w:val="0"/>
        <w:ind w:firstLine="700"/>
        <w:jc w:val="center"/>
        <w:rPr>
          <w:rFonts w:ascii="Times New Roman" w:hAnsi="Times New Roman"/>
          <w:b/>
          <w:bCs/>
          <w:sz w:val="26"/>
          <w:szCs w:val="26"/>
        </w:rPr>
      </w:pPr>
      <w:r w:rsidRPr="00364F52">
        <w:rPr>
          <w:rFonts w:ascii="Times New Roman" w:hAnsi="Times New Roman"/>
          <w:b/>
          <w:bCs/>
          <w:noProof/>
          <w:position w:val="-34"/>
          <w:sz w:val="26"/>
          <w:szCs w:val="26"/>
        </w:rPr>
        <w:object w:dxaOrig="1420" w:dyaOrig="820" w14:anchorId="1A2EE651">
          <v:shape id="_x0000_i1032" type="#_x0000_t75" style="width:1in;height:43.5pt" o:ole="">
            <v:imagedata r:id="rId33" o:title=""/>
          </v:shape>
          <o:OLEObject Type="Embed" ProgID="Equation.3" ShapeID="_x0000_i1032" DrawAspect="Content" ObjectID="_1794739348" r:id="rId34"/>
        </w:object>
      </w:r>
    </w:p>
    <w:p w14:paraId="455BD649" w14:textId="77777777" w:rsidR="001E7911" w:rsidRPr="00364F52" w:rsidRDefault="001E7911" w:rsidP="001E7911">
      <w:pPr>
        <w:widowControl w:val="0"/>
        <w:spacing w:line="360" w:lineRule="auto"/>
        <w:ind w:firstLine="720"/>
        <w:jc w:val="both"/>
        <w:rPr>
          <w:rFonts w:ascii="Times New Roman" w:hAnsi="Times New Roman"/>
          <w:sz w:val="28"/>
          <w:szCs w:val="28"/>
        </w:rPr>
      </w:pPr>
      <w:r w:rsidRPr="00364F52">
        <w:rPr>
          <w:rFonts w:ascii="Times New Roman" w:hAnsi="Times New Roman"/>
          <w:bCs/>
          <w:i/>
          <w:sz w:val="28"/>
          <w:szCs w:val="28"/>
        </w:rPr>
        <w:t>Застосовувані прилади і матеріали</w:t>
      </w:r>
      <w:r w:rsidRPr="00364F52">
        <w:rPr>
          <w:rFonts w:ascii="Times New Roman" w:hAnsi="Times New Roman"/>
          <w:sz w:val="28"/>
          <w:szCs w:val="28"/>
        </w:rPr>
        <w:t xml:space="preserve">: розривна машина РМ-10, зразки </w:t>
      </w:r>
      <w:r w:rsidRPr="00364F52">
        <w:rPr>
          <w:rFonts w:ascii="Times New Roman" w:hAnsi="Times New Roman"/>
          <w:sz w:val="28"/>
          <w:szCs w:val="28"/>
        </w:rPr>
        <w:lastRenderedPageBreak/>
        <w:t>волокон для випробування на міцність при розтягуванні до розриву.</w:t>
      </w:r>
    </w:p>
    <w:p w14:paraId="6F387D7E" w14:textId="77777777"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Для розширення діапазону вимірювання навантаження динамометри забезпечені двома-трьома змінними тягарцями </w:t>
      </w:r>
      <w:r w:rsidRPr="00364F52">
        <w:rPr>
          <w:rFonts w:ascii="Times New Roman" w:hAnsi="Times New Roman"/>
          <w:noProof/>
          <w:sz w:val="28"/>
          <w:szCs w:val="28"/>
        </w:rPr>
        <w:t>12.</w:t>
      </w:r>
      <w:r w:rsidRPr="00364F52">
        <w:rPr>
          <w:rFonts w:ascii="Times New Roman" w:hAnsi="Times New Roman"/>
          <w:sz w:val="28"/>
          <w:szCs w:val="28"/>
        </w:rPr>
        <w:t xml:space="preserve"> При зміні тягарця змінюється загальна вага маятника </w:t>
      </w:r>
      <w:r w:rsidRPr="00364F52">
        <w:rPr>
          <w:rFonts w:ascii="Times New Roman" w:hAnsi="Times New Roman"/>
          <w:i/>
          <w:iCs/>
          <w:sz w:val="28"/>
          <w:szCs w:val="28"/>
          <w:lang w:eastAsia="uk-UA"/>
        </w:rPr>
        <w:t>G</w:t>
      </w:r>
      <w:r w:rsidRPr="00364F52">
        <w:rPr>
          <w:rFonts w:ascii="Times New Roman" w:hAnsi="Times New Roman"/>
          <w:i/>
          <w:iCs/>
          <w:noProof/>
          <w:sz w:val="28"/>
          <w:szCs w:val="28"/>
        </w:rPr>
        <w:t xml:space="preserve">, </w:t>
      </w:r>
      <w:r w:rsidRPr="00364F52">
        <w:rPr>
          <w:rFonts w:ascii="Times New Roman" w:hAnsi="Times New Roman"/>
          <w:sz w:val="28"/>
          <w:szCs w:val="28"/>
        </w:rPr>
        <w:t xml:space="preserve">зміщується його центр ваги, а отже, змінюється фізична довжина маятника </w:t>
      </w:r>
      <w:r w:rsidRPr="00364F52">
        <w:rPr>
          <w:rFonts w:ascii="Times New Roman" w:hAnsi="Times New Roman"/>
          <w:i/>
          <w:iCs/>
          <w:sz w:val="28"/>
          <w:szCs w:val="28"/>
        </w:rPr>
        <w:t>R</w:t>
      </w:r>
      <w:r w:rsidRPr="00364F52">
        <w:rPr>
          <w:rFonts w:ascii="Times New Roman" w:hAnsi="Times New Roman"/>
          <w:sz w:val="28"/>
          <w:szCs w:val="28"/>
        </w:rPr>
        <w:t xml:space="preserve"> (відстань від центра ваги до осі</w:t>
      </w:r>
      <w:r w:rsidRPr="00364F52">
        <w:rPr>
          <w:rFonts w:ascii="Times New Roman" w:hAnsi="Times New Roman"/>
          <w:sz w:val="28"/>
          <w:szCs w:val="28"/>
          <w:lang w:eastAsia="uk-UA"/>
        </w:rPr>
        <w:t>)</w:t>
      </w:r>
      <w:r w:rsidRPr="00364F52">
        <w:rPr>
          <w:rFonts w:ascii="Times New Roman" w:hAnsi="Times New Roman"/>
          <w:sz w:val="28"/>
          <w:szCs w:val="28"/>
        </w:rPr>
        <w:t xml:space="preserve">. Величина </w:t>
      </w:r>
      <w:r w:rsidRPr="00364F52">
        <w:rPr>
          <w:rFonts w:ascii="Times New Roman" w:hAnsi="Times New Roman"/>
          <w:i/>
          <w:iCs/>
          <w:sz w:val="28"/>
          <w:szCs w:val="28"/>
          <w:lang w:eastAsia="uk-UA"/>
        </w:rPr>
        <w:t>r</w:t>
      </w:r>
      <w:r w:rsidRPr="00364F52">
        <w:rPr>
          <w:rFonts w:ascii="Times New Roman" w:hAnsi="Times New Roman"/>
          <w:noProof/>
          <w:sz w:val="28"/>
          <w:szCs w:val="28"/>
        </w:rPr>
        <w:t>, яка до</w:t>
      </w:r>
      <w:r w:rsidRPr="00364F52">
        <w:rPr>
          <w:rFonts w:ascii="Times New Roman" w:hAnsi="Times New Roman"/>
          <w:sz w:val="28"/>
          <w:szCs w:val="28"/>
        </w:rPr>
        <w:t xml:space="preserve">рівнює радіусу сектора, залишається при цьому незмінною. Кожному змінному тягарцю відповідає своя константа </w:t>
      </w:r>
      <w:r w:rsidRPr="00364F52">
        <w:rPr>
          <w:rFonts w:ascii="Times New Roman" w:hAnsi="Times New Roman"/>
          <w:position w:val="-22"/>
          <w:sz w:val="28"/>
          <w:szCs w:val="28"/>
          <w:lang w:eastAsia="uk-UA"/>
        </w:rPr>
        <w:object w:dxaOrig="1020" w:dyaOrig="620" w14:anchorId="14467025">
          <v:shape id="_x0000_i1033" type="#_x0000_t75" style="width:51.75pt;height:28.5pt" o:ole="" fillcolor="window">
            <v:imagedata r:id="rId35" o:title=""/>
          </v:shape>
          <o:OLEObject Type="Embed" ProgID="Equation.DSMT4" ShapeID="_x0000_i1033" DrawAspect="Content" ObjectID="_1794739349" r:id="rId36"/>
        </w:object>
      </w:r>
      <w:r w:rsidRPr="00364F52">
        <w:rPr>
          <w:rFonts w:ascii="Times New Roman" w:hAnsi="Times New Roman"/>
          <w:sz w:val="28"/>
          <w:szCs w:val="28"/>
        </w:rPr>
        <w:t xml:space="preserve"> і своя шкала навантажень. Шкала подовжень 8 переміщується разом з нижнім затискачем. Разом з верхнім затискачем закріплений покажчик 5, який дозволяє здійснювати відлік абсолютного подовження проби за шкалою 8.</w:t>
      </w:r>
    </w:p>
    <w:p w14:paraId="653335D8" w14:textId="77777777"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noProof/>
          <w:sz w:val="28"/>
          <w:szCs w:val="28"/>
          <w:lang w:val="ru-RU" w:eastAsia="ru-RU"/>
        </w:rPr>
        <w:drawing>
          <wp:inline distT="0" distB="0" distL="0" distR="0" wp14:anchorId="6D48F030" wp14:editId="22335CD9">
            <wp:extent cx="3455670" cy="40405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5670" cy="4040505"/>
                    </a:xfrm>
                    <a:prstGeom prst="rect">
                      <a:avLst/>
                    </a:prstGeom>
                    <a:noFill/>
                    <a:ln>
                      <a:noFill/>
                    </a:ln>
                  </pic:spPr>
                </pic:pic>
              </a:graphicData>
            </a:graphic>
          </wp:inline>
        </w:drawing>
      </w:r>
    </w:p>
    <w:p w14:paraId="78A58F09" w14:textId="391DEDDF" w:rsidR="001E7911" w:rsidRPr="00364F52" w:rsidRDefault="001E7911" w:rsidP="001E7911">
      <w:pPr>
        <w:widowControl w:val="0"/>
        <w:spacing w:line="360" w:lineRule="auto"/>
        <w:ind w:firstLine="709"/>
        <w:jc w:val="both"/>
        <w:rPr>
          <w:rFonts w:ascii="Times New Roman" w:hAnsi="Times New Roman"/>
          <w:b/>
          <w:bCs/>
          <w:sz w:val="28"/>
          <w:szCs w:val="28"/>
        </w:rPr>
      </w:pPr>
      <w:r w:rsidRPr="00364F52">
        <w:rPr>
          <w:rFonts w:ascii="Times New Roman" w:hAnsi="Times New Roman"/>
          <w:noProof/>
          <w:sz w:val="28"/>
          <w:szCs w:val="28"/>
          <w:lang w:val="ru-RU" w:eastAsia="ru-RU"/>
        </w:rPr>
        <mc:AlternateContent>
          <mc:Choice Requires="wps">
            <w:drawing>
              <wp:anchor distT="0" distB="0" distL="114300" distR="114300" simplePos="0" relativeHeight="251655680" behindDoc="0" locked="0" layoutInCell="0" allowOverlap="1" wp14:anchorId="277DAA9B" wp14:editId="1B06B183">
                <wp:simplePos x="0" y="0"/>
                <wp:positionH relativeFrom="column">
                  <wp:posOffset>3208020</wp:posOffset>
                </wp:positionH>
                <wp:positionV relativeFrom="paragraph">
                  <wp:posOffset>6868160</wp:posOffset>
                </wp:positionV>
                <wp:extent cx="640715" cy="635"/>
                <wp:effectExtent l="17145" t="19685" r="18415" b="1778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940C53C" id="Прямая соединительная линия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540.8pt" to="303.05pt,5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" o:allowincell="f" strokeweight="2pt">
                <v:stroke startarrowwidth="narrow" startarrowlength="short" endarrowwidth="narrow" endarrowlength="short"/>
              </v:line>
            </w:pict>
          </mc:Fallback>
        </mc:AlternateContent>
      </w:r>
      <w:r w:rsidRPr="00364F52">
        <w:rPr>
          <w:rFonts w:ascii="Times New Roman" w:hAnsi="Times New Roman"/>
          <w:noProof/>
          <w:sz w:val="28"/>
          <w:szCs w:val="28"/>
          <w:lang w:val="ru-RU" w:eastAsia="ru-RU"/>
        </w:rPr>
        <mc:AlternateContent>
          <mc:Choice Requires="wps">
            <w:drawing>
              <wp:anchor distT="0" distB="0" distL="114300" distR="114300" simplePos="0" relativeHeight="251654656" behindDoc="0" locked="0" layoutInCell="0" allowOverlap="1" wp14:anchorId="6AD4A0B7" wp14:editId="7A267A2C">
                <wp:simplePos x="0" y="0"/>
                <wp:positionH relativeFrom="column">
                  <wp:posOffset>2019300</wp:posOffset>
                </wp:positionH>
                <wp:positionV relativeFrom="paragraph">
                  <wp:posOffset>6868160</wp:posOffset>
                </wp:positionV>
                <wp:extent cx="640715" cy="635"/>
                <wp:effectExtent l="19050" t="19685" r="16510" b="177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58FF31D" id="Прямая соединительная линия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540.8pt" to="209.45pt,5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" o:allowincell="f" strokeweight="2pt">
                <v:stroke startarrowwidth="narrow" startarrowlength="short" endarrowwidth="narrow" endarrowlength="short"/>
              </v:line>
            </w:pict>
          </mc:Fallback>
        </mc:AlternateContent>
      </w:r>
      <w:r w:rsidRPr="00364F52">
        <w:rPr>
          <w:rFonts w:ascii="Times New Roman" w:hAnsi="Times New Roman"/>
          <w:bCs/>
          <w:sz w:val="28"/>
          <w:szCs w:val="28"/>
        </w:rPr>
        <w:t xml:space="preserve">Рис. </w:t>
      </w:r>
      <w:r w:rsidRPr="00364F52">
        <w:rPr>
          <w:rFonts w:ascii="Times New Roman" w:hAnsi="Times New Roman"/>
          <w:bCs/>
          <w:noProof/>
          <w:sz w:val="28"/>
          <w:szCs w:val="28"/>
        </w:rPr>
        <w:t>2.</w:t>
      </w:r>
      <w:r w:rsidR="00F54B73">
        <w:rPr>
          <w:rFonts w:ascii="Times New Roman" w:hAnsi="Times New Roman"/>
          <w:bCs/>
          <w:noProof/>
          <w:sz w:val="28"/>
          <w:szCs w:val="28"/>
        </w:rPr>
        <w:t>10</w:t>
      </w:r>
      <w:r w:rsidRPr="00364F52">
        <w:rPr>
          <w:rFonts w:ascii="Times New Roman" w:hAnsi="Times New Roman"/>
          <w:bCs/>
          <w:noProof/>
          <w:sz w:val="28"/>
          <w:szCs w:val="28"/>
        </w:rPr>
        <w:t>.</w:t>
      </w:r>
      <w:r w:rsidRPr="00364F52">
        <w:rPr>
          <w:rFonts w:ascii="Times New Roman" w:hAnsi="Times New Roman"/>
          <w:bCs/>
          <w:sz w:val="28"/>
          <w:szCs w:val="28"/>
        </w:rPr>
        <w:t xml:space="preserve"> Принципова схема маятникового динамометра</w:t>
      </w:r>
    </w:p>
    <w:p w14:paraId="026D37DF" w14:textId="77777777"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sz w:val="28"/>
          <w:szCs w:val="28"/>
        </w:rPr>
        <w:t>Існує багато модифікацій маятникових розривних машин, але принцип їх дії аналогічний</w:t>
      </w:r>
      <w:r w:rsidRPr="00364F52">
        <w:rPr>
          <w:rFonts w:ascii="Times New Roman" w:hAnsi="Times New Roman"/>
          <w:sz w:val="28"/>
          <w:szCs w:val="28"/>
          <w:lang w:eastAsia="uk-UA"/>
        </w:rPr>
        <w:t>.</w:t>
      </w:r>
    </w:p>
    <w:p w14:paraId="33051332" w14:textId="77777777" w:rsidR="001E7911" w:rsidRPr="00364F52" w:rsidRDefault="001E7911" w:rsidP="001E7911">
      <w:pPr>
        <w:widowControl w:val="0"/>
        <w:spacing w:line="360" w:lineRule="auto"/>
        <w:ind w:firstLine="709"/>
        <w:jc w:val="both"/>
        <w:rPr>
          <w:rFonts w:ascii="Times New Roman" w:hAnsi="Times New Roman"/>
          <w:sz w:val="28"/>
          <w:szCs w:val="28"/>
        </w:rPr>
      </w:pPr>
      <w:r w:rsidRPr="00364F52">
        <w:rPr>
          <w:rFonts w:ascii="Times New Roman" w:hAnsi="Times New Roman"/>
          <w:sz w:val="28"/>
          <w:szCs w:val="28"/>
        </w:rPr>
        <w:t xml:space="preserve">Багато розривних машин, що використовуються до цього часу, мають шкали, градуйовані в грам-силах або </w:t>
      </w:r>
      <w:r w:rsidR="00801280" w:rsidRPr="00364F52">
        <w:rPr>
          <w:rFonts w:ascii="Times New Roman" w:hAnsi="Times New Roman"/>
          <w:sz w:val="28"/>
          <w:szCs w:val="28"/>
        </w:rPr>
        <w:t>к</w:t>
      </w:r>
      <w:r w:rsidRPr="00364F52">
        <w:rPr>
          <w:rFonts w:ascii="Times New Roman" w:hAnsi="Times New Roman"/>
          <w:sz w:val="28"/>
          <w:szCs w:val="28"/>
        </w:rPr>
        <w:t xml:space="preserve">ілограм-силах (гс або кгс), а застосування Міжнародної системи одиниць СІ спричиняє необхідність </w:t>
      </w:r>
      <w:r w:rsidRPr="00364F52">
        <w:rPr>
          <w:rFonts w:ascii="Times New Roman" w:hAnsi="Times New Roman"/>
          <w:sz w:val="28"/>
          <w:szCs w:val="28"/>
        </w:rPr>
        <w:lastRenderedPageBreak/>
        <w:t xml:space="preserve">перерахунку одиниць вимірювання. Усю статистичну обробку первинних даних, отриманих за показами приладів, слід здійснювати в одиницях градуювання шкали навантажень і лише остаточні результати переводити в Міжнародну систему одиниць, тобто в </w:t>
      </w:r>
      <w:r w:rsidR="00801280" w:rsidRPr="00364F52">
        <w:rPr>
          <w:rFonts w:ascii="Times New Roman" w:hAnsi="Times New Roman"/>
          <w:sz w:val="28"/>
          <w:szCs w:val="28"/>
        </w:rPr>
        <w:t>с</w:t>
      </w:r>
      <w:r w:rsidRPr="00364F52">
        <w:rPr>
          <w:rFonts w:ascii="Times New Roman" w:hAnsi="Times New Roman"/>
          <w:sz w:val="28"/>
          <w:szCs w:val="28"/>
        </w:rPr>
        <w:t>ант</w:t>
      </w:r>
      <w:r w:rsidR="00801280" w:rsidRPr="00364F52">
        <w:rPr>
          <w:rFonts w:ascii="Times New Roman" w:hAnsi="Times New Roman"/>
          <w:sz w:val="28"/>
          <w:szCs w:val="28"/>
        </w:rPr>
        <w:t>іН</w:t>
      </w:r>
      <w:r w:rsidRPr="00364F52">
        <w:rPr>
          <w:rFonts w:ascii="Times New Roman" w:hAnsi="Times New Roman"/>
          <w:sz w:val="28"/>
          <w:szCs w:val="28"/>
        </w:rPr>
        <w:t xml:space="preserve">ьютони (сН) вимірив (даН), виходячи з таких розрахунків: </w:t>
      </w:r>
      <w:r w:rsidRPr="00364F52">
        <w:rPr>
          <w:rFonts w:ascii="Times New Roman" w:hAnsi="Times New Roman"/>
          <w:noProof/>
          <w:sz w:val="28"/>
          <w:szCs w:val="28"/>
        </w:rPr>
        <w:t xml:space="preserve">1 </w:t>
      </w:r>
      <w:r w:rsidRPr="00364F52">
        <w:rPr>
          <w:rFonts w:ascii="Times New Roman" w:hAnsi="Times New Roman"/>
          <w:sz w:val="28"/>
          <w:szCs w:val="28"/>
        </w:rPr>
        <w:t>Н</w:t>
      </w:r>
      <w:r w:rsidRPr="00364F52">
        <w:rPr>
          <w:rFonts w:ascii="Times New Roman" w:hAnsi="Times New Roman"/>
          <w:noProof/>
          <w:sz w:val="28"/>
          <w:szCs w:val="28"/>
        </w:rPr>
        <w:t xml:space="preserve"> </w:t>
      </w:r>
      <w:r w:rsidRPr="00364F52">
        <w:rPr>
          <w:rFonts w:ascii="Times New Roman" w:hAnsi="Times New Roman"/>
          <w:noProof/>
          <w:position w:val="-2"/>
          <w:sz w:val="28"/>
          <w:szCs w:val="28"/>
        </w:rPr>
        <w:object w:dxaOrig="220" w:dyaOrig="160" w14:anchorId="3129E731">
          <v:shape id="_x0000_i1034" type="#_x0000_t75" style="width:9.75pt;height:9.75pt" o:ole="" fillcolor="window">
            <v:imagedata r:id="rId38" o:title=""/>
          </v:shape>
          <o:OLEObject Type="Embed" ProgID="Equation.DSMT4" ShapeID="_x0000_i1034" DrawAspect="Content" ObjectID="_1794739350" r:id="rId39"/>
        </w:object>
      </w:r>
      <w:r w:rsidRPr="00364F52">
        <w:rPr>
          <w:rFonts w:ascii="Times New Roman" w:hAnsi="Times New Roman"/>
          <w:noProof/>
          <w:sz w:val="28"/>
          <w:szCs w:val="28"/>
        </w:rPr>
        <w:t xml:space="preserve"> 102 </w:t>
      </w:r>
      <w:r w:rsidRPr="00364F52">
        <w:rPr>
          <w:rFonts w:ascii="Times New Roman" w:hAnsi="Times New Roman"/>
          <w:sz w:val="28"/>
          <w:szCs w:val="28"/>
        </w:rPr>
        <w:t>гс</w:t>
      </w:r>
      <w:r w:rsidRPr="00364F52">
        <w:rPr>
          <w:rFonts w:ascii="Times New Roman" w:hAnsi="Times New Roman"/>
          <w:noProof/>
          <w:sz w:val="28"/>
          <w:szCs w:val="28"/>
        </w:rPr>
        <w:t xml:space="preserve">; 1 </w:t>
      </w:r>
      <w:r w:rsidRPr="00364F52">
        <w:rPr>
          <w:rFonts w:ascii="Times New Roman" w:hAnsi="Times New Roman"/>
          <w:sz w:val="28"/>
          <w:szCs w:val="28"/>
        </w:rPr>
        <w:t>сН</w:t>
      </w:r>
      <w:r w:rsidRPr="00364F52">
        <w:rPr>
          <w:rFonts w:ascii="Times New Roman" w:hAnsi="Times New Roman"/>
          <w:noProof/>
          <w:sz w:val="28"/>
          <w:szCs w:val="28"/>
        </w:rPr>
        <w:t xml:space="preserve"> </w:t>
      </w:r>
      <w:r w:rsidRPr="00364F52">
        <w:rPr>
          <w:rFonts w:ascii="Times New Roman" w:hAnsi="Times New Roman"/>
          <w:noProof/>
          <w:position w:val="-2"/>
          <w:sz w:val="28"/>
          <w:szCs w:val="28"/>
        </w:rPr>
        <w:object w:dxaOrig="220" w:dyaOrig="160" w14:anchorId="2F970A5C">
          <v:shape id="_x0000_i1035" type="#_x0000_t75" style="width:9.75pt;height:9.75pt" o:ole="" fillcolor="window">
            <v:imagedata r:id="rId38" o:title=""/>
          </v:shape>
          <o:OLEObject Type="Embed" ProgID="Equation.DSMT4" ShapeID="_x0000_i1035" DrawAspect="Content" ObjectID="_1794739351" r:id="rId40"/>
        </w:object>
      </w:r>
      <w:r w:rsidRPr="00364F52">
        <w:rPr>
          <w:rFonts w:ascii="Times New Roman" w:hAnsi="Times New Roman"/>
          <w:noProof/>
          <w:sz w:val="28"/>
          <w:szCs w:val="28"/>
        </w:rPr>
        <w:t xml:space="preserve"> 1,02 </w:t>
      </w:r>
      <w:r w:rsidRPr="00364F52">
        <w:rPr>
          <w:rFonts w:ascii="Times New Roman" w:hAnsi="Times New Roman"/>
          <w:sz w:val="28"/>
          <w:szCs w:val="28"/>
        </w:rPr>
        <w:t>гс</w:t>
      </w:r>
      <w:r w:rsidRPr="00364F52">
        <w:rPr>
          <w:rFonts w:ascii="Times New Roman" w:hAnsi="Times New Roman"/>
          <w:noProof/>
          <w:sz w:val="28"/>
          <w:szCs w:val="28"/>
        </w:rPr>
        <w:t xml:space="preserve">; 1 </w:t>
      </w:r>
      <w:r w:rsidRPr="00364F52">
        <w:rPr>
          <w:rFonts w:ascii="Times New Roman" w:hAnsi="Times New Roman"/>
          <w:sz w:val="28"/>
          <w:szCs w:val="28"/>
        </w:rPr>
        <w:t>даН</w:t>
      </w:r>
      <w:r w:rsidRPr="00364F52">
        <w:rPr>
          <w:rFonts w:ascii="Times New Roman" w:hAnsi="Times New Roman"/>
          <w:noProof/>
          <w:sz w:val="28"/>
          <w:szCs w:val="28"/>
        </w:rPr>
        <w:t xml:space="preserve"> </w:t>
      </w:r>
      <w:r w:rsidRPr="00364F52">
        <w:rPr>
          <w:rFonts w:ascii="Times New Roman" w:hAnsi="Times New Roman"/>
          <w:noProof/>
          <w:position w:val="-2"/>
          <w:sz w:val="28"/>
          <w:szCs w:val="28"/>
        </w:rPr>
        <w:object w:dxaOrig="220" w:dyaOrig="160" w14:anchorId="507530CE">
          <v:shape id="_x0000_i1036" type="#_x0000_t75" style="width:9.75pt;height:9.75pt" o:ole="" fillcolor="window">
            <v:imagedata r:id="rId38" o:title=""/>
          </v:shape>
          <o:OLEObject Type="Embed" ProgID="Equation.DSMT4" ShapeID="_x0000_i1036" DrawAspect="Content" ObjectID="_1794739352" r:id="rId41"/>
        </w:object>
      </w:r>
      <w:r w:rsidRPr="00364F52">
        <w:rPr>
          <w:rFonts w:ascii="Times New Roman" w:hAnsi="Times New Roman"/>
          <w:noProof/>
          <w:sz w:val="28"/>
          <w:szCs w:val="28"/>
        </w:rPr>
        <w:t xml:space="preserve"> 1,02 </w:t>
      </w:r>
      <w:r w:rsidRPr="00364F52">
        <w:rPr>
          <w:rFonts w:ascii="Times New Roman" w:hAnsi="Times New Roman"/>
          <w:sz w:val="28"/>
          <w:szCs w:val="28"/>
        </w:rPr>
        <w:t>кгс</w:t>
      </w:r>
      <w:r w:rsidRPr="00364F52">
        <w:rPr>
          <w:rFonts w:ascii="Times New Roman" w:hAnsi="Times New Roman"/>
          <w:noProof/>
          <w:sz w:val="28"/>
          <w:szCs w:val="28"/>
        </w:rPr>
        <w:t xml:space="preserve">; 1 </w:t>
      </w:r>
      <w:r w:rsidRPr="00364F52">
        <w:rPr>
          <w:rFonts w:ascii="Times New Roman" w:hAnsi="Times New Roman"/>
          <w:sz w:val="28"/>
          <w:szCs w:val="28"/>
        </w:rPr>
        <w:t>кгс</w:t>
      </w:r>
      <w:r w:rsidRPr="00364F52">
        <w:rPr>
          <w:rFonts w:ascii="Times New Roman" w:hAnsi="Times New Roman"/>
          <w:noProof/>
          <w:sz w:val="28"/>
          <w:szCs w:val="28"/>
        </w:rPr>
        <w:t xml:space="preserve"> </w:t>
      </w:r>
      <w:r w:rsidRPr="00364F52">
        <w:rPr>
          <w:rFonts w:ascii="Times New Roman" w:hAnsi="Times New Roman"/>
          <w:noProof/>
          <w:position w:val="-2"/>
          <w:sz w:val="28"/>
          <w:szCs w:val="28"/>
        </w:rPr>
        <w:object w:dxaOrig="220" w:dyaOrig="160" w14:anchorId="3ADE3051">
          <v:shape id="_x0000_i1037" type="#_x0000_t75" style="width:9.75pt;height:9.75pt" o:ole="" fillcolor="window">
            <v:imagedata r:id="rId38" o:title=""/>
          </v:shape>
          <o:OLEObject Type="Embed" ProgID="Equation.DSMT4" ShapeID="_x0000_i1037" DrawAspect="Content" ObjectID="_1794739353" r:id="rId42"/>
        </w:object>
      </w:r>
      <w:r w:rsidRPr="00364F52">
        <w:rPr>
          <w:rFonts w:ascii="Times New Roman" w:hAnsi="Times New Roman"/>
          <w:noProof/>
          <w:sz w:val="28"/>
          <w:szCs w:val="28"/>
        </w:rPr>
        <w:t xml:space="preserve"> 9,81 Н; 1 </w:t>
      </w:r>
      <w:r w:rsidRPr="00364F52">
        <w:rPr>
          <w:rFonts w:ascii="Times New Roman" w:hAnsi="Times New Roman"/>
          <w:sz w:val="28"/>
          <w:szCs w:val="28"/>
        </w:rPr>
        <w:t>гс</w:t>
      </w:r>
      <w:r w:rsidRPr="00364F52">
        <w:rPr>
          <w:rFonts w:ascii="Times New Roman" w:hAnsi="Times New Roman"/>
          <w:noProof/>
          <w:sz w:val="28"/>
          <w:szCs w:val="28"/>
        </w:rPr>
        <w:t xml:space="preserve"> </w:t>
      </w:r>
      <w:r w:rsidRPr="00364F52">
        <w:rPr>
          <w:rFonts w:ascii="Times New Roman" w:hAnsi="Times New Roman"/>
          <w:noProof/>
          <w:position w:val="-2"/>
          <w:sz w:val="28"/>
          <w:szCs w:val="28"/>
        </w:rPr>
        <w:object w:dxaOrig="220" w:dyaOrig="160" w14:anchorId="78F07953">
          <v:shape id="_x0000_i1038" type="#_x0000_t75" style="width:9.75pt;height:9.75pt" o:ole="" fillcolor="window">
            <v:imagedata r:id="rId38" o:title=""/>
          </v:shape>
          <o:OLEObject Type="Embed" ProgID="Equation.DSMT4" ShapeID="_x0000_i1038" DrawAspect="Content" ObjectID="_1794739354" r:id="rId43"/>
        </w:object>
      </w:r>
      <w:r w:rsidRPr="00364F52">
        <w:rPr>
          <w:rFonts w:ascii="Times New Roman" w:hAnsi="Times New Roman"/>
          <w:noProof/>
          <w:sz w:val="28"/>
          <w:szCs w:val="28"/>
        </w:rPr>
        <w:t xml:space="preserve"> 0,98 </w:t>
      </w:r>
      <w:r w:rsidRPr="00364F52">
        <w:rPr>
          <w:rFonts w:ascii="Times New Roman" w:hAnsi="Times New Roman"/>
          <w:sz w:val="28"/>
          <w:szCs w:val="28"/>
        </w:rPr>
        <w:t>сН</w:t>
      </w:r>
      <w:r w:rsidRPr="00364F52">
        <w:rPr>
          <w:rFonts w:ascii="Times New Roman" w:hAnsi="Times New Roman"/>
          <w:noProof/>
          <w:sz w:val="28"/>
          <w:szCs w:val="28"/>
        </w:rPr>
        <w:t xml:space="preserve">. Неприпустимо прирівнювати 1 </w:t>
      </w:r>
      <w:r w:rsidRPr="00364F52">
        <w:rPr>
          <w:rFonts w:ascii="Times New Roman" w:hAnsi="Times New Roman"/>
          <w:sz w:val="28"/>
          <w:szCs w:val="28"/>
        </w:rPr>
        <w:t>сН</w:t>
      </w:r>
      <w:r w:rsidRPr="00364F52">
        <w:rPr>
          <w:rFonts w:ascii="Times New Roman" w:hAnsi="Times New Roman"/>
          <w:noProof/>
          <w:sz w:val="28"/>
          <w:szCs w:val="28"/>
        </w:rPr>
        <w:t xml:space="preserve"> = 1 </w:t>
      </w:r>
      <w:r w:rsidRPr="00364F52">
        <w:rPr>
          <w:rFonts w:ascii="Times New Roman" w:hAnsi="Times New Roman"/>
          <w:sz w:val="28"/>
          <w:szCs w:val="28"/>
        </w:rPr>
        <w:t>гс</w:t>
      </w:r>
      <w:r w:rsidRPr="00364F52">
        <w:rPr>
          <w:rFonts w:ascii="Times New Roman" w:hAnsi="Times New Roman"/>
          <w:noProof/>
          <w:sz w:val="28"/>
          <w:szCs w:val="28"/>
        </w:rPr>
        <w:t xml:space="preserve"> або 1 </w:t>
      </w:r>
      <w:r w:rsidRPr="00364F52">
        <w:rPr>
          <w:rFonts w:ascii="Times New Roman" w:hAnsi="Times New Roman"/>
          <w:sz w:val="28"/>
          <w:szCs w:val="28"/>
        </w:rPr>
        <w:t>даН</w:t>
      </w:r>
      <w:r w:rsidRPr="00364F52">
        <w:rPr>
          <w:rFonts w:ascii="Times New Roman" w:hAnsi="Times New Roman"/>
          <w:noProof/>
          <w:sz w:val="28"/>
          <w:szCs w:val="28"/>
        </w:rPr>
        <w:t xml:space="preserve"> = 1 </w:t>
      </w:r>
      <w:r w:rsidRPr="00364F52">
        <w:rPr>
          <w:rFonts w:ascii="Times New Roman" w:hAnsi="Times New Roman"/>
          <w:sz w:val="28"/>
          <w:szCs w:val="28"/>
        </w:rPr>
        <w:t>кгс</w:t>
      </w:r>
      <w:r w:rsidR="0074266A" w:rsidRPr="00364F52">
        <w:rPr>
          <w:rFonts w:ascii="Times New Roman" w:hAnsi="Times New Roman"/>
          <w:noProof/>
          <w:sz w:val="28"/>
          <w:szCs w:val="28"/>
        </w:rPr>
        <w:t>, так як</w:t>
      </w:r>
      <w:r w:rsidRPr="00364F52">
        <w:rPr>
          <w:rFonts w:ascii="Times New Roman" w:hAnsi="Times New Roman"/>
          <w:noProof/>
          <w:sz w:val="28"/>
          <w:szCs w:val="28"/>
        </w:rPr>
        <w:t xml:space="preserve"> похибка при цьому становитиме майже 2%, що у деяких випадках може призвести до не</w:t>
      </w:r>
      <w:r w:rsidR="0074266A" w:rsidRPr="00364F52">
        <w:rPr>
          <w:rFonts w:ascii="Times New Roman" w:hAnsi="Times New Roman"/>
          <w:noProof/>
          <w:sz w:val="28"/>
          <w:szCs w:val="28"/>
        </w:rPr>
        <w:t>вірної оцінки якості матеріалу та</w:t>
      </w:r>
      <w:r w:rsidRPr="00364F52">
        <w:rPr>
          <w:rFonts w:ascii="Times New Roman" w:hAnsi="Times New Roman"/>
          <w:noProof/>
          <w:sz w:val="28"/>
          <w:szCs w:val="28"/>
        </w:rPr>
        <w:t xml:space="preserve"> його відповідності вимогам стандарту.</w:t>
      </w:r>
    </w:p>
    <w:p w14:paraId="4865ED62" w14:textId="17F8ECDD" w:rsidR="001E7911" w:rsidRPr="00364F52" w:rsidRDefault="001E7911" w:rsidP="00DC7824">
      <w:pPr>
        <w:spacing w:line="360" w:lineRule="auto"/>
        <w:ind w:firstLine="709"/>
        <w:jc w:val="both"/>
        <w:rPr>
          <w:rFonts w:ascii="Times New Roman" w:hAnsi="Times New Roman"/>
          <w:sz w:val="28"/>
          <w:szCs w:val="28"/>
        </w:rPr>
      </w:pPr>
      <w:r w:rsidRPr="00364F52">
        <w:rPr>
          <w:rFonts w:ascii="Times New Roman" w:hAnsi="Times New Roman"/>
          <w:bCs/>
          <w:i/>
          <w:sz w:val="28"/>
          <w:szCs w:val="28"/>
        </w:rPr>
        <w:t>Застосовувані прилади і матеріали</w:t>
      </w:r>
      <w:r w:rsidRPr="00364F52">
        <w:rPr>
          <w:rFonts w:ascii="Times New Roman" w:hAnsi="Times New Roman"/>
          <w:sz w:val="28"/>
          <w:szCs w:val="28"/>
        </w:rPr>
        <w:t>: розривна машина РМ-3, розривна машина Р-10,</w:t>
      </w:r>
      <w:r w:rsidR="00004B5B" w:rsidRPr="00364F52">
        <w:rPr>
          <w:rFonts w:ascii="Times New Roman" w:hAnsi="Times New Roman"/>
          <w:sz w:val="28"/>
          <w:szCs w:val="28"/>
        </w:rPr>
        <w:t xml:space="preserve"> зразки</w:t>
      </w:r>
      <w:r w:rsidRPr="00364F52">
        <w:rPr>
          <w:rFonts w:ascii="Times New Roman" w:hAnsi="Times New Roman"/>
          <w:sz w:val="28"/>
          <w:szCs w:val="28"/>
        </w:rPr>
        <w:t xml:space="preserve"> СП 01, СП 02, СП 03. </w:t>
      </w:r>
      <w:r w:rsidRPr="00364F52">
        <w:rPr>
          <w:rFonts w:ascii="Times New Roman" w:hAnsi="Times New Roman"/>
          <w:sz w:val="32"/>
          <w:szCs w:val="28"/>
        </w:rPr>
        <w:t>Н</w:t>
      </w:r>
      <w:r w:rsidRPr="00364F52">
        <w:rPr>
          <w:rFonts w:ascii="Times New Roman" w:hAnsi="Times New Roman"/>
          <w:sz w:val="28"/>
        </w:rPr>
        <w:t>еткані м</w:t>
      </w:r>
      <w:r w:rsidRPr="00364F52">
        <w:rPr>
          <w:rFonts w:ascii="Times New Roman" w:hAnsi="Times New Roman"/>
          <w:b/>
          <w:bCs/>
          <w:sz w:val="28"/>
        </w:rPr>
        <w:t>а</w:t>
      </w:r>
      <w:r w:rsidRPr="00364F52">
        <w:rPr>
          <w:rFonts w:ascii="Times New Roman" w:hAnsi="Times New Roman"/>
          <w:sz w:val="28"/>
        </w:rPr>
        <w:t>т</w:t>
      </w:r>
      <w:r w:rsidRPr="00364F52">
        <w:rPr>
          <w:rFonts w:ascii="Times New Roman" w:hAnsi="Times New Roman"/>
          <w:b/>
          <w:bCs/>
          <w:sz w:val="28"/>
        </w:rPr>
        <w:t>е</w:t>
      </w:r>
      <w:r w:rsidRPr="00364F52">
        <w:rPr>
          <w:rFonts w:ascii="Times New Roman" w:hAnsi="Times New Roman"/>
          <w:sz w:val="28"/>
        </w:rPr>
        <w:t>ріали</w:t>
      </w:r>
      <w:r w:rsidRPr="00364F52">
        <w:rPr>
          <w:rFonts w:ascii="Times New Roman" w:hAnsi="Times New Roman"/>
          <w:sz w:val="28"/>
          <w:szCs w:val="28"/>
        </w:rPr>
        <w:t xml:space="preserve"> для </w:t>
      </w:r>
    </w:p>
    <w:p w14:paraId="09509AA7" w14:textId="77777777" w:rsidR="0068719E" w:rsidRPr="00364F52" w:rsidRDefault="0068719E" w:rsidP="00571926">
      <w:pPr>
        <w:pStyle w:val="ParaNormal"/>
        <w:spacing w:line="276" w:lineRule="auto"/>
        <w:ind w:right="991"/>
      </w:pPr>
      <w:r w:rsidRPr="00364F52">
        <w:t>Тести виконуються на нетканому полотні у повздовжньому та поперечному напрямках.</w:t>
      </w:r>
    </w:p>
    <w:p w14:paraId="7449A82B" w14:textId="77777777" w:rsidR="00004B5B" w:rsidRPr="00364F52" w:rsidRDefault="00004B5B" w:rsidP="00571926">
      <w:pPr>
        <w:pStyle w:val="ParaNormal"/>
        <w:spacing w:line="276" w:lineRule="auto"/>
        <w:ind w:right="991"/>
      </w:pPr>
    </w:p>
    <w:p w14:paraId="5BCB1ACB" w14:textId="36303797" w:rsidR="00C304C3" w:rsidRPr="00364F52" w:rsidRDefault="00DC7824" w:rsidP="00C304C3">
      <w:pPr>
        <w:pStyle w:val="a3"/>
        <w:spacing w:line="276" w:lineRule="auto"/>
        <w:ind w:left="0" w:right="991"/>
        <w:jc w:val="both"/>
        <w:rPr>
          <w:rFonts w:ascii="Times New Roman" w:hAnsi="Times New Roman"/>
          <w:sz w:val="28"/>
          <w:szCs w:val="28"/>
        </w:rPr>
      </w:pPr>
      <w:r>
        <w:rPr>
          <w:rFonts w:ascii="Times New Roman" w:hAnsi="Times New Roman"/>
          <w:b/>
          <w:sz w:val="28"/>
          <w:szCs w:val="28"/>
        </w:rPr>
        <w:tab/>
      </w:r>
      <w:r w:rsidR="00A1480A" w:rsidRPr="00364F52">
        <w:rPr>
          <w:rFonts w:ascii="Times New Roman" w:hAnsi="Times New Roman"/>
          <w:b/>
          <w:sz w:val="28"/>
          <w:szCs w:val="28"/>
        </w:rPr>
        <w:t>2.</w:t>
      </w:r>
      <w:r w:rsidR="00663596" w:rsidRPr="00B55B37">
        <w:rPr>
          <w:rFonts w:ascii="Times New Roman" w:hAnsi="Times New Roman"/>
          <w:b/>
          <w:sz w:val="28"/>
          <w:szCs w:val="28"/>
          <w:lang w:val="ru-RU"/>
        </w:rPr>
        <w:t>7</w:t>
      </w:r>
      <w:r w:rsidR="00C304C3" w:rsidRPr="00364F52">
        <w:rPr>
          <w:rFonts w:ascii="Times New Roman" w:hAnsi="Times New Roman"/>
          <w:b/>
          <w:sz w:val="28"/>
          <w:szCs w:val="28"/>
        </w:rPr>
        <w:t>. Визначення еластичних властивостей нетк</w:t>
      </w:r>
      <w:r w:rsidR="00A1480A" w:rsidRPr="00364F52">
        <w:rPr>
          <w:rFonts w:ascii="Times New Roman" w:hAnsi="Times New Roman"/>
          <w:b/>
          <w:sz w:val="28"/>
          <w:szCs w:val="28"/>
        </w:rPr>
        <w:t>аних матеріалів при розтягненні</w:t>
      </w:r>
    </w:p>
    <w:p w14:paraId="19CFC573" w14:textId="77777777" w:rsidR="00C304C3" w:rsidRPr="00364F52" w:rsidRDefault="00C304C3" w:rsidP="00C304C3">
      <w:pPr>
        <w:spacing w:line="360" w:lineRule="auto"/>
        <w:ind w:firstLine="720"/>
        <w:jc w:val="both"/>
        <w:rPr>
          <w:rFonts w:ascii="Times New Roman" w:hAnsi="Times New Roman"/>
          <w:sz w:val="28"/>
          <w:szCs w:val="28"/>
        </w:rPr>
      </w:pPr>
      <w:r w:rsidRPr="00364F52">
        <w:rPr>
          <w:rFonts w:ascii="Times New Roman" w:hAnsi="Times New Roman"/>
          <w:sz w:val="28"/>
          <w:szCs w:val="28"/>
        </w:rPr>
        <w:t xml:space="preserve">Для визначення еластичних властивостей нетканого матеріалу до дії механічної навантаження застосовували методику, </w:t>
      </w:r>
      <w:r w:rsidR="0074266A" w:rsidRPr="00364F52">
        <w:rPr>
          <w:rFonts w:ascii="Times New Roman" w:hAnsi="Times New Roman"/>
          <w:sz w:val="28"/>
          <w:szCs w:val="28"/>
        </w:rPr>
        <w:t>яка заснована</w:t>
      </w:r>
      <w:r w:rsidRPr="00364F52">
        <w:rPr>
          <w:rFonts w:ascii="Times New Roman" w:hAnsi="Times New Roman"/>
          <w:sz w:val="28"/>
          <w:szCs w:val="28"/>
        </w:rPr>
        <w:t xml:space="preserve"> на вивчення компонентів деформації при розтягуванні нетканих матеріалів, їх особливостей.</w:t>
      </w:r>
    </w:p>
    <w:p w14:paraId="52D68F3D" w14:textId="50007692" w:rsidR="00C304C3" w:rsidRPr="00364F52" w:rsidRDefault="00C304C3" w:rsidP="00C304C3">
      <w:pPr>
        <w:spacing w:line="360" w:lineRule="auto"/>
        <w:ind w:firstLine="720"/>
        <w:jc w:val="both"/>
        <w:rPr>
          <w:rFonts w:ascii="Times New Roman" w:hAnsi="Times New Roman"/>
          <w:sz w:val="28"/>
          <w:szCs w:val="28"/>
        </w:rPr>
      </w:pPr>
      <w:r w:rsidRPr="00364F52">
        <w:rPr>
          <w:rFonts w:ascii="Times New Roman" w:hAnsi="Times New Roman"/>
          <w:sz w:val="28"/>
          <w:szCs w:val="28"/>
        </w:rPr>
        <w:t xml:space="preserve">При вивченні розтягування нетканих матеріалів </w:t>
      </w:r>
      <w:r w:rsidR="0074266A" w:rsidRPr="00364F52">
        <w:rPr>
          <w:rFonts w:ascii="Times New Roman" w:hAnsi="Times New Roman"/>
          <w:sz w:val="28"/>
          <w:szCs w:val="28"/>
        </w:rPr>
        <w:t>все більш</w:t>
      </w:r>
      <w:r w:rsidRPr="00364F52">
        <w:rPr>
          <w:rFonts w:ascii="Times New Roman" w:hAnsi="Times New Roman"/>
          <w:sz w:val="28"/>
          <w:szCs w:val="28"/>
        </w:rPr>
        <w:t xml:space="preserve"> використовуються </w:t>
      </w:r>
      <w:r w:rsidR="009F5A81" w:rsidRPr="00364F52">
        <w:rPr>
          <w:rFonts w:ascii="Times New Roman" w:hAnsi="Times New Roman"/>
          <w:sz w:val="28"/>
          <w:szCs w:val="28"/>
        </w:rPr>
        <w:t>одно циклові</w:t>
      </w:r>
      <w:r w:rsidRPr="00364F52">
        <w:rPr>
          <w:rFonts w:ascii="Times New Roman" w:hAnsi="Times New Roman"/>
          <w:sz w:val="28"/>
          <w:szCs w:val="28"/>
        </w:rPr>
        <w:t xml:space="preserve"> характеристики </w:t>
      </w:r>
      <w:r w:rsidR="009F5A81" w:rsidRPr="00364F52">
        <w:rPr>
          <w:rFonts w:ascii="Times New Roman" w:hAnsi="Times New Roman"/>
          <w:sz w:val="28"/>
          <w:szCs w:val="28"/>
        </w:rPr>
        <w:t>релаксації</w:t>
      </w:r>
      <w:r w:rsidRPr="00364F52">
        <w:rPr>
          <w:rFonts w:ascii="Times New Roman" w:hAnsi="Times New Roman"/>
          <w:sz w:val="28"/>
          <w:szCs w:val="28"/>
        </w:rPr>
        <w:t xml:space="preserve">. Отримання цих характеристик пов'язано з достатньо тривалими випробуваннями, що дозволяє виявити вплив на деформацію нетканих матеріалів </w:t>
      </w:r>
      <w:r w:rsidR="009F5A81" w:rsidRPr="00364F52">
        <w:rPr>
          <w:rFonts w:ascii="Times New Roman" w:hAnsi="Times New Roman"/>
          <w:sz w:val="28"/>
          <w:szCs w:val="28"/>
        </w:rPr>
        <w:t>факторам</w:t>
      </w:r>
      <w:r w:rsidRPr="00364F52">
        <w:rPr>
          <w:rFonts w:ascii="Times New Roman" w:hAnsi="Times New Roman"/>
          <w:sz w:val="28"/>
          <w:szCs w:val="28"/>
        </w:rPr>
        <w:t xml:space="preserve"> часу, що грає велику роль при їх деформації.</w:t>
      </w:r>
    </w:p>
    <w:p w14:paraId="0C41F56C" w14:textId="5DD37892" w:rsidR="00C304C3" w:rsidRPr="00364F52" w:rsidRDefault="00C304C3" w:rsidP="00C304C3">
      <w:pPr>
        <w:autoSpaceDE w:val="0"/>
        <w:autoSpaceDN w:val="0"/>
        <w:spacing w:line="360" w:lineRule="auto"/>
        <w:ind w:firstLine="720"/>
        <w:jc w:val="both"/>
        <w:rPr>
          <w:rFonts w:ascii="Times New Roman" w:hAnsi="Times New Roman"/>
          <w:sz w:val="28"/>
          <w:szCs w:val="28"/>
        </w:rPr>
      </w:pPr>
      <w:r w:rsidRPr="00364F52">
        <w:rPr>
          <w:rFonts w:ascii="Times New Roman" w:hAnsi="Times New Roman"/>
          <w:sz w:val="28"/>
          <w:szCs w:val="28"/>
        </w:rPr>
        <w:t xml:space="preserve">Визначення </w:t>
      </w:r>
      <w:r w:rsidR="009F5A81" w:rsidRPr="00364F52">
        <w:rPr>
          <w:rFonts w:ascii="Times New Roman" w:hAnsi="Times New Roman"/>
          <w:sz w:val="28"/>
          <w:szCs w:val="28"/>
        </w:rPr>
        <w:t>одно циклових</w:t>
      </w:r>
      <w:r w:rsidRPr="00364F52">
        <w:rPr>
          <w:rFonts w:ascii="Times New Roman" w:hAnsi="Times New Roman"/>
          <w:sz w:val="28"/>
          <w:szCs w:val="28"/>
        </w:rPr>
        <w:t xml:space="preserve"> характеристик здійснюється без доведення зразка до руйнування і представляє інтерес тому, що неткані матеріали в процесах переробки і використання у виробах  </w:t>
      </w:r>
      <w:r w:rsidR="009F5A81" w:rsidRPr="00364F52">
        <w:rPr>
          <w:rFonts w:ascii="Times New Roman" w:hAnsi="Times New Roman"/>
          <w:sz w:val="28"/>
          <w:szCs w:val="28"/>
        </w:rPr>
        <w:t>рідка</w:t>
      </w:r>
      <w:r w:rsidRPr="00364F52">
        <w:rPr>
          <w:rFonts w:ascii="Times New Roman" w:hAnsi="Times New Roman"/>
          <w:sz w:val="28"/>
          <w:szCs w:val="28"/>
        </w:rPr>
        <w:t xml:space="preserve"> випробовують до розриву. Дослідження показують, щодо ниток при переробці </w:t>
      </w:r>
      <w:r w:rsidR="009F5A81" w:rsidRPr="00364F52">
        <w:rPr>
          <w:rFonts w:ascii="Times New Roman" w:hAnsi="Times New Roman"/>
          <w:sz w:val="28"/>
          <w:szCs w:val="28"/>
        </w:rPr>
        <w:t>рідка</w:t>
      </w:r>
      <w:r w:rsidRPr="00364F52">
        <w:rPr>
          <w:rFonts w:ascii="Times New Roman" w:hAnsi="Times New Roman"/>
          <w:sz w:val="28"/>
          <w:szCs w:val="28"/>
        </w:rPr>
        <w:t xml:space="preserve"> прикладають зусилля, що перевершують 30 – 35%, і подовження, що перевищують 40- 45% розривних. При зусиллі і деформації в нетканих </w:t>
      </w:r>
      <w:r w:rsidRPr="00364F52">
        <w:rPr>
          <w:rFonts w:ascii="Times New Roman" w:hAnsi="Times New Roman"/>
          <w:sz w:val="28"/>
          <w:szCs w:val="28"/>
        </w:rPr>
        <w:lastRenderedPageBreak/>
        <w:t>матеріалах в поздовжньому і поперечному напрямах (тобто по основі і утоку) – 10-15%, у діагональних напрямах – 20- 25% розривного подовження.</w:t>
      </w:r>
    </w:p>
    <w:p w14:paraId="5970F70A" w14:textId="77777777" w:rsidR="00C304C3" w:rsidRPr="00364F52" w:rsidRDefault="00C304C3" w:rsidP="00C304C3">
      <w:pPr>
        <w:autoSpaceDE w:val="0"/>
        <w:autoSpaceDN w:val="0"/>
        <w:spacing w:line="360" w:lineRule="auto"/>
        <w:ind w:firstLine="720"/>
        <w:jc w:val="both"/>
        <w:rPr>
          <w:rFonts w:ascii="Times New Roman" w:hAnsi="Times New Roman"/>
          <w:sz w:val="28"/>
          <w:szCs w:val="28"/>
        </w:rPr>
      </w:pPr>
      <w:r w:rsidRPr="00364F52">
        <w:rPr>
          <w:rFonts w:ascii="Times New Roman" w:hAnsi="Times New Roman"/>
          <w:sz w:val="28"/>
          <w:szCs w:val="28"/>
        </w:rPr>
        <w:t>У більшості випадків у процесах переробки і при використанні у виробах неткані матеріали піддаються натягуванню протягом деякого часу, а потім розвантажуються і</w:t>
      </w:r>
      <w:r w:rsidR="0074266A" w:rsidRPr="00364F52">
        <w:rPr>
          <w:rFonts w:ascii="Times New Roman" w:hAnsi="Times New Roman"/>
          <w:sz w:val="28"/>
          <w:szCs w:val="28"/>
        </w:rPr>
        <w:t xml:space="preserve"> отримують відпочинок. Тому є важливим</w:t>
      </w:r>
      <w:r w:rsidRPr="00364F52">
        <w:rPr>
          <w:rFonts w:ascii="Times New Roman" w:hAnsi="Times New Roman"/>
          <w:sz w:val="28"/>
          <w:szCs w:val="28"/>
        </w:rPr>
        <w:t xml:space="preserve"> вивчення поведінки нетканих матеріалів у циклі: навантаження –  розвантажен</w:t>
      </w:r>
      <w:r w:rsidR="00A1480A" w:rsidRPr="00364F52">
        <w:rPr>
          <w:rFonts w:ascii="Times New Roman" w:hAnsi="Times New Roman"/>
          <w:sz w:val="28"/>
          <w:szCs w:val="28"/>
        </w:rPr>
        <w:t xml:space="preserve">ня – </w:t>
      </w:r>
      <w:r w:rsidRPr="00364F52">
        <w:rPr>
          <w:rFonts w:ascii="Times New Roman" w:hAnsi="Times New Roman"/>
          <w:sz w:val="28"/>
          <w:szCs w:val="28"/>
        </w:rPr>
        <w:t xml:space="preserve">відпочинок. </w:t>
      </w:r>
    </w:p>
    <w:p w14:paraId="5DC22D6C" w14:textId="77777777" w:rsidR="00C304C3" w:rsidRPr="00364F52" w:rsidRDefault="00C304C3" w:rsidP="00C304C3">
      <w:pPr>
        <w:autoSpaceDE w:val="0"/>
        <w:autoSpaceDN w:val="0"/>
        <w:spacing w:line="360" w:lineRule="auto"/>
        <w:ind w:firstLine="720"/>
        <w:jc w:val="both"/>
        <w:rPr>
          <w:rFonts w:ascii="Times New Roman" w:hAnsi="Times New Roman"/>
          <w:sz w:val="28"/>
          <w:szCs w:val="28"/>
        </w:rPr>
      </w:pPr>
      <w:r w:rsidRPr="00364F52">
        <w:rPr>
          <w:rFonts w:ascii="Times New Roman" w:hAnsi="Times New Roman"/>
          <w:sz w:val="28"/>
          <w:szCs w:val="28"/>
        </w:rPr>
        <w:t>Повна деформація нетканих матеріалів складається з декількох частин: оборотних (пружної і еластичної) і необоротної (пластичної).</w:t>
      </w:r>
    </w:p>
    <w:p w14:paraId="7D556C8F" w14:textId="508CF586" w:rsidR="00C304C3" w:rsidRPr="00364F52" w:rsidRDefault="00C304C3" w:rsidP="00C304C3">
      <w:pPr>
        <w:autoSpaceDE w:val="0"/>
        <w:autoSpaceDN w:val="0"/>
        <w:spacing w:line="360" w:lineRule="auto"/>
        <w:ind w:firstLine="720"/>
        <w:jc w:val="both"/>
        <w:rPr>
          <w:rFonts w:ascii="Times New Roman" w:hAnsi="Times New Roman"/>
          <w:bCs/>
          <w:iCs/>
          <w:sz w:val="28"/>
          <w:szCs w:val="28"/>
          <w:lang w:eastAsia="uk-UA"/>
        </w:rPr>
      </w:pPr>
      <w:r w:rsidRPr="00364F52">
        <w:rPr>
          <w:rFonts w:ascii="Times New Roman" w:hAnsi="Times New Roman"/>
          <w:b/>
          <w:bCs/>
          <w:i/>
          <w:iCs/>
          <w:sz w:val="28"/>
          <w:szCs w:val="28"/>
        </w:rPr>
        <w:t>Пружна деформація</w:t>
      </w:r>
      <w:r w:rsidRPr="00364F52">
        <w:rPr>
          <w:rFonts w:ascii="Times New Roman" w:hAnsi="Times New Roman"/>
          <w:sz w:val="28"/>
          <w:szCs w:val="28"/>
        </w:rPr>
        <w:t xml:space="preserve"> (швидке оборотне подовження)</w:t>
      </w:r>
      <w:r w:rsidRPr="00364F52">
        <w:rPr>
          <w:rFonts w:ascii="Times New Roman" w:hAnsi="Times New Roman"/>
          <w:sz w:val="28"/>
          <w:szCs w:val="28"/>
          <w:lang w:eastAsia="uk-UA"/>
        </w:rPr>
        <w:t xml:space="preserve"> </w:t>
      </w:r>
      <w:r w:rsidR="009F5A81" w:rsidRPr="00364F52">
        <w:rPr>
          <w:rFonts w:ascii="Times New Roman" w:hAnsi="Times New Roman"/>
          <w:bCs/>
          <w:i/>
          <w:iCs/>
          <w:sz w:val="28"/>
          <w:szCs w:val="28"/>
          <w:lang w:eastAsia="uk-UA"/>
        </w:rPr>
        <w:t>Lync</w:t>
      </w:r>
      <w:r w:rsidRPr="00364F52">
        <w:rPr>
          <w:rFonts w:ascii="Times New Roman" w:hAnsi="Times New Roman"/>
          <w:bCs/>
          <w:iCs/>
          <w:sz w:val="28"/>
          <w:szCs w:val="28"/>
          <w:lang w:eastAsia="uk-UA"/>
        </w:rPr>
        <w:t xml:space="preserve"> – компонент повного подовження, що миттєво зникає після розвантаження. Виникає під впливом зовнішніх сил </w:t>
      </w:r>
      <w:r w:rsidR="0074266A" w:rsidRPr="00364F52">
        <w:rPr>
          <w:rFonts w:ascii="Times New Roman" w:hAnsi="Times New Roman"/>
          <w:bCs/>
          <w:iCs/>
          <w:sz w:val="28"/>
          <w:szCs w:val="28"/>
          <w:lang w:eastAsia="uk-UA"/>
        </w:rPr>
        <w:t xml:space="preserve">як </w:t>
      </w:r>
      <w:r w:rsidRPr="00364F52">
        <w:rPr>
          <w:rFonts w:ascii="Times New Roman" w:hAnsi="Times New Roman"/>
          <w:bCs/>
          <w:iCs/>
          <w:sz w:val="28"/>
          <w:szCs w:val="28"/>
          <w:lang w:eastAsia="uk-UA"/>
        </w:rPr>
        <w:t xml:space="preserve">наслідок невеликого збільшення середніх відстаней між сусідніми атомами і їх валентних кутів; розвивається із швидкістю звуку в даних </w:t>
      </w:r>
      <w:r w:rsidRPr="00364F52">
        <w:rPr>
          <w:rFonts w:ascii="Times New Roman" w:hAnsi="Times New Roman"/>
          <w:sz w:val="28"/>
          <w:szCs w:val="28"/>
        </w:rPr>
        <w:t>нетканих матеріалах</w:t>
      </w:r>
      <w:r w:rsidRPr="00364F52">
        <w:rPr>
          <w:rFonts w:ascii="Times New Roman" w:hAnsi="Times New Roman"/>
          <w:bCs/>
          <w:iCs/>
          <w:sz w:val="28"/>
          <w:szCs w:val="28"/>
          <w:lang w:eastAsia="uk-UA"/>
        </w:rPr>
        <w:t xml:space="preserve"> ,призводить до зростання її об'єму і зникає після зняття навантаження з тією ж швидкістю.</w:t>
      </w:r>
    </w:p>
    <w:p w14:paraId="5132B278" w14:textId="6EEE5E7C" w:rsidR="00C304C3" w:rsidRPr="00364F52" w:rsidRDefault="00C304C3" w:rsidP="00C304C3">
      <w:pPr>
        <w:autoSpaceDE w:val="0"/>
        <w:autoSpaceDN w:val="0"/>
        <w:spacing w:line="360" w:lineRule="auto"/>
        <w:ind w:firstLine="720"/>
        <w:jc w:val="both"/>
        <w:rPr>
          <w:rFonts w:ascii="Times New Roman" w:hAnsi="Times New Roman"/>
          <w:sz w:val="28"/>
          <w:szCs w:val="28"/>
        </w:rPr>
      </w:pPr>
      <w:r w:rsidRPr="00364F52">
        <w:rPr>
          <w:rFonts w:ascii="Times New Roman" w:hAnsi="Times New Roman"/>
          <w:b/>
          <w:bCs/>
          <w:i/>
          <w:iCs/>
          <w:sz w:val="28"/>
          <w:szCs w:val="28"/>
        </w:rPr>
        <w:t>Еластична деформація</w:t>
      </w:r>
      <w:r w:rsidRPr="00364F52">
        <w:rPr>
          <w:rFonts w:ascii="Times New Roman" w:hAnsi="Times New Roman"/>
          <w:sz w:val="28"/>
          <w:szCs w:val="28"/>
        </w:rPr>
        <w:t xml:space="preserve"> (</w:t>
      </w:r>
      <w:r w:rsidR="009F5A81" w:rsidRPr="00364F52">
        <w:rPr>
          <w:rFonts w:ascii="Times New Roman" w:hAnsi="Times New Roman"/>
          <w:sz w:val="28"/>
          <w:szCs w:val="28"/>
        </w:rPr>
        <w:t>повільно оборотне</w:t>
      </w:r>
      <w:r w:rsidRPr="00364F52">
        <w:rPr>
          <w:rFonts w:ascii="Times New Roman" w:hAnsi="Times New Roman"/>
          <w:sz w:val="28"/>
          <w:szCs w:val="28"/>
        </w:rPr>
        <w:t xml:space="preserve"> подовження)</w:t>
      </w:r>
      <w:r w:rsidRPr="00364F52">
        <w:rPr>
          <w:rFonts w:ascii="Times New Roman" w:hAnsi="Times New Roman"/>
          <w:sz w:val="28"/>
          <w:szCs w:val="28"/>
          <w:lang w:eastAsia="uk-UA"/>
        </w:rPr>
        <w:t xml:space="preserve"> </w:t>
      </w:r>
      <w:r w:rsidR="009F5A81" w:rsidRPr="00364F52">
        <w:rPr>
          <w:rFonts w:ascii="Times New Roman" w:hAnsi="Times New Roman"/>
          <w:bCs/>
          <w:i/>
          <w:iCs/>
          <w:sz w:val="28"/>
          <w:szCs w:val="28"/>
          <w:lang w:eastAsia="uk-UA"/>
        </w:rPr>
        <w:t>де</w:t>
      </w:r>
      <w:r w:rsidRPr="00364F52">
        <w:rPr>
          <w:rFonts w:ascii="Times New Roman" w:hAnsi="Times New Roman"/>
          <w:sz w:val="28"/>
          <w:szCs w:val="28"/>
        </w:rPr>
        <w:t xml:space="preserve"> – ко</w:t>
      </w:r>
      <w:r w:rsidR="0074266A" w:rsidRPr="00364F52">
        <w:rPr>
          <w:rFonts w:ascii="Times New Roman" w:hAnsi="Times New Roman"/>
          <w:sz w:val="28"/>
          <w:szCs w:val="28"/>
        </w:rPr>
        <w:t>мпонент повного подовження, що</w:t>
      </w:r>
      <w:r w:rsidRPr="00364F52">
        <w:rPr>
          <w:rFonts w:ascii="Times New Roman" w:hAnsi="Times New Roman"/>
          <w:sz w:val="28"/>
          <w:szCs w:val="28"/>
        </w:rPr>
        <w:t xml:space="preserve"> зникає протягом тривалого відпочинку після розтягування, що триває до припинення помітного зменшення  довжини </w:t>
      </w:r>
      <w:bookmarkStart w:id="9" w:name="OLE_LINK17"/>
      <w:r w:rsidRPr="00364F52">
        <w:rPr>
          <w:rFonts w:ascii="Times New Roman" w:hAnsi="Times New Roman"/>
          <w:sz w:val="28"/>
          <w:szCs w:val="28"/>
        </w:rPr>
        <w:t>нетканого м</w:t>
      </w:r>
      <w:r w:rsidRPr="00364F52">
        <w:rPr>
          <w:rFonts w:ascii="Times New Roman" w:hAnsi="Times New Roman"/>
          <w:b/>
          <w:bCs/>
          <w:sz w:val="28"/>
          <w:szCs w:val="28"/>
        </w:rPr>
        <w:t>а</w:t>
      </w:r>
      <w:r w:rsidRPr="00364F52">
        <w:rPr>
          <w:rFonts w:ascii="Times New Roman" w:hAnsi="Times New Roman"/>
          <w:sz w:val="28"/>
          <w:szCs w:val="28"/>
        </w:rPr>
        <w:t>т</w:t>
      </w:r>
      <w:r w:rsidRPr="00364F52">
        <w:rPr>
          <w:rFonts w:ascii="Times New Roman" w:hAnsi="Times New Roman"/>
          <w:b/>
          <w:bCs/>
          <w:sz w:val="28"/>
          <w:szCs w:val="28"/>
        </w:rPr>
        <w:t>е</w:t>
      </w:r>
      <w:r w:rsidRPr="00364F52">
        <w:rPr>
          <w:rFonts w:ascii="Times New Roman" w:hAnsi="Times New Roman"/>
          <w:sz w:val="28"/>
          <w:szCs w:val="28"/>
        </w:rPr>
        <w:t>ріалу</w:t>
      </w:r>
      <w:bookmarkEnd w:id="9"/>
      <w:r w:rsidRPr="00364F52">
        <w:rPr>
          <w:rFonts w:ascii="Times New Roman" w:hAnsi="Times New Roman"/>
          <w:sz w:val="28"/>
          <w:szCs w:val="28"/>
        </w:rPr>
        <w:t xml:space="preserve">; приблизно виражає </w:t>
      </w:r>
      <w:r w:rsidR="009F5A81" w:rsidRPr="00364F52">
        <w:rPr>
          <w:rFonts w:ascii="Times New Roman" w:hAnsi="Times New Roman"/>
          <w:sz w:val="28"/>
          <w:szCs w:val="28"/>
        </w:rPr>
        <w:t>високо еластичне</w:t>
      </w:r>
      <w:r w:rsidRPr="00364F52">
        <w:rPr>
          <w:rFonts w:ascii="Times New Roman" w:hAnsi="Times New Roman"/>
          <w:sz w:val="28"/>
          <w:szCs w:val="28"/>
        </w:rPr>
        <w:t xml:space="preserve"> подовження. Виникає під впливом зовнішніх сил внаслідок змін конфігурацій молекул (їх "</w:t>
      </w:r>
      <w:r w:rsidR="009F5A81" w:rsidRPr="00364F52">
        <w:rPr>
          <w:rFonts w:ascii="Times New Roman" w:hAnsi="Times New Roman"/>
          <w:sz w:val="28"/>
          <w:szCs w:val="28"/>
        </w:rPr>
        <w:t>конформації</w:t>
      </w:r>
      <w:r w:rsidRPr="00364F52">
        <w:rPr>
          <w:rFonts w:ascii="Times New Roman" w:hAnsi="Times New Roman"/>
          <w:sz w:val="28"/>
          <w:szCs w:val="28"/>
        </w:rPr>
        <w:t>"), відбув</w:t>
      </w:r>
      <w:r w:rsidR="0074266A" w:rsidRPr="00364F52">
        <w:rPr>
          <w:rFonts w:ascii="Times New Roman" w:hAnsi="Times New Roman"/>
          <w:sz w:val="28"/>
          <w:szCs w:val="28"/>
        </w:rPr>
        <w:t>ається без змін</w:t>
      </w:r>
      <w:r w:rsidRPr="00364F52">
        <w:rPr>
          <w:rFonts w:ascii="Times New Roman" w:hAnsi="Times New Roman"/>
          <w:sz w:val="28"/>
          <w:szCs w:val="28"/>
        </w:rPr>
        <w:t xml:space="preserve"> об'єму. Розвиток цього компонента, так само як його зникнення після зняття навантаження, відбувається повільно (протягом декількох діб), тобто ці процеси проходять як релаксаційні.</w:t>
      </w:r>
    </w:p>
    <w:p w14:paraId="20F57DA3" w14:textId="0727A3D0" w:rsidR="00C304C3" w:rsidRPr="00364F52" w:rsidRDefault="00C304C3" w:rsidP="00C304C3">
      <w:pPr>
        <w:autoSpaceDE w:val="0"/>
        <w:autoSpaceDN w:val="0"/>
        <w:spacing w:line="360" w:lineRule="auto"/>
        <w:ind w:firstLine="720"/>
        <w:jc w:val="both"/>
        <w:rPr>
          <w:rFonts w:ascii="Times New Roman" w:hAnsi="Times New Roman"/>
          <w:sz w:val="28"/>
          <w:szCs w:val="28"/>
        </w:rPr>
      </w:pPr>
      <w:r w:rsidRPr="00364F52">
        <w:rPr>
          <w:rFonts w:ascii="Times New Roman" w:hAnsi="Times New Roman"/>
          <w:b/>
          <w:bCs/>
          <w:i/>
          <w:iCs/>
          <w:sz w:val="28"/>
          <w:szCs w:val="28"/>
        </w:rPr>
        <w:t>Пластична деформація</w:t>
      </w:r>
      <w:r w:rsidRPr="00364F52">
        <w:rPr>
          <w:rFonts w:ascii="Times New Roman" w:hAnsi="Times New Roman"/>
          <w:sz w:val="28"/>
          <w:szCs w:val="28"/>
        </w:rPr>
        <w:t xml:space="preserve"> (залишкове подовження) </w:t>
      </w:r>
      <w:r w:rsidR="009F5A81" w:rsidRPr="00364F52">
        <w:rPr>
          <w:rFonts w:ascii="Times New Roman" w:hAnsi="Times New Roman"/>
          <w:bCs/>
          <w:i/>
          <w:iCs/>
          <w:sz w:val="28"/>
          <w:szCs w:val="28"/>
          <w:lang w:eastAsia="uk-UA"/>
        </w:rPr>
        <w:t>па</w:t>
      </w:r>
      <w:r w:rsidRPr="00364F52">
        <w:rPr>
          <w:rFonts w:ascii="Times New Roman" w:hAnsi="Times New Roman"/>
          <w:sz w:val="28"/>
          <w:szCs w:val="28"/>
        </w:rPr>
        <w:t xml:space="preserve"> – компонент повного подовження, що не зникає після відпочинку. Розвивається </w:t>
      </w:r>
      <w:r w:rsidR="001C75DF" w:rsidRPr="00364F52">
        <w:rPr>
          <w:rFonts w:ascii="Times New Roman" w:hAnsi="Times New Roman"/>
          <w:sz w:val="28"/>
          <w:szCs w:val="28"/>
        </w:rPr>
        <w:t>під дією зовнішніх сил дуже пові</w:t>
      </w:r>
      <w:r w:rsidRPr="00364F52">
        <w:rPr>
          <w:rFonts w:ascii="Times New Roman" w:hAnsi="Times New Roman"/>
          <w:sz w:val="28"/>
          <w:szCs w:val="28"/>
        </w:rPr>
        <w:t>льно і безперервно, спричиняє необхідний зсув окремих ланок або цілих макромолекул. Складовою частиною цього процесу є також необоротні зсуви недостатньо зак</w:t>
      </w:r>
      <w:r w:rsidR="009727C8">
        <w:rPr>
          <w:rFonts w:ascii="Times New Roman" w:hAnsi="Times New Roman"/>
          <w:sz w:val="28"/>
          <w:szCs w:val="28"/>
        </w:rPr>
        <w:t>ріплених нетканих матеріалів [9</w:t>
      </w:r>
      <w:r w:rsidRPr="00364F52">
        <w:rPr>
          <w:rFonts w:ascii="Times New Roman" w:hAnsi="Times New Roman"/>
          <w:sz w:val="28"/>
          <w:szCs w:val="28"/>
        </w:rPr>
        <w:t>].</w:t>
      </w:r>
    </w:p>
    <w:p w14:paraId="04E19A1B" w14:textId="77777777" w:rsidR="00C304C3" w:rsidRPr="00364F52" w:rsidRDefault="00C304C3" w:rsidP="00C304C3">
      <w:pPr>
        <w:spacing w:line="360" w:lineRule="auto"/>
        <w:ind w:firstLine="720"/>
        <w:jc w:val="both"/>
        <w:rPr>
          <w:rFonts w:ascii="Times New Roman" w:hAnsi="Times New Roman"/>
          <w:sz w:val="28"/>
          <w:szCs w:val="28"/>
        </w:rPr>
      </w:pPr>
      <w:r w:rsidRPr="00364F52">
        <w:rPr>
          <w:rFonts w:ascii="Times New Roman" w:hAnsi="Times New Roman"/>
          <w:sz w:val="28"/>
          <w:szCs w:val="28"/>
        </w:rPr>
        <w:lastRenderedPageBreak/>
        <w:t>Таким чином повна абсолютна деформація нетканого м</w:t>
      </w:r>
      <w:r w:rsidRPr="00364F52">
        <w:rPr>
          <w:rFonts w:ascii="Times New Roman" w:hAnsi="Times New Roman"/>
          <w:b/>
          <w:bCs/>
          <w:sz w:val="28"/>
          <w:szCs w:val="28"/>
        </w:rPr>
        <w:t>а</w:t>
      </w:r>
      <w:r w:rsidRPr="00364F52">
        <w:rPr>
          <w:rFonts w:ascii="Times New Roman" w:hAnsi="Times New Roman"/>
          <w:sz w:val="28"/>
          <w:szCs w:val="28"/>
        </w:rPr>
        <w:t>т</w:t>
      </w:r>
      <w:r w:rsidRPr="00364F52">
        <w:rPr>
          <w:rFonts w:ascii="Times New Roman" w:hAnsi="Times New Roman"/>
          <w:b/>
          <w:bCs/>
          <w:sz w:val="28"/>
          <w:szCs w:val="28"/>
        </w:rPr>
        <w:t>е</w:t>
      </w:r>
      <w:r w:rsidRPr="00364F52">
        <w:rPr>
          <w:rFonts w:ascii="Times New Roman" w:hAnsi="Times New Roman"/>
          <w:sz w:val="28"/>
          <w:szCs w:val="28"/>
        </w:rPr>
        <w:t xml:space="preserve">ріалу </w:t>
      </w:r>
      <w:r w:rsidRPr="00364F52">
        <w:rPr>
          <w:rFonts w:ascii="Times New Roman" w:hAnsi="Times New Roman"/>
          <w:i/>
          <w:sz w:val="28"/>
          <w:szCs w:val="28"/>
        </w:rPr>
        <w:t xml:space="preserve">l </w:t>
      </w:r>
      <w:r w:rsidRPr="00364F52">
        <w:rPr>
          <w:rFonts w:ascii="Times New Roman" w:hAnsi="Times New Roman"/>
          <w:sz w:val="28"/>
          <w:szCs w:val="28"/>
        </w:rPr>
        <w:t>становить:</w:t>
      </w:r>
    </w:p>
    <w:p w14:paraId="5DE1A0A6" w14:textId="4A0E2D68" w:rsidR="00C304C3" w:rsidRPr="00364F52" w:rsidRDefault="00C304C3" w:rsidP="00B75F5B">
      <w:pPr>
        <w:jc w:val="center"/>
        <w:rPr>
          <w:rFonts w:ascii="Times New Roman" w:hAnsi="Times New Roman"/>
          <w:sz w:val="28"/>
          <w:szCs w:val="28"/>
        </w:rPr>
      </w:pPr>
      <w:r w:rsidRPr="00364F52">
        <w:rPr>
          <w:rFonts w:ascii="Times New Roman" w:hAnsi="Times New Roman"/>
          <w:i/>
          <w:iCs/>
          <w:sz w:val="28"/>
          <w:szCs w:val="28"/>
          <w:lang w:eastAsia="uk-UA"/>
        </w:rPr>
        <w:t>l</w:t>
      </w:r>
      <w:r w:rsidRPr="00364F52">
        <w:rPr>
          <w:rFonts w:ascii="Times New Roman" w:hAnsi="Times New Roman"/>
          <w:sz w:val="28"/>
          <w:szCs w:val="28"/>
          <w:lang w:eastAsia="uk-UA"/>
        </w:rPr>
        <w:t xml:space="preserve"> = </w:t>
      </w:r>
      <w:r w:rsidR="009F5A81" w:rsidRPr="00364F52">
        <w:rPr>
          <w:rFonts w:ascii="Times New Roman" w:hAnsi="Times New Roman"/>
          <w:i/>
          <w:iCs/>
          <w:sz w:val="28"/>
          <w:szCs w:val="28"/>
          <w:lang w:eastAsia="uk-UA"/>
        </w:rPr>
        <w:t>L</w:t>
      </w:r>
      <w:r w:rsidR="009F5A81" w:rsidRPr="00364F52">
        <w:rPr>
          <w:rFonts w:ascii="Times New Roman" w:hAnsi="Times New Roman"/>
          <w:i/>
          <w:iCs/>
          <w:sz w:val="28"/>
          <w:szCs w:val="28"/>
          <w:vertAlign w:val="subscript"/>
          <w:lang w:eastAsia="uk-UA"/>
        </w:rPr>
        <w:t>ync</w:t>
      </w:r>
      <w:r w:rsidRPr="00364F52">
        <w:rPr>
          <w:rFonts w:ascii="Times New Roman" w:hAnsi="Times New Roman"/>
          <w:sz w:val="28"/>
          <w:szCs w:val="28"/>
          <w:lang w:eastAsia="uk-UA"/>
        </w:rPr>
        <w:t xml:space="preserve"> + </w:t>
      </w:r>
      <w:r w:rsidR="009F5A81" w:rsidRPr="00364F52">
        <w:rPr>
          <w:rFonts w:ascii="Times New Roman" w:hAnsi="Times New Roman"/>
          <w:i/>
          <w:iCs/>
          <w:sz w:val="28"/>
          <w:szCs w:val="28"/>
          <w:lang w:eastAsia="uk-UA"/>
        </w:rPr>
        <w:t>д</w:t>
      </w:r>
      <w:r w:rsidR="009F5A81" w:rsidRPr="00364F52">
        <w:rPr>
          <w:rFonts w:ascii="Times New Roman" w:hAnsi="Times New Roman"/>
          <w:i/>
          <w:iCs/>
          <w:sz w:val="28"/>
          <w:szCs w:val="28"/>
          <w:vertAlign w:val="subscript"/>
          <w:lang w:eastAsia="uk-UA"/>
        </w:rPr>
        <w:t>е</w:t>
      </w:r>
      <w:r w:rsidRPr="00364F52">
        <w:rPr>
          <w:rFonts w:ascii="Times New Roman" w:hAnsi="Times New Roman"/>
          <w:sz w:val="28"/>
          <w:szCs w:val="28"/>
          <w:lang w:eastAsia="uk-UA"/>
        </w:rPr>
        <w:t xml:space="preserve"> + </w:t>
      </w:r>
      <w:r w:rsidR="009F5A81" w:rsidRPr="00364F52">
        <w:rPr>
          <w:rFonts w:ascii="Times New Roman" w:hAnsi="Times New Roman"/>
          <w:i/>
          <w:iCs/>
          <w:sz w:val="28"/>
          <w:szCs w:val="28"/>
          <w:lang w:eastAsia="uk-UA"/>
        </w:rPr>
        <w:t>п</w:t>
      </w:r>
      <w:r w:rsidR="009F5A81" w:rsidRPr="00364F52">
        <w:rPr>
          <w:rFonts w:ascii="Times New Roman" w:hAnsi="Times New Roman"/>
          <w:i/>
          <w:iCs/>
          <w:sz w:val="28"/>
          <w:szCs w:val="28"/>
          <w:vertAlign w:val="subscript"/>
          <w:lang w:eastAsia="uk-UA"/>
        </w:rPr>
        <w:t>а</w:t>
      </w:r>
      <w:r w:rsidRPr="00364F52">
        <w:rPr>
          <w:rFonts w:ascii="Times New Roman" w:hAnsi="Times New Roman"/>
          <w:i/>
          <w:iCs/>
          <w:sz w:val="28"/>
          <w:szCs w:val="28"/>
          <w:lang w:eastAsia="uk-UA"/>
        </w:rPr>
        <w:t>,</w:t>
      </w:r>
    </w:p>
    <w:p w14:paraId="33DCEBE7" w14:textId="1003A5D1" w:rsidR="00C304C3" w:rsidRPr="00364F52" w:rsidRDefault="00C304C3" w:rsidP="00C304C3">
      <w:pPr>
        <w:autoSpaceDE w:val="0"/>
        <w:autoSpaceDN w:val="0"/>
        <w:rPr>
          <w:rFonts w:ascii="Times New Roman" w:hAnsi="Times New Roman"/>
          <w:sz w:val="28"/>
          <w:szCs w:val="28"/>
          <w:lang w:eastAsia="uk-UA"/>
        </w:rPr>
      </w:pPr>
      <w:r w:rsidRPr="00364F52">
        <w:rPr>
          <w:rFonts w:ascii="Times New Roman" w:hAnsi="Times New Roman"/>
          <w:sz w:val="28"/>
          <w:szCs w:val="28"/>
        </w:rPr>
        <w:t xml:space="preserve">де </w:t>
      </w:r>
      <w:r w:rsidRPr="00364F52">
        <w:rPr>
          <w:rFonts w:ascii="Times New Roman" w:hAnsi="Times New Roman"/>
          <w:i/>
          <w:iCs/>
          <w:sz w:val="28"/>
          <w:szCs w:val="28"/>
          <w:lang w:eastAsia="uk-UA"/>
        </w:rPr>
        <w:t>l</w:t>
      </w:r>
      <w:r w:rsidRPr="00364F52">
        <w:rPr>
          <w:rFonts w:ascii="Times New Roman" w:hAnsi="Times New Roman"/>
          <w:sz w:val="28"/>
          <w:szCs w:val="28"/>
          <w:vertAlign w:val="subscript"/>
        </w:rPr>
        <w:t>y</w:t>
      </w:r>
      <w:r w:rsidRPr="00364F52">
        <w:rPr>
          <w:rFonts w:ascii="Times New Roman" w:hAnsi="Times New Roman"/>
          <w:sz w:val="28"/>
          <w:szCs w:val="28"/>
          <w:lang w:eastAsia="uk-UA"/>
        </w:rPr>
        <w:t>,l</w:t>
      </w:r>
      <w:r w:rsidRPr="00364F52">
        <w:rPr>
          <w:rFonts w:ascii="Times New Roman" w:hAnsi="Times New Roman"/>
          <w:sz w:val="28"/>
          <w:szCs w:val="28"/>
          <w:vertAlign w:val="subscript"/>
          <w:lang w:eastAsia="uk-UA"/>
        </w:rPr>
        <w:t>е</w:t>
      </w:r>
      <w:r w:rsidRPr="00364F52">
        <w:rPr>
          <w:rFonts w:ascii="Times New Roman" w:hAnsi="Times New Roman"/>
          <w:sz w:val="28"/>
          <w:szCs w:val="28"/>
          <w:lang w:eastAsia="uk-UA"/>
        </w:rPr>
        <w:t xml:space="preserve">, </w:t>
      </w:r>
      <w:r w:rsidR="009F5A81" w:rsidRPr="00364F52">
        <w:rPr>
          <w:rFonts w:ascii="Times New Roman" w:hAnsi="Times New Roman"/>
          <w:i/>
          <w:iCs/>
          <w:sz w:val="28"/>
          <w:szCs w:val="28"/>
          <w:lang w:eastAsia="uk-UA"/>
        </w:rPr>
        <w:t>п</w:t>
      </w:r>
      <w:r w:rsidR="009F5A81" w:rsidRPr="00364F52">
        <w:rPr>
          <w:rFonts w:ascii="Times New Roman" w:hAnsi="Times New Roman"/>
          <w:i/>
          <w:iCs/>
          <w:sz w:val="28"/>
          <w:szCs w:val="28"/>
          <w:vertAlign w:val="subscript"/>
          <w:lang w:eastAsia="uk-UA"/>
        </w:rPr>
        <w:t>а</w:t>
      </w:r>
      <w:r w:rsidRPr="00364F52">
        <w:rPr>
          <w:rFonts w:ascii="Times New Roman" w:hAnsi="Times New Roman"/>
          <w:sz w:val="28"/>
          <w:szCs w:val="28"/>
        </w:rPr>
        <w:t xml:space="preserve"> </w:t>
      </w:r>
      <w:r w:rsidRPr="00364F52">
        <w:rPr>
          <w:rFonts w:ascii="Times New Roman" w:hAnsi="Times New Roman"/>
          <w:sz w:val="28"/>
          <w:szCs w:val="28"/>
          <w:lang w:eastAsia="uk-UA"/>
        </w:rPr>
        <w:t>– відповідно пружна, еластична, пластична компоненти деформацій.</w:t>
      </w:r>
    </w:p>
    <w:p w14:paraId="3D52D077" w14:textId="77777777" w:rsidR="00C304C3" w:rsidRPr="00364F52" w:rsidRDefault="00C304C3" w:rsidP="00C304C3">
      <w:pPr>
        <w:ind w:firstLine="720"/>
        <w:rPr>
          <w:rFonts w:ascii="Times New Roman" w:hAnsi="Times New Roman"/>
          <w:sz w:val="28"/>
          <w:szCs w:val="28"/>
          <w:lang w:eastAsia="uk-UA"/>
        </w:rPr>
      </w:pPr>
      <w:r w:rsidRPr="00364F52">
        <w:rPr>
          <w:rFonts w:ascii="Times New Roman" w:hAnsi="Times New Roman"/>
          <w:sz w:val="28"/>
          <w:szCs w:val="28"/>
          <w:lang w:eastAsia="uk-UA"/>
        </w:rPr>
        <w:t>Сума часток цих компонентів дорівнює 1:</w:t>
      </w:r>
    </w:p>
    <w:p w14:paraId="2D142D03" w14:textId="77777777" w:rsidR="00C304C3" w:rsidRPr="00364F52" w:rsidRDefault="00C304C3" w:rsidP="00C304C3">
      <w:pPr>
        <w:autoSpaceDE w:val="0"/>
        <w:autoSpaceDN w:val="0"/>
        <w:ind w:firstLine="720"/>
        <w:rPr>
          <w:rFonts w:ascii="Times New Roman" w:hAnsi="Times New Roman"/>
          <w:sz w:val="28"/>
          <w:szCs w:val="28"/>
        </w:rPr>
      </w:pPr>
      <w:r w:rsidRPr="00364F52">
        <w:rPr>
          <w:rFonts w:ascii="Times New Roman" w:hAnsi="Times New Roman"/>
          <w:sz w:val="28"/>
          <w:szCs w:val="28"/>
        </w:rPr>
        <w:t xml:space="preserve">        </w:t>
      </w:r>
    </w:p>
    <w:p w14:paraId="7A0FA660" w14:textId="55A4FCDE" w:rsidR="00C304C3" w:rsidRPr="00364F52" w:rsidRDefault="009F5A81" w:rsidP="00B75F5B">
      <w:pPr>
        <w:jc w:val="center"/>
        <w:rPr>
          <w:rFonts w:ascii="Times New Roman" w:hAnsi="Times New Roman"/>
          <w:snapToGrid w:val="0"/>
          <w:sz w:val="28"/>
          <w:szCs w:val="28"/>
        </w:rPr>
      </w:pPr>
      <w:r w:rsidRPr="00364F52">
        <w:rPr>
          <w:rFonts w:ascii="Times New Roman" w:hAnsi="Times New Roman"/>
          <w:i/>
          <w:iCs/>
          <w:sz w:val="28"/>
          <w:szCs w:val="28"/>
          <w:lang w:eastAsia="uk-UA"/>
        </w:rPr>
        <w:t>L</w:t>
      </w:r>
      <w:r w:rsidRPr="00364F52">
        <w:rPr>
          <w:rFonts w:ascii="Times New Roman" w:hAnsi="Times New Roman"/>
          <w:i/>
          <w:iCs/>
          <w:sz w:val="28"/>
          <w:szCs w:val="28"/>
          <w:vertAlign w:val="subscript"/>
          <w:lang w:eastAsia="uk-UA"/>
        </w:rPr>
        <w:t>ync</w:t>
      </w:r>
      <w:r w:rsidR="00C304C3" w:rsidRPr="00364F52">
        <w:rPr>
          <w:rFonts w:ascii="Times New Roman" w:hAnsi="Times New Roman"/>
          <w:sz w:val="28"/>
          <w:szCs w:val="28"/>
          <w:lang w:eastAsia="uk-UA"/>
        </w:rPr>
        <w:t xml:space="preserve"> / </w:t>
      </w:r>
      <w:r w:rsidR="00C304C3" w:rsidRPr="00364F52">
        <w:rPr>
          <w:rFonts w:ascii="Times New Roman" w:hAnsi="Times New Roman"/>
          <w:i/>
          <w:iCs/>
          <w:sz w:val="28"/>
          <w:szCs w:val="28"/>
          <w:lang w:eastAsia="uk-UA"/>
        </w:rPr>
        <w:t>l</w:t>
      </w:r>
      <w:r w:rsidR="00C304C3" w:rsidRPr="00364F52">
        <w:rPr>
          <w:rFonts w:ascii="Times New Roman" w:hAnsi="Times New Roman"/>
          <w:sz w:val="28"/>
          <w:szCs w:val="28"/>
          <w:lang w:eastAsia="uk-UA"/>
        </w:rPr>
        <w:t xml:space="preserve"> + </w:t>
      </w:r>
      <w:r w:rsidRPr="00364F52">
        <w:rPr>
          <w:rFonts w:ascii="Times New Roman" w:hAnsi="Times New Roman"/>
          <w:i/>
          <w:iCs/>
          <w:sz w:val="28"/>
          <w:szCs w:val="28"/>
          <w:lang w:eastAsia="uk-UA"/>
        </w:rPr>
        <w:t>д</w:t>
      </w:r>
      <w:r w:rsidRPr="00364F52">
        <w:rPr>
          <w:rFonts w:ascii="Times New Roman" w:hAnsi="Times New Roman"/>
          <w:i/>
          <w:iCs/>
          <w:sz w:val="28"/>
          <w:szCs w:val="28"/>
          <w:vertAlign w:val="subscript"/>
          <w:lang w:eastAsia="uk-UA"/>
        </w:rPr>
        <w:t>е</w:t>
      </w:r>
      <w:r w:rsidR="00C304C3" w:rsidRPr="00364F52">
        <w:rPr>
          <w:rFonts w:ascii="Times New Roman" w:hAnsi="Times New Roman"/>
          <w:sz w:val="28"/>
          <w:szCs w:val="28"/>
          <w:vertAlign w:val="subscript"/>
          <w:lang w:eastAsia="uk-UA"/>
        </w:rPr>
        <w:t xml:space="preserve"> </w:t>
      </w:r>
      <w:r w:rsidR="00C304C3" w:rsidRPr="00364F52">
        <w:rPr>
          <w:rFonts w:ascii="Times New Roman" w:hAnsi="Times New Roman"/>
          <w:sz w:val="28"/>
          <w:szCs w:val="28"/>
          <w:lang w:eastAsia="uk-UA"/>
        </w:rPr>
        <w:t xml:space="preserve">/ </w:t>
      </w:r>
      <w:r w:rsidR="00C304C3" w:rsidRPr="00364F52">
        <w:rPr>
          <w:rFonts w:ascii="Times New Roman" w:hAnsi="Times New Roman"/>
          <w:i/>
          <w:iCs/>
          <w:sz w:val="28"/>
          <w:szCs w:val="28"/>
          <w:lang w:eastAsia="uk-UA"/>
        </w:rPr>
        <w:t>l</w:t>
      </w:r>
      <w:r w:rsidR="00C304C3" w:rsidRPr="00364F52">
        <w:rPr>
          <w:rFonts w:ascii="Times New Roman" w:hAnsi="Times New Roman"/>
          <w:sz w:val="28"/>
          <w:szCs w:val="28"/>
          <w:lang w:eastAsia="uk-UA"/>
        </w:rPr>
        <w:t xml:space="preserve"> + </w:t>
      </w:r>
      <w:r w:rsidRPr="00364F52">
        <w:rPr>
          <w:rFonts w:ascii="Times New Roman" w:hAnsi="Times New Roman"/>
          <w:i/>
          <w:iCs/>
          <w:sz w:val="28"/>
          <w:szCs w:val="28"/>
          <w:lang w:eastAsia="uk-UA"/>
        </w:rPr>
        <w:t>п</w:t>
      </w:r>
      <w:r w:rsidRPr="00364F52">
        <w:rPr>
          <w:rFonts w:ascii="Times New Roman" w:hAnsi="Times New Roman"/>
          <w:i/>
          <w:iCs/>
          <w:sz w:val="28"/>
          <w:szCs w:val="28"/>
          <w:vertAlign w:val="subscript"/>
          <w:lang w:eastAsia="uk-UA"/>
        </w:rPr>
        <w:t>а</w:t>
      </w:r>
      <w:r w:rsidR="00C304C3" w:rsidRPr="00364F52">
        <w:rPr>
          <w:rFonts w:ascii="Times New Roman" w:hAnsi="Times New Roman"/>
          <w:sz w:val="28"/>
          <w:szCs w:val="28"/>
          <w:lang w:eastAsia="uk-UA"/>
        </w:rPr>
        <w:t xml:space="preserve"> / </w:t>
      </w:r>
      <w:r w:rsidR="00C304C3" w:rsidRPr="00364F52">
        <w:rPr>
          <w:rFonts w:ascii="Times New Roman" w:hAnsi="Times New Roman"/>
          <w:i/>
          <w:iCs/>
          <w:sz w:val="28"/>
          <w:szCs w:val="28"/>
          <w:lang w:eastAsia="uk-UA"/>
        </w:rPr>
        <w:t>l</w:t>
      </w:r>
      <w:r w:rsidR="00C304C3" w:rsidRPr="00364F52">
        <w:rPr>
          <w:rFonts w:ascii="Times New Roman" w:hAnsi="Times New Roman"/>
          <w:sz w:val="28"/>
          <w:szCs w:val="28"/>
          <w:lang w:eastAsia="uk-UA"/>
        </w:rPr>
        <w:t xml:space="preserve"> = </w:t>
      </w:r>
      <w:r w:rsidR="00C304C3" w:rsidRPr="00364F52">
        <w:rPr>
          <w:rFonts w:ascii="Times New Roman" w:hAnsi="Times New Roman"/>
          <w:snapToGrid w:val="0"/>
          <w:sz w:val="28"/>
          <w:szCs w:val="28"/>
        </w:rPr>
        <w:t>∆</w:t>
      </w:r>
      <w:r w:rsidR="00C304C3" w:rsidRPr="00364F52">
        <w:rPr>
          <w:rFonts w:ascii="Times New Roman" w:hAnsi="Times New Roman"/>
          <w:snapToGrid w:val="0"/>
          <w:sz w:val="28"/>
          <w:szCs w:val="28"/>
          <w:vertAlign w:val="subscript"/>
        </w:rPr>
        <w:t>у</w:t>
      </w:r>
      <w:r w:rsidR="00C304C3" w:rsidRPr="00364F52">
        <w:rPr>
          <w:rFonts w:ascii="Times New Roman" w:hAnsi="Times New Roman"/>
          <w:snapToGrid w:val="0"/>
          <w:sz w:val="28"/>
          <w:szCs w:val="28"/>
          <w:vertAlign w:val="subscript"/>
          <w:lang w:eastAsia="uk-UA"/>
        </w:rPr>
        <w:t xml:space="preserve"> </w:t>
      </w:r>
      <w:r w:rsidR="00C304C3" w:rsidRPr="00364F52">
        <w:rPr>
          <w:rFonts w:ascii="Times New Roman" w:hAnsi="Times New Roman"/>
          <w:snapToGrid w:val="0"/>
          <w:sz w:val="28"/>
          <w:szCs w:val="28"/>
          <w:lang w:eastAsia="uk-UA"/>
        </w:rPr>
        <w:t xml:space="preserve"> + </w:t>
      </w:r>
      <w:r w:rsidR="00C304C3" w:rsidRPr="00364F52">
        <w:rPr>
          <w:rFonts w:ascii="Times New Roman" w:hAnsi="Times New Roman"/>
          <w:snapToGrid w:val="0"/>
          <w:sz w:val="28"/>
          <w:szCs w:val="28"/>
        </w:rPr>
        <w:t>∆</w:t>
      </w:r>
      <w:r w:rsidR="00C304C3" w:rsidRPr="00364F52">
        <w:rPr>
          <w:rFonts w:ascii="Times New Roman" w:hAnsi="Times New Roman"/>
          <w:snapToGrid w:val="0"/>
          <w:sz w:val="28"/>
          <w:szCs w:val="28"/>
          <w:vertAlign w:val="subscript"/>
        </w:rPr>
        <w:t>е</w:t>
      </w:r>
      <w:r w:rsidR="00C304C3" w:rsidRPr="00364F52">
        <w:rPr>
          <w:rFonts w:ascii="Times New Roman" w:hAnsi="Times New Roman"/>
          <w:snapToGrid w:val="0"/>
          <w:sz w:val="28"/>
          <w:szCs w:val="28"/>
        </w:rPr>
        <w:t xml:space="preserve"> +</w:t>
      </w:r>
      <w:r w:rsidR="00C304C3" w:rsidRPr="00364F52">
        <w:rPr>
          <w:rFonts w:ascii="Times New Roman" w:hAnsi="Times New Roman"/>
          <w:snapToGrid w:val="0"/>
          <w:sz w:val="28"/>
          <w:szCs w:val="28"/>
          <w:lang w:eastAsia="uk-UA"/>
        </w:rPr>
        <w:t xml:space="preserve"> </w:t>
      </w:r>
      <w:r w:rsidR="00C304C3" w:rsidRPr="00364F52">
        <w:rPr>
          <w:rFonts w:ascii="Times New Roman" w:hAnsi="Times New Roman"/>
          <w:snapToGrid w:val="0"/>
          <w:sz w:val="28"/>
          <w:szCs w:val="28"/>
        </w:rPr>
        <w:t>∆</w:t>
      </w:r>
      <w:r w:rsidR="00C304C3" w:rsidRPr="00364F52">
        <w:rPr>
          <w:rFonts w:ascii="Times New Roman" w:hAnsi="Times New Roman"/>
          <w:snapToGrid w:val="0"/>
          <w:sz w:val="28"/>
          <w:szCs w:val="28"/>
          <w:vertAlign w:val="subscript"/>
        </w:rPr>
        <w:t xml:space="preserve">n </w:t>
      </w:r>
      <w:r w:rsidR="00C304C3" w:rsidRPr="00364F52">
        <w:rPr>
          <w:rFonts w:ascii="Times New Roman" w:hAnsi="Times New Roman"/>
          <w:snapToGrid w:val="0"/>
          <w:sz w:val="28"/>
          <w:szCs w:val="28"/>
        </w:rPr>
        <w:t>=</w:t>
      </w:r>
      <w:r w:rsidR="00C304C3" w:rsidRPr="00364F52">
        <w:rPr>
          <w:rFonts w:ascii="Times New Roman" w:hAnsi="Times New Roman"/>
          <w:snapToGrid w:val="0"/>
          <w:sz w:val="28"/>
          <w:szCs w:val="28"/>
          <w:lang w:eastAsia="uk-UA"/>
        </w:rPr>
        <w:t xml:space="preserve"> 1</w:t>
      </w:r>
    </w:p>
    <w:p w14:paraId="456EAC5B" w14:textId="77777777" w:rsidR="00C304C3" w:rsidRPr="00364F52" w:rsidRDefault="00C304C3" w:rsidP="00C304C3">
      <w:pPr>
        <w:jc w:val="both"/>
        <w:rPr>
          <w:rFonts w:ascii="Times New Roman" w:hAnsi="Times New Roman"/>
          <w:snapToGrid w:val="0"/>
          <w:sz w:val="28"/>
          <w:szCs w:val="28"/>
        </w:rPr>
      </w:pPr>
    </w:p>
    <w:p w14:paraId="41D70616" w14:textId="77777777" w:rsidR="00C304C3" w:rsidRPr="00364F52" w:rsidRDefault="00C304C3" w:rsidP="00C304C3">
      <w:pPr>
        <w:ind w:firstLine="720"/>
        <w:jc w:val="both"/>
        <w:rPr>
          <w:rFonts w:ascii="Times New Roman" w:hAnsi="Times New Roman"/>
          <w:snapToGrid w:val="0"/>
          <w:sz w:val="28"/>
          <w:szCs w:val="28"/>
          <w:u w:val="single"/>
        </w:rPr>
      </w:pPr>
      <w:r w:rsidRPr="00364F52">
        <w:rPr>
          <w:rFonts w:ascii="Times New Roman" w:hAnsi="Times New Roman"/>
          <w:snapToGrid w:val="0"/>
          <w:sz w:val="28"/>
          <w:szCs w:val="28"/>
        </w:rPr>
        <w:t>Часто повну деформацію і її компоненти виражають щодо початкових розмірів зразка (</w:t>
      </w:r>
      <w:r w:rsidRPr="00364F52">
        <w:rPr>
          <w:rFonts w:ascii="Times New Roman" w:hAnsi="Times New Roman"/>
          <w:snapToGrid w:val="0"/>
          <w:sz w:val="28"/>
          <w:szCs w:val="28"/>
          <w:lang w:eastAsia="uk-UA"/>
        </w:rPr>
        <w:t>L</w:t>
      </w:r>
      <w:r w:rsidR="001C75DF" w:rsidRPr="00364F52">
        <w:rPr>
          <w:rFonts w:ascii="Times New Roman" w:hAnsi="Times New Roman"/>
          <w:snapToGrid w:val="0"/>
          <w:sz w:val="28"/>
          <w:szCs w:val="28"/>
          <w:lang w:eastAsia="uk-UA"/>
        </w:rPr>
        <w:t>˳</w:t>
      </w:r>
      <w:r w:rsidRPr="00364F52">
        <w:rPr>
          <w:rFonts w:ascii="Times New Roman" w:hAnsi="Times New Roman"/>
          <w:snapToGrid w:val="0"/>
          <w:sz w:val="28"/>
          <w:szCs w:val="28"/>
          <w:u w:val="single"/>
        </w:rPr>
        <w:t>). Тоді повна відносна деформація:</w:t>
      </w:r>
    </w:p>
    <w:p w14:paraId="71114A76" w14:textId="77777777" w:rsidR="00C304C3" w:rsidRPr="00364F52" w:rsidRDefault="00C304C3" w:rsidP="00C304C3">
      <w:pPr>
        <w:ind w:firstLine="720"/>
        <w:rPr>
          <w:rFonts w:ascii="Times New Roman" w:hAnsi="Times New Roman"/>
          <w:snapToGrid w:val="0"/>
          <w:sz w:val="28"/>
          <w:szCs w:val="28"/>
          <w:u w:val="single"/>
        </w:rPr>
      </w:pPr>
    </w:p>
    <w:p w14:paraId="3F629438" w14:textId="6B2328A3" w:rsidR="00C304C3" w:rsidRPr="00364F52" w:rsidRDefault="00C304C3" w:rsidP="00B75F5B">
      <w:pPr>
        <w:jc w:val="center"/>
        <w:rPr>
          <w:rFonts w:ascii="Times New Roman" w:hAnsi="Times New Roman"/>
          <w:snapToGrid w:val="0"/>
          <w:sz w:val="28"/>
          <w:szCs w:val="28"/>
        </w:rPr>
      </w:pPr>
      <w:r w:rsidRPr="00364F52">
        <w:rPr>
          <w:rFonts w:ascii="Times New Roman" w:hAnsi="Times New Roman"/>
          <w:snapToGrid w:val="0"/>
          <w:sz w:val="28"/>
          <w:szCs w:val="28"/>
          <w:lang w:eastAsia="uk-UA"/>
        </w:rPr>
        <w:t>ε</w:t>
      </w:r>
      <w:r w:rsidRPr="00364F52">
        <w:rPr>
          <w:rFonts w:ascii="Times New Roman" w:hAnsi="Times New Roman"/>
          <w:snapToGrid w:val="0"/>
          <w:sz w:val="28"/>
          <w:szCs w:val="28"/>
        </w:rPr>
        <w:t xml:space="preserve"> = </w:t>
      </w:r>
      <w:r w:rsidR="009F5A81" w:rsidRPr="00364F52">
        <w:rPr>
          <w:rFonts w:ascii="Times New Roman" w:hAnsi="Times New Roman"/>
          <w:snapToGrid w:val="0"/>
          <w:sz w:val="28"/>
          <w:szCs w:val="28"/>
        </w:rPr>
        <w:t>к</w:t>
      </w:r>
      <w:r w:rsidR="009F5A81" w:rsidRPr="00364F52">
        <w:rPr>
          <w:rFonts w:ascii="Times New Roman" w:hAnsi="Times New Roman"/>
          <w:snapToGrid w:val="0"/>
          <w:sz w:val="28"/>
          <w:szCs w:val="28"/>
          <w:vertAlign w:val="subscript"/>
        </w:rPr>
        <w:t>у</w:t>
      </w:r>
      <w:r w:rsidRPr="00364F52">
        <w:rPr>
          <w:rFonts w:ascii="Times New Roman" w:hAnsi="Times New Roman"/>
          <w:snapToGrid w:val="0"/>
          <w:sz w:val="28"/>
          <w:szCs w:val="28"/>
        </w:rPr>
        <w:t xml:space="preserve"> + </w:t>
      </w:r>
      <w:r w:rsidR="009F5A81" w:rsidRPr="00364F52">
        <w:rPr>
          <w:rFonts w:ascii="Times New Roman" w:hAnsi="Times New Roman"/>
          <w:snapToGrid w:val="0"/>
          <w:sz w:val="28"/>
          <w:szCs w:val="28"/>
          <w:lang w:eastAsia="uk-UA"/>
        </w:rPr>
        <w:t>д</w:t>
      </w:r>
      <w:r w:rsidR="009F5A81" w:rsidRPr="00364F52">
        <w:rPr>
          <w:rFonts w:ascii="Times New Roman" w:hAnsi="Times New Roman"/>
          <w:snapToGrid w:val="0"/>
          <w:sz w:val="28"/>
          <w:szCs w:val="28"/>
          <w:vertAlign w:val="subscript"/>
          <w:lang w:eastAsia="uk-UA"/>
        </w:rPr>
        <w:t>е</w:t>
      </w:r>
      <w:r w:rsidRPr="00364F52">
        <w:rPr>
          <w:rFonts w:ascii="Times New Roman" w:hAnsi="Times New Roman"/>
          <w:snapToGrid w:val="0"/>
          <w:sz w:val="28"/>
          <w:szCs w:val="28"/>
        </w:rPr>
        <w:t xml:space="preserve"> + </w:t>
      </w:r>
      <w:r w:rsidRPr="00364F52">
        <w:rPr>
          <w:rFonts w:ascii="Times New Roman" w:hAnsi="Times New Roman"/>
          <w:snapToGrid w:val="0"/>
          <w:sz w:val="28"/>
          <w:szCs w:val="28"/>
          <w:lang w:eastAsia="uk-UA"/>
        </w:rPr>
        <w:t>ε</w:t>
      </w:r>
      <w:r w:rsidRPr="00364F52">
        <w:rPr>
          <w:rFonts w:ascii="Times New Roman" w:hAnsi="Times New Roman"/>
          <w:snapToGrid w:val="0"/>
          <w:sz w:val="28"/>
          <w:szCs w:val="28"/>
        </w:rPr>
        <w:t xml:space="preserve"> </w:t>
      </w:r>
      <w:r w:rsidRPr="00364F52">
        <w:rPr>
          <w:rFonts w:ascii="Times New Roman" w:hAnsi="Times New Roman"/>
          <w:snapToGrid w:val="0"/>
          <w:sz w:val="28"/>
          <w:szCs w:val="28"/>
          <w:vertAlign w:val="subscript"/>
        </w:rPr>
        <w:t>n</w:t>
      </w:r>
      <w:r w:rsidRPr="00364F52">
        <w:rPr>
          <w:rFonts w:ascii="Times New Roman" w:hAnsi="Times New Roman"/>
          <w:snapToGrid w:val="0"/>
          <w:sz w:val="28"/>
          <w:szCs w:val="28"/>
        </w:rPr>
        <w:t>,</w:t>
      </w:r>
    </w:p>
    <w:p w14:paraId="43DCEBDB" w14:textId="77777777" w:rsidR="00C304C3" w:rsidRPr="00364F52" w:rsidRDefault="00C304C3" w:rsidP="00C304C3">
      <w:pPr>
        <w:autoSpaceDE w:val="0"/>
        <w:autoSpaceDN w:val="0"/>
        <w:rPr>
          <w:rFonts w:ascii="Times New Roman" w:hAnsi="Times New Roman"/>
          <w:snapToGrid w:val="0"/>
          <w:sz w:val="28"/>
          <w:szCs w:val="28"/>
        </w:rPr>
      </w:pPr>
    </w:p>
    <w:p w14:paraId="0D50FD4A" w14:textId="34DEE5B7" w:rsidR="00C304C3" w:rsidRPr="00364F52" w:rsidRDefault="00C304C3" w:rsidP="00C304C3">
      <w:pPr>
        <w:autoSpaceDE w:val="0"/>
        <w:autoSpaceDN w:val="0"/>
        <w:rPr>
          <w:rFonts w:ascii="Times New Roman" w:hAnsi="Times New Roman"/>
          <w:snapToGrid w:val="0"/>
          <w:sz w:val="28"/>
          <w:szCs w:val="28"/>
        </w:rPr>
      </w:pPr>
      <w:r w:rsidRPr="00364F52">
        <w:rPr>
          <w:rFonts w:ascii="Times New Roman" w:hAnsi="Times New Roman"/>
          <w:snapToGrid w:val="0"/>
          <w:sz w:val="28"/>
          <w:szCs w:val="28"/>
        </w:rPr>
        <w:t xml:space="preserve">де </w:t>
      </w:r>
      <w:r w:rsidR="009F5A81" w:rsidRPr="00364F52">
        <w:rPr>
          <w:rFonts w:ascii="Times New Roman" w:hAnsi="Times New Roman"/>
          <w:snapToGrid w:val="0"/>
          <w:sz w:val="28"/>
          <w:szCs w:val="28"/>
        </w:rPr>
        <w:t>к</w:t>
      </w:r>
      <w:r w:rsidR="009F5A81" w:rsidRPr="00364F52">
        <w:rPr>
          <w:rFonts w:ascii="Times New Roman" w:hAnsi="Times New Roman"/>
          <w:snapToGrid w:val="0"/>
          <w:sz w:val="28"/>
          <w:szCs w:val="28"/>
          <w:vertAlign w:val="subscript"/>
        </w:rPr>
        <w:t>у</w:t>
      </w:r>
      <w:r w:rsidRPr="00364F52">
        <w:rPr>
          <w:rFonts w:ascii="Times New Roman" w:hAnsi="Times New Roman"/>
          <w:snapToGrid w:val="0"/>
          <w:sz w:val="28"/>
          <w:szCs w:val="28"/>
        </w:rPr>
        <w:t xml:space="preserve"> = </w:t>
      </w:r>
      <w:r w:rsidR="009F5A81" w:rsidRPr="00364F52">
        <w:rPr>
          <w:rFonts w:ascii="Times New Roman" w:hAnsi="Times New Roman"/>
          <w:i/>
          <w:iCs/>
          <w:snapToGrid w:val="0"/>
          <w:sz w:val="28"/>
          <w:szCs w:val="28"/>
          <w:lang w:eastAsia="uk-UA"/>
        </w:rPr>
        <w:t>L</w:t>
      </w:r>
      <w:r w:rsidR="009F5A81" w:rsidRPr="00364F52">
        <w:rPr>
          <w:rFonts w:ascii="Times New Roman" w:hAnsi="Times New Roman"/>
          <w:i/>
          <w:iCs/>
          <w:snapToGrid w:val="0"/>
          <w:sz w:val="28"/>
          <w:szCs w:val="28"/>
          <w:vertAlign w:val="subscript"/>
          <w:lang w:eastAsia="uk-UA"/>
        </w:rPr>
        <w:t>ync</w:t>
      </w:r>
      <w:r w:rsidRPr="00364F52">
        <w:rPr>
          <w:rFonts w:ascii="Times New Roman" w:hAnsi="Times New Roman"/>
          <w:snapToGrid w:val="0"/>
          <w:sz w:val="28"/>
          <w:szCs w:val="28"/>
          <w:vertAlign w:val="subscript"/>
          <w:lang w:eastAsia="uk-UA"/>
        </w:rPr>
        <w:t xml:space="preserve"> </w:t>
      </w:r>
      <w:r w:rsidRPr="00364F52">
        <w:rPr>
          <w:rFonts w:ascii="Times New Roman" w:hAnsi="Times New Roman"/>
          <w:snapToGrid w:val="0"/>
          <w:sz w:val="28"/>
          <w:szCs w:val="28"/>
          <w:lang w:eastAsia="uk-UA"/>
        </w:rPr>
        <w:t>/L</w:t>
      </w:r>
      <w:r w:rsidRPr="00364F52">
        <w:rPr>
          <w:rFonts w:ascii="Times New Roman" w:hAnsi="Times New Roman"/>
          <w:snapToGrid w:val="0"/>
          <w:sz w:val="28"/>
          <w:szCs w:val="28"/>
          <w:vertAlign w:val="subscript"/>
          <w:lang w:eastAsia="uk-UA"/>
        </w:rPr>
        <w:t>o</w:t>
      </w:r>
      <w:r w:rsidRPr="00364F52">
        <w:rPr>
          <w:rFonts w:ascii="Times New Roman" w:hAnsi="Times New Roman"/>
          <w:snapToGrid w:val="0"/>
          <w:sz w:val="28"/>
          <w:szCs w:val="28"/>
        </w:rPr>
        <w:t xml:space="preserve">,  </w:t>
      </w:r>
      <w:r w:rsidR="009F5A81" w:rsidRPr="00364F52">
        <w:rPr>
          <w:rFonts w:ascii="Times New Roman" w:hAnsi="Times New Roman"/>
          <w:snapToGrid w:val="0"/>
          <w:sz w:val="28"/>
          <w:szCs w:val="28"/>
        </w:rPr>
        <w:t>д</w:t>
      </w:r>
      <w:r w:rsidR="009F5A81" w:rsidRPr="00364F52">
        <w:rPr>
          <w:rFonts w:ascii="Times New Roman" w:hAnsi="Times New Roman"/>
          <w:snapToGrid w:val="0"/>
          <w:sz w:val="28"/>
          <w:szCs w:val="28"/>
          <w:vertAlign w:val="subscript"/>
        </w:rPr>
        <w:t>е</w:t>
      </w:r>
      <w:r w:rsidRPr="00364F52">
        <w:rPr>
          <w:rFonts w:ascii="Times New Roman" w:hAnsi="Times New Roman"/>
          <w:snapToGrid w:val="0"/>
          <w:sz w:val="28"/>
          <w:szCs w:val="28"/>
        </w:rPr>
        <w:t xml:space="preserve"> = </w:t>
      </w:r>
      <w:r w:rsidR="009F5A81" w:rsidRPr="00364F52">
        <w:rPr>
          <w:rFonts w:ascii="Times New Roman" w:hAnsi="Times New Roman"/>
          <w:i/>
          <w:iCs/>
          <w:snapToGrid w:val="0"/>
          <w:sz w:val="28"/>
          <w:szCs w:val="28"/>
          <w:lang w:eastAsia="uk-UA"/>
        </w:rPr>
        <w:t>д</w:t>
      </w:r>
      <w:r w:rsidR="009F5A81" w:rsidRPr="00364F52">
        <w:rPr>
          <w:rFonts w:ascii="Times New Roman" w:hAnsi="Times New Roman"/>
          <w:i/>
          <w:iCs/>
          <w:snapToGrid w:val="0"/>
          <w:sz w:val="28"/>
          <w:szCs w:val="28"/>
          <w:vertAlign w:val="subscript"/>
          <w:lang w:eastAsia="uk-UA"/>
        </w:rPr>
        <w:t>е</w:t>
      </w:r>
      <w:r w:rsidRPr="00364F52">
        <w:rPr>
          <w:rFonts w:ascii="Times New Roman" w:hAnsi="Times New Roman"/>
          <w:snapToGrid w:val="0"/>
          <w:sz w:val="28"/>
          <w:szCs w:val="28"/>
          <w:vertAlign w:val="subscript"/>
        </w:rPr>
        <w:t xml:space="preserve"> </w:t>
      </w:r>
      <w:r w:rsidRPr="00364F52">
        <w:rPr>
          <w:rFonts w:ascii="Times New Roman" w:hAnsi="Times New Roman"/>
          <w:snapToGrid w:val="0"/>
          <w:sz w:val="28"/>
          <w:szCs w:val="28"/>
          <w:lang w:eastAsia="uk-UA"/>
        </w:rPr>
        <w:t>/L</w:t>
      </w:r>
      <w:r w:rsidRPr="00364F52">
        <w:rPr>
          <w:rFonts w:ascii="Times New Roman" w:hAnsi="Times New Roman"/>
          <w:snapToGrid w:val="0"/>
          <w:sz w:val="28"/>
          <w:szCs w:val="28"/>
          <w:vertAlign w:val="subscript"/>
          <w:lang w:eastAsia="uk-UA"/>
        </w:rPr>
        <w:t>0</w:t>
      </w:r>
      <w:r w:rsidRPr="00364F52">
        <w:rPr>
          <w:rFonts w:ascii="Times New Roman" w:hAnsi="Times New Roman"/>
          <w:snapToGrid w:val="0"/>
          <w:sz w:val="28"/>
          <w:szCs w:val="28"/>
          <w:lang w:eastAsia="uk-UA"/>
        </w:rPr>
        <w:t xml:space="preserve"> </w:t>
      </w:r>
      <w:r w:rsidRPr="00364F52">
        <w:rPr>
          <w:rFonts w:ascii="Times New Roman" w:hAnsi="Times New Roman"/>
          <w:snapToGrid w:val="0"/>
          <w:sz w:val="28"/>
          <w:szCs w:val="28"/>
        </w:rPr>
        <w:t xml:space="preserve">  і   ε</w:t>
      </w:r>
      <w:r w:rsidRPr="00364F52">
        <w:rPr>
          <w:rFonts w:ascii="Times New Roman" w:hAnsi="Times New Roman"/>
          <w:snapToGrid w:val="0"/>
          <w:sz w:val="28"/>
          <w:szCs w:val="28"/>
          <w:vertAlign w:val="subscript"/>
        </w:rPr>
        <w:t>n</w:t>
      </w:r>
      <w:r w:rsidRPr="00364F52">
        <w:rPr>
          <w:rFonts w:ascii="Times New Roman" w:hAnsi="Times New Roman"/>
          <w:snapToGrid w:val="0"/>
          <w:sz w:val="28"/>
          <w:szCs w:val="28"/>
        </w:rPr>
        <w:t xml:space="preserve"> = </w:t>
      </w:r>
      <w:r w:rsidR="009F5A81" w:rsidRPr="00364F52">
        <w:rPr>
          <w:rFonts w:ascii="Times New Roman" w:hAnsi="Times New Roman"/>
          <w:i/>
          <w:iCs/>
          <w:snapToGrid w:val="0"/>
          <w:sz w:val="28"/>
          <w:szCs w:val="28"/>
          <w:lang w:eastAsia="uk-UA"/>
        </w:rPr>
        <w:t>п</w:t>
      </w:r>
      <w:r w:rsidR="009F5A81" w:rsidRPr="00364F52">
        <w:rPr>
          <w:rFonts w:ascii="Times New Roman" w:hAnsi="Times New Roman"/>
          <w:i/>
          <w:iCs/>
          <w:snapToGrid w:val="0"/>
          <w:sz w:val="28"/>
          <w:szCs w:val="28"/>
          <w:vertAlign w:val="subscript"/>
          <w:lang w:eastAsia="uk-UA"/>
        </w:rPr>
        <w:t>а</w:t>
      </w:r>
      <w:r w:rsidRPr="00364F52">
        <w:rPr>
          <w:rFonts w:ascii="Times New Roman" w:hAnsi="Times New Roman"/>
          <w:snapToGrid w:val="0"/>
          <w:sz w:val="28"/>
          <w:szCs w:val="28"/>
          <w:lang w:eastAsia="uk-UA"/>
        </w:rPr>
        <w:t xml:space="preserve">  / L</w:t>
      </w:r>
      <w:r w:rsidRPr="00364F52">
        <w:rPr>
          <w:rFonts w:ascii="Times New Roman" w:hAnsi="Times New Roman"/>
          <w:snapToGrid w:val="0"/>
          <w:sz w:val="28"/>
          <w:szCs w:val="28"/>
          <w:vertAlign w:val="subscript"/>
          <w:lang w:eastAsia="uk-UA"/>
        </w:rPr>
        <w:t>0</w:t>
      </w:r>
      <w:r w:rsidRPr="00364F52">
        <w:rPr>
          <w:rFonts w:ascii="Times New Roman" w:hAnsi="Times New Roman"/>
          <w:snapToGrid w:val="0"/>
          <w:sz w:val="28"/>
          <w:szCs w:val="28"/>
        </w:rPr>
        <w:t xml:space="preserve"> .</w:t>
      </w:r>
    </w:p>
    <w:p w14:paraId="7711B35B" w14:textId="77777777" w:rsidR="00C304C3" w:rsidRPr="00364F52" w:rsidRDefault="00C304C3" w:rsidP="00C304C3">
      <w:pPr>
        <w:autoSpaceDE w:val="0"/>
        <w:autoSpaceDN w:val="0"/>
        <w:rPr>
          <w:rFonts w:ascii="Times New Roman" w:hAnsi="Times New Roman"/>
          <w:snapToGrid w:val="0"/>
          <w:sz w:val="28"/>
          <w:szCs w:val="28"/>
        </w:rPr>
      </w:pPr>
    </w:p>
    <w:p w14:paraId="445F156D" w14:textId="6569C431" w:rsidR="00C304C3" w:rsidRPr="00364F52" w:rsidRDefault="00DC7824" w:rsidP="00C304C3">
      <w:pPr>
        <w:spacing w:line="276" w:lineRule="auto"/>
        <w:ind w:right="991"/>
        <w:jc w:val="both"/>
        <w:rPr>
          <w:rFonts w:ascii="Times New Roman" w:hAnsi="Times New Roman"/>
          <w:b/>
          <w:sz w:val="28"/>
          <w:szCs w:val="28"/>
        </w:rPr>
      </w:pPr>
      <w:r>
        <w:rPr>
          <w:rFonts w:ascii="Times New Roman" w:hAnsi="Times New Roman"/>
          <w:b/>
          <w:sz w:val="28"/>
          <w:szCs w:val="28"/>
        </w:rPr>
        <w:tab/>
      </w:r>
      <w:r w:rsidR="00F20517" w:rsidRPr="00364F52">
        <w:rPr>
          <w:rFonts w:ascii="Times New Roman" w:hAnsi="Times New Roman"/>
          <w:b/>
          <w:sz w:val="28"/>
          <w:szCs w:val="28"/>
        </w:rPr>
        <w:t>2.</w:t>
      </w:r>
      <w:r w:rsidR="00663596" w:rsidRPr="00B55B37">
        <w:rPr>
          <w:rFonts w:ascii="Times New Roman" w:hAnsi="Times New Roman"/>
          <w:b/>
          <w:sz w:val="28"/>
          <w:szCs w:val="28"/>
          <w:lang w:val="ru-RU"/>
        </w:rPr>
        <w:t>8</w:t>
      </w:r>
      <w:r w:rsidR="00F20517" w:rsidRPr="00364F52">
        <w:rPr>
          <w:rFonts w:ascii="Times New Roman" w:hAnsi="Times New Roman"/>
          <w:b/>
          <w:sz w:val="28"/>
          <w:szCs w:val="28"/>
        </w:rPr>
        <w:t xml:space="preserve">. </w:t>
      </w:r>
      <w:r w:rsidR="00C304C3" w:rsidRPr="00364F52">
        <w:rPr>
          <w:rFonts w:ascii="Times New Roman" w:hAnsi="Times New Roman"/>
          <w:b/>
          <w:sz w:val="28"/>
          <w:szCs w:val="28"/>
        </w:rPr>
        <w:t xml:space="preserve">Визначення показників </w:t>
      </w:r>
      <w:r w:rsidR="009F5A81" w:rsidRPr="00364F52">
        <w:rPr>
          <w:rFonts w:ascii="Times New Roman" w:hAnsi="Times New Roman"/>
          <w:b/>
          <w:sz w:val="28"/>
          <w:szCs w:val="28"/>
        </w:rPr>
        <w:t>водопоглинення</w:t>
      </w:r>
      <w:r w:rsidR="00004B5B" w:rsidRPr="00364F52">
        <w:rPr>
          <w:rFonts w:ascii="Times New Roman" w:hAnsi="Times New Roman"/>
          <w:b/>
          <w:sz w:val="28"/>
          <w:szCs w:val="28"/>
        </w:rPr>
        <w:t xml:space="preserve"> нетканих матеріалів</w:t>
      </w:r>
    </w:p>
    <w:p w14:paraId="0EC5BF6E" w14:textId="0FB39473" w:rsidR="00C304C3" w:rsidRPr="00364F52" w:rsidRDefault="00C304C3" w:rsidP="00C304C3">
      <w:pPr>
        <w:spacing w:line="312" w:lineRule="auto"/>
        <w:ind w:firstLine="709"/>
        <w:jc w:val="both"/>
        <w:rPr>
          <w:rFonts w:ascii="Times New Roman" w:hAnsi="Times New Roman"/>
          <w:b/>
          <w:sz w:val="28"/>
          <w:szCs w:val="28"/>
        </w:rPr>
      </w:pPr>
      <w:r w:rsidRPr="00364F52">
        <w:rPr>
          <w:rFonts w:ascii="Times New Roman" w:hAnsi="Times New Roman"/>
          <w:sz w:val="28"/>
          <w:szCs w:val="28"/>
        </w:rPr>
        <w:t>Дослідження проводили метод</w:t>
      </w:r>
      <w:r w:rsidR="00FA6B5F" w:rsidRPr="00364F52">
        <w:rPr>
          <w:rFonts w:ascii="Times New Roman" w:hAnsi="Times New Roman"/>
          <w:sz w:val="28"/>
          <w:szCs w:val="28"/>
        </w:rPr>
        <w:t>ом</w:t>
      </w:r>
      <w:r w:rsidRPr="00364F52">
        <w:rPr>
          <w:rFonts w:ascii="Times New Roman" w:hAnsi="Times New Roman"/>
          <w:sz w:val="28"/>
          <w:szCs w:val="28"/>
        </w:rPr>
        <w:t xml:space="preserve"> визначення </w:t>
      </w:r>
      <w:r w:rsidR="009F5A81" w:rsidRPr="00364F52">
        <w:rPr>
          <w:rFonts w:ascii="Times New Roman" w:hAnsi="Times New Roman"/>
          <w:sz w:val="28"/>
          <w:szCs w:val="28"/>
        </w:rPr>
        <w:t>водопоглинення</w:t>
      </w:r>
      <w:r w:rsidRPr="00364F52">
        <w:rPr>
          <w:rFonts w:ascii="Times New Roman" w:hAnsi="Times New Roman"/>
          <w:sz w:val="28"/>
          <w:szCs w:val="28"/>
        </w:rPr>
        <w:t xml:space="preserve"> в неізотермічних умовах</w:t>
      </w:r>
      <w:r w:rsidR="00C15809" w:rsidRPr="00364F52">
        <w:rPr>
          <w:rFonts w:ascii="Times New Roman" w:hAnsi="Times New Roman"/>
          <w:sz w:val="28"/>
          <w:szCs w:val="28"/>
        </w:rPr>
        <w:t>,</w:t>
      </w:r>
      <w:r w:rsidR="009727C8">
        <w:rPr>
          <w:rFonts w:ascii="Times New Roman" w:hAnsi="Times New Roman"/>
          <w:sz w:val="28"/>
          <w:szCs w:val="28"/>
        </w:rPr>
        <w:t xml:space="preserve"> згідно ДСТУ 22900-78 [10</w:t>
      </w:r>
      <w:r w:rsidRPr="00364F52">
        <w:rPr>
          <w:rFonts w:ascii="Times New Roman" w:hAnsi="Times New Roman"/>
          <w:sz w:val="28"/>
          <w:szCs w:val="28"/>
        </w:rPr>
        <w:t>].</w:t>
      </w:r>
    </w:p>
    <w:p w14:paraId="534DA7B7" w14:textId="33796F24" w:rsidR="00C304C3" w:rsidRPr="00364F52" w:rsidRDefault="00C304C3" w:rsidP="00C304C3">
      <w:pPr>
        <w:pStyle w:val="ParaNormal"/>
        <w:spacing w:line="312" w:lineRule="auto"/>
        <w:rPr>
          <w:rFonts w:eastAsia="TimesNewRomanPSMT"/>
        </w:rPr>
      </w:pPr>
      <w:r w:rsidRPr="00364F52">
        <w:rPr>
          <w:rFonts w:eastAsia="TimesNewRomanPSMT"/>
          <w:i/>
        </w:rPr>
        <w:t xml:space="preserve">Метод визначення вологопоглинання. </w:t>
      </w:r>
      <w:r w:rsidR="00FA6B5F" w:rsidRPr="00364F52">
        <w:rPr>
          <w:rFonts w:eastAsia="TimesNewRomanPSMT"/>
        </w:rPr>
        <w:t>Суть методу полягає в тому, що при</w:t>
      </w:r>
      <w:r w:rsidRPr="00364F52">
        <w:rPr>
          <w:rFonts w:eastAsia="TimesNewRomanPSMT"/>
        </w:rPr>
        <w:t xml:space="preserve"> визначенні ваговим методом кількості води, яка затримується в елементарній пробі при визначенні водопоглинання в неізотермічних умовах.</w:t>
      </w:r>
    </w:p>
    <w:p w14:paraId="6527FFA1" w14:textId="227377A9" w:rsidR="00C304C3" w:rsidRPr="00364F52" w:rsidRDefault="00C304C3" w:rsidP="00C304C3">
      <w:pPr>
        <w:pStyle w:val="ParaNormal"/>
        <w:spacing w:line="312" w:lineRule="auto"/>
        <w:rPr>
          <w:rFonts w:eastAsia="TimesNewRomanPSMT"/>
        </w:rPr>
      </w:pPr>
      <w:r w:rsidRPr="00364F52">
        <w:rPr>
          <w:rFonts w:eastAsia="TimesNewRomanPSMT"/>
          <w:i/>
        </w:rPr>
        <w:t xml:space="preserve">Проведення дослідження. </w:t>
      </w:r>
      <w:r w:rsidRPr="00364F52">
        <w:rPr>
          <w:rFonts w:eastAsia="TimesNewRomanPSMT"/>
        </w:rPr>
        <w:t>У стаканчики наливають воду. Зважують кожну елементарну пробу, закріплюють її в склянку з водою і встановлюють в гнізда приладу, під грузом 10</w:t>
      </w:r>
      <w:r w:rsidR="00A1480A" w:rsidRPr="00364F52">
        <w:rPr>
          <w:rFonts w:eastAsia="TimesNewRomanPSMT"/>
        </w:rPr>
        <w:t xml:space="preserve"> </w:t>
      </w:r>
      <w:r w:rsidRPr="00364F52">
        <w:rPr>
          <w:rFonts w:eastAsia="TimesNewRomanPSMT"/>
        </w:rPr>
        <w:t>г. Через 10 хв</w:t>
      </w:r>
      <w:r w:rsidR="00DC7824">
        <w:rPr>
          <w:rFonts w:eastAsia="TimesNewRomanPSMT"/>
        </w:rPr>
        <w:t>.</w:t>
      </w:r>
      <w:r w:rsidRPr="00364F52">
        <w:rPr>
          <w:rFonts w:eastAsia="TimesNewRomanPSMT"/>
        </w:rPr>
        <w:t xml:space="preserve"> елементарні п</w:t>
      </w:r>
      <w:r w:rsidR="00FA6B5F" w:rsidRPr="00364F52">
        <w:rPr>
          <w:rFonts w:eastAsia="TimesNewRomanPSMT"/>
        </w:rPr>
        <w:t>роби з стаканчиків виймають. Коли</w:t>
      </w:r>
      <w:r w:rsidRPr="00364F52">
        <w:rPr>
          <w:rFonts w:eastAsia="TimesNewRomanPSMT"/>
        </w:rPr>
        <w:t xml:space="preserve"> на поверхні елементарних проб виявляють краплі води, їх акуратно знімають фільтрувальним папером і </w:t>
      </w:r>
      <w:r w:rsidR="00C15809" w:rsidRPr="00364F52">
        <w:rPr>
          <w:rFonts w:eastAsia="TimesNewRomanPSMT"/>
        </w:rPr>
        <w:t xml:space="preserve">кожну </w:t>
      </w:r>
      <w:r w:rsidRPr="00364F52">
        <w:rPr>
          <w:rFonts w:eastAsia="TimesNewRomanPSMT"/>
        </w:rPr>
        <w:t>зважують.</w:t>
      </w:r>
    </w:p>
    <w:p w14:paraId="4A86AFC2" w14:textId="3D7090E5" w:rsidR="00C304C3" w:rsidRPr="00364F52" w:rsidRDefault="00C304C3" w:rsidP="00C304C3">
      <w:pPr>
        <w:pStyle w:val="ParaNormal"/>
        <w:spacing w:line="312" w:lineRule="auto"/>
        <w:rPr>
          <w:rFonts w:eastAsia="TimesNewRomanPSMT"/>
        </w:rPr>
      </w:pPr>
      <w:r w:rsidRPr="00364F52">
        <w:rPr>
          <w:rFonts w:eastAsia="TimesNewRomanPSMT"/>
        </w:rPr>
        <w:t xml:space="preserve">Вологопоглинання (В) вираховують </w:t>
      </w:r>
      <w:r w:rsidR="00C15809" w:rsidRPr="00364F52">
        <w:rPr>
          <w:rFonts w:eastAsia="TimesNewRomanPSMT"/>
        </w:rPr>
        <w:t xml:space="preserve">в відсотках </w:t>
      </w:r>
      <w:r w:rsidRPr="00364F52">
        <w:rPr>
          <w:rFonts w:eastAsia="TimesNewRomanPSMT"/>
        </w:rPr>
        <w:t>за формулою:</w:t>
      </w:r>
    </w:p>
    <w:p w14:paraId="2C119160" w14:textId="7DED7F8D" w:rsidR="00C304C3" w:rsidRPr="00364F52" w:rsidRDefault="00C304C3" w:rsidP="00C304C3">
      <w:pPr>
        <w:pStyle w:val="ParaNormal"/>
        <w:spacing w:line="312" w:lineRule="auto"/>
        <w:jc w:val="right"/>
        <w:rPr>
          <w:rFonts w:eastAsia="TimesNewRomanPSMT"/>
        </w:rPr>
      </w:pPr>
      <m:oMath>
        <m:r>
          <m:rPr>
            <m:sty m:val="b"/>
          </m:rPr>
          <w:rPr>
            <w:rFonts w:ascii="Cambria Math" w:eastAsia="TimesNewRomanPSMT" w:hAnsi="Cambria Math"/>
          </w:rPr>
          <m:t>В</m:t>
        </m:r>
        <m:r>
          <w:rPr>
            <w:rFonts w:ascii="Cambria Math" w:eastAsia="TimesNewRomanPSMT" w:hAnsi="Cambria Math"/>
          </w:rPr>
          <m:t>=</m:t>
        </m:r>
        <m:f>
          <m:fPr>
            <m:ctrlPr>
              <w:rPr>
                <w:rFonts w:ascii="Cambria Math" w:eastAsia="TimesNewRomanPSMT" w:hAnsi="Cambria Math"/>
                <w:i/>
              </w:rPr>
            </m:ctrlPr>
          </m:fPr>
          <m:num>
            <m:r>
              <w:rPr>
                <w:rFonts w:ascii="Cambria Math" w:eastAsia="TimesNewRomanPSMT" w:hAnsi="Cambria Math"/>
              </w:rPr>
              <m:t>(</m:t>
            </m:r>
            <m:sSub>
              <m:sSubPr>
                <m:ctrlPr>
                  <w:rPr>
                    <w:rFonts w:ascii="Cambria Math" w:eastAsia="TimesNewRomanPSMT" w:hAnsi="Cambria Math"/>
                    <w:i/>
                  </w:rPr>
                </m:ctrlPr>
              </m:sSubPr>
              <m:e>
                <m:r>
                  <w:rPr>
                    <w:rFonts w:ascii="Cambria Math" w:eastAsia="TimesNewRomanPSMT" w:hAnsi="Cambria Math"/>
                  </w:rPr>
                  <m:t>m</m:t>
                </m:r>
              </m:e>
              <m:sub>
                <m:r>
                  <w:rPr>
                    <w:rFonts w:ascii="Cambria Math" w:eastAsia="TimesNewRomanPSMT" w:hAnsi="Cambria Math"/>
                  </w:rPr>
                  <m:t>5</m:t>
                </m:r>
              </m:sub>
            </m:sSub>
            <m:r>
              <w:rPr>
                <w:rFonts w:ascii="Cambria Math" w:eastAsia="TimesNewRomanPSMT" w:hAnsi="Cambria Math"/>
              </w:rPr>
              <m:t>-m)</m:t>
            </m:r>
          </m:num>
          <m:den>
            <m:r>
              <w:rPr>
                <w:rFonts w:ascii="Cambria Math" w:eastAsia="TimesNewRomanPSMT" w:hAnsi="Cambria Math"/>
              </w:rPr>
              <m:t>m</m:t>
            </m:r>
          </m:den>
        </m:f>
        <m:r>
          <w:rPr>
            <w:rFonts w:ascii="Cambria Math" w:eastAsia="TimesNewRomanPSMT" w:hAnsi="Cambria Math"/>
          </w:rPr>
          <m:t xml:space="preserve">∙100, </m:t>
        </m:r>
      </m:oMath>
      <w:r w:rsidR="00DC7824">
        <w:rPr>
          <w:rFonts w:eastAsia="TimesNewRomanPSMT"/>
        </w:rPr>
        <w:tab/>
      </w:r>
      <w:r w:rsidR="00DC7824">
        <w:rPr>
          <w:rFonts w:eastAsia="TimesNewRomanPSMT"/>
        </w:rPr>
        <w:tab/>
      </w:r>
      <w:r w:rsidR="00DC7824">
        <w:rPr>
          <w:rFonts w:eastAsia="TimesNewRomanPSMT"/>
        </w:rPr>
        <w:tab/>
      </w:r>
      <w:r w:rsidR="00DC7824">
        <w:rPr>
          <w:rFonts w:eastAsia="TimesNewRomanPSMT"/>
        </w:rPr>
        <w:tab/>
      </w:r>
      <w:r w:rsidR="00DC7824">
        <w:rPr>
          <w:rFonts w:eastAsia="TimesNewRomanPSMT"/>
        </w:rPr>
        <w:tab/>
      </w:r>
      <w:r w:rsidR="00DC7824">
        <w:rPr>
          <w:rFonts w:eastAsia="TimesNewRomanPSMT"/>
        </w:rPr>
        <w:tab/>
      </w:r>
    </w:p>
    <w:p w14:paraId="592AE090" w14:textId="77777777" w:rsidR="00D2475F" w:rsidRDefault="00A1480A" w:rsidP="008A1640">
      <w:pPr>
        <w:pStyle w:val="ParaNormal"/>
        <w:spacing w:line="312" w:lineRule="auto"/>
        <w:rPr>
          <w:rFonts w:eastAsia="TimesNewRomanPSMT"/>
        </w:rPr>
      </w:pPr>
      <w:r w:rsidRPr="00364F52">
        <w:rPr>
          <w:rFonts w:eastAsia="TimesNewRomanPSMT"/>
        </w:rPr>
        <w:t>д</w:t>
      </w:r>
      <w:r w:rsidR="00C304C3" w:rsidRPr="00364F52">
        <w:rPr>
          <w:rFonts w:eastAsia="TimesNewRomanPSMT"/>
        </w:rPr>
        <w:t>е m</w:t>
      </w:r>
      <w:r w:rsidR="00C304C3" w:rsidRPr="00364F52">
        <w:rPr>
          <w:rFonts w:eastAsia="TimesNewRomanPSMT"/>
          <w:vertAlign w:val="subscript"/>
        </w:rPr>
        <w:t>5</w:t>
      </w:r>
      <w:r w:rsidR="00C304C3" w:rsidRPr="00364F52">
        <w:rPr>
          <w:rFonts w:eastAsia="TimesNewRomanPSMT"/>
        </w:rPr>
        <w:t xml:space="preserve"> – маса елементарної проби до випробування, г; m- маса елементарної проби після випробування,</w:t>
      </w:r>
      <w:r w:rsidR="00C15809" w:rsidRPr="00364F52">
        <w:rPr>
          <w:rFonts w:eastAsia="TimesNewRomanPSMT"/>
        </w:rPr>
        <w:t xml:space="preserve"> </w:t>
      </w:r>
      <w:r w:rsidR="00C304C3" w:rsidRPr="00364F52">
        <w:rPr>
          <w:rFonts w:eastAsia="TimesNewRomanPSMT"/>
        </w:rPr>
        <w:t>г.</w:t>
      </w:r>
    </w:p>
    <w:p w14:paraId="3902D8EE" w14:textId="600EBC04" w:rsidR="00C304C3" w:rsidRPr="00364F52" w:rsidRDefault="00C304C3" w:rsidP="008A1640">
      <w:pPr>
        <w:pStyle w:val="ParaNormal"/>
        <w:spacing w:line="312" w:lineRule="auto"/>
        <w:rPr>
          <w:rFonts w:eastAsia="TimesNewRomanPSMT"/>
        </w:rPr>
      </w:pPr>
    </w:p>
    <w:p w14:paraId="3496810D" w14:textId="65FB2E28" w:rsidR="00C304C3" w:rsidRPr="00364F52" w:rsidRDefault="00DC7824" w:rsidP="00C304C3">
      <w:pPr>
        <w:pStyle w:val="ParaNormal"/>
        <w:ind w:firstLine="0"/>
        <w:rPr>
          <w:b/>
        </w:rPr>
      </w:pPr>
      <w:r>
        <w:rPr>
          <w:b/>
        </w:rPr>
        <w:tab/>
        <w:t>2</w:t>
      </w:r>
      <w:r w:rsidR="00F20517" w:rsidRPr="00364F52">
        <w:rPr>
          <w:b/>
        </w:rPr>
        <w:t>.</w:t>
      </w:r>
      <w:r w:rsidR="00663596" w:rsidRPr="00B55B37">
        <w:rPr>
          <w:b/>
        </w:rPr>
        <w:t>9</w:t>
      </w:r>
      <w:r w:rsidR="00E65500">
        <w:rPr>
          <w:b/>
        </w:rPr>
        <w:t>.</w:t>
      </w:r>
      <w:r w:rsidR="00F20517" w:rsidRPr="00364F52">
        <w:rPr>
          <w:b/>
        </w:rPr>
        <w:t xml:space="preserve"> </w:t>
      </w:r>
      <w:r w:rsidR="00A4431E" w:rsidRPr="00364F52">
        <w:rPr>
          <w:b/>
        </w:rPr>
        <w:t xml:space="preserve">Вивчення </w:t>
      </w:r>
      <w:r w:rsidR="00FA6B5F" w:rsidRPr="00364F52">
        <w:rPr>
          <w:b/>
        </w:rPr>
        <w:t xml:space="preserve">геометричних характеристик нетканих матеріалів </w:t>
      </w:r>
    </w:p>
    <w:p w14:paraId="7FD557EC" w14:textId="549DEC73" w:rsidR="009C073A" w:rsidRPr="00364F52" w:rsidRDefault="009C073A" w:rsidP="009C073A">
      <w:pPr>
        <w:pStyle w:val="ParaNormal"/>
        <w:jc w:val="left"/>
      </w:pPr>
      <w:r w:rsidRPr="00364F52">
        <w:lastRenderedPageBreak/>
        <w:t xml:space="preserve">Для проведення експерименту було використанні волокна: Taekwang 4/51 LMF, МХВ 3/66 SW (solid white), МХВ 6/66 SW (solid white),  Sasa 7/64 HCSW (HCS white).  </w:t>
      </w:r>
    </w:p>
    <w:p w14:paraId="0959AF25" w14:textId="77777777" w:rsidR="00B75F5B" w:rsidRDefault="00B75F5B" w:rsidP="009C073A">
      <w:pPr>
        <w:pStyle w:val="ParaNormal"/>
        <w:ind w:firstLine="0"/>
        <w:jc w:val="right"/>
      </w:pPr>
    </w:p>
    <w:p w14:paraId="566EE118" w14:textId="77777777" w:rsidR="0004759C" w:rsidRDefault="0004759C" w:rsidP="009C073A">
      <w:pPr>
        <w:pStyle w:val="ParaNormal"/>
        <w:ind w:firstLine="0"/>
        <w:jc w:val="right"/>
      </w:pPr>
    </w:p>
    <w:p w14:paraId="7C1EB0FE" w14:textId="77777777" w:rsidR="0004759C" w:rsidRDefault="0004759C" w:rsidP="009C073A">
      <w:pPr>
        <w:pStyle w:val="ParaNormal"/>
        <w:ind w:firstLine="0"/>
        <w:jc w:val="right"/>
      </w:pPr>
    </w:p>
    <w:p w14:paraId="7D7015ED" w14:textId="77777777" w:rsidR="0004759C" w:rsidRDefault="0004759C" w:rsidP="009C073A">
      <w:pPr>
        <w:pStyle w:val="ParaNormal"/>
        <w:ind w:firstLine="0"/>
        <w:jc w:val="right"/>
      </w:pPr>
    </w:p>
    <w:p w14:paraId="1547FE84" w14:textId="77777777" w:rsidR="0004759C" w:rsidRDefault="0004759C" w:rsidP="009C073A">
      <w:pPr>
        <w:pStyle w:val="ParaNormal"/>
        <w:ind w:firstLine="0"/>
        <w:jc w:val="right"/>
      </w:pPr>
    </w:p>
    <w:p w14:paraId="369AF2CB" w14:textId="50061B09" w:rsidR="009C073A" w:rsidRPr="00364F52" w:rsidRDefault="009C073A" w:rsidP="009C073A">
      <w:pPr>
        <w:pStyle w:val="ParaNormal"/>
        <w:ind w:firstLine="0"/>
        <w:jc w:val="right"/>
      </w:pPr>
      <w:r w:rsidRPr="00364F52">
        <w:t>Таблиця 2.</w:t>
      </w:r>
      <w:r w:rsidR="00B75F5B">
        <w:t>2</w:t>
      </w:r>
    </w:p>
    <w:tbl>
      <w:tblPr>
        <w:tblStyle w:val="a4"/>
        <w:tblW w:w="4773" w:type="pct"/>
        <w:jc w:val="center"/>
        <w:tblLayout w:type="fixed"/>
        <w:tblLook w:val="04A0" w:firstRow="1" w:lastRow="0" w:firstColumn="1" w:lastColumn="0" w:noHBand="0" w:noVBand="1"/>
      </w:tblPr>
      <w:tblGrid>
        <w:gridCol w:w="1403"/>
        <w:gridCol w:w="3828"/>
        <w:gridCol w:w="3905"/>
      </w:tblGrid>
      <w:tr w:rsidR="00DC7824" w:rsidRPr="00364F52" w14:paraId="32A4143C" w14:textId="77777777" w:rsidTr="00B75F5B">
        <w:trPr>
          <w:trHeight w:val="367"/>
          <w:jc w:val="center"/>
        </w:trPr>
        <w:tc>
          <w:tcPr>
            <w:tcW w:w="768" w:type="pct"/>
          </w:tcPr>
          <w:p w14:paraId="71612B89" w14:textId="038EC58D" w:rsidR="00DC7824" w:rsidRPr="00364F52" w:rsidRDefault="00DC7824" w:rsidP="00DC7824">
            <w:pPr>
              <w:jc w:val="center"/>
              <w:rPr>
                <w:rFonts w:ascii="Times New Roman" w:hAnsi="Times New Roman"/>
              </w:rPr>
            </w:pPr>
            <w:r>
              <w:rPr>
                <w:rFonts w:ascii="Times New Roman" w:hAnsi="Times New Roman"/>
              </w:rPr>
              <w:t>Номер зразка</w:t>
            </w:r>
          </w:p>
        </w:tc>
        <w:tc>
          <w:tcPr>
            <w:tcW w:w="2095" w:type="pct"/>
          </w:tcPr>
          <w:p w14:paraId="4754518D" w14:textId="77777777" w:rsidR="00DC7824" w:rsidRPr="00364F52" w:rsidRDefault="00DC7824" w:rsidP="00DC7824">
            <w:pPr>
              <w:jc w:val="center"/>
              <w:rPr>
                <w:rFonts w:ascii="Times New Roman" w:hAnsi="Times New Roman"/>
              </w:rPr>
            </w:pPr>
            <w:r w:rsidRPr="00364F52">
              <w:rPr>
                <w:rFonts w:ascii="Times New Roman" w:hAnsi="Times New Roman"/>
              </w:rPr>
              <w:t>Склад суміші</w:t>
            </w:r>
          </w:p>
        </w:tc>
        <w:tc>
          <w:tcPr>
            <w:tcW w:w="2137" w:type="pct"/>
          </w:tcPr>
          <w:p w14:paraId="08C96E96" w14:textId="77777777" w:rsidR="00DC7824" w:rsidRPr="00364F52" w:rsidRDefault="00DC7824" w:rsidP="00DC7824">
            <w:pPr>
              <w:jc w:val="center"/>
              <w:rPr>
                <w:rFonts w:ascii="Times New Roman" w:hAnsi="Times New Roman"/>
              </w:rPr>
            </w:pPr>
            <w:r w:rsidRPr="00364F52">
              <w:rPr>
                <w:rFonts w:ascii="Times New Roman" w:hAnsi="Times New Roman"/>
              </w:rPr>
              <w:t>Масова частка,%</w:t>
            </w:r>
          </w:p>
        </w:tc>
      </w:tr>
      <w:tr w:rsidR="00DC7824" w:rsidRPr="00364F52" w14:paraId="5CF157E4" w14:textId="77777777" w:rsidTr="00B75F5B">
        <w:trPr>
          <w:trHeight w:val="367"/>
          <w:jc w:val="center"/>
        </w:trPr>
        <w:tc>
          <w:tcPr>
            <w:tcW w:w="768" w:type="pct"/>
            <w:tcBorders>
              <w:bottom w:val="single" w:sz="4" w:space="0" w:color="auto"/>
            </w:tcBorders>
          </w:tcPr>
          <w:p w14:paraId="30733ED0" w14:textId="77777777" w:rsidR="00DC7824" w:rsidRPr="00364F52" w:rsidRDefault="00DC7824" w:rsidP="00BC10DE">
            <w:pPr>
              <w:pStyle w:val="a3"/>
              <w:numPr>
                <w:ilvl w:val="0"/>
                <w:numId w:val="3"/>
              </w:numPr>
              <w:rPr>
                <w:rFonts w:ascii="Times New Roman" w:hAnsi="Times New Roman"/>
              </w:rPr>
            </w:pPr>
          </w:p>
        </w:tc>
        <w:tc>
          <w:tcPr>
            <w:tcW w:w="2095" w:type="pct"/>
            <w:tcBorders>
              <w:bottom w:val="single" w:sz="4" w:space="0" w:color="auto"/>
            </w:tcBorders>
          </w:tcPr>
          <w:p w14:paraId="5FE3D096" w14:textId="77777777" w:rsidR="00DC7824" w:rsidRPr="00364F52" w:rsidRDefault="00DC7824" w:rsidP="009C073A">
            <w:pPr>
              <w:rPr>
                <w:rFonts w:ascii="Times New Roman" w:hAnsi="Times New Roman"/>
              </w:rPr>
            </w:pPr>
            <w:r w:rsidRPr="00364F52">
              <w:rPr>
                <w:rFonts w:ascii="Times New Roman" w:hAnsi="Times New Roman"/>
              </w:rPr>
              <w:t xml:space="preserve">Taekwang 4/51 LMF </w:t>
            </w:r>
          </w:p>
          <w:p w14:paraId="41C5EEBF" w14:textId="77777777" w:rsidR="00DC7824" w:rsidRPr="00364F52" w:rsidRDefault="00DC7824" w:rsidP="009C073A">
            <w:pPr>
              <w:rPr>
                <w:rFonts w:ascii="Times New Roman" w:hAnsi="Times New Roman"/>
              </w:rPr>
            </w:pPr>
            <w:r w:rsidRPr="00364F52">
              <w:rPr>
                <w:rFonts w:ascii="Times New Roman" w:hAnsi="Times New Roman"/>
              </w:rPr>
              <w:t>МХВ 3/66 solid white</w:t>
            </w:r>
          </w:p>
          <w:p w14:paraId="6164F093" w14:textId="77777777" w:rsidR="00DC7824" w:rsidRPr="00364F52" w:rsidRDefault="00DC7824" w:rsidP="009C073A">
            <w:pPr>
              <w:rPr>
                <w:rFonts w:ascii="Times New Roman" w:hAnsi="Times New Roman"/>
              </w:rPr>
            </w:pPr>
            <w:r w:rsidRPr="00364F52">
              <w:rPr>
                <w:rFonts w:ascii="Times New Roman" w:hAnsi="Times New Roman"/>
              </w:rPr>
              <w:t>МХВ 6/66 solid white</w:t>
            </w:r>
          </w:p>
          <w:p w14:paraId="786E1369" w14:textId="77777777" w:rsidR="00DC7824" w:rsidRPr="00364F52" w:rsidRDefault="00DC7824" w:rsidP="009C073A">
            <w:pPr>
              <w:jc w:val="both"/>
              <w:rPr>
                <w:rFonts w:ascii="Times New Roman" w:hAnsi="Times New Roman"/>
              </w:rPr>
            </w:pPr>
            <w:r w:rsidRPr="00364F52">
              <w:rPr>
                <w:rFonts w:ascii="Times New Roman" w:hAnsi="Times New Roman"/>
              </w:rPr>
              <w:t xml:space="preserve">Sasa 7/64 HCS white  </w:t>
            </w:r>
          </w:p>
        </w:tc>
        <w:tc>
          <w:tcPr>
            <w:tcW w:w="2137" w:type="pct"/>
            <w:tcBorders>
              <w:bottom w:val="single" w:sz="4" w:space="0" w:color="auto"/>
            </w:tcBorders>
          </w:tcPr>
          <w:p w14:paraId="31EBA572" w14:textId="77777777" w:rsidR="00DC7824" w:rsidRPr="00364F52" w:rsidRDefault="00DC7824" w:rsidP="009C073A">
            <w:pPr>
              <w:jc w:val="center"/>
              <w:rPr>
                <w:rFonts w:ascii="Times New Roman" w:hAnsi="Times New Roman"/>
              </w:rPr>
            </w:pPr>
            <w:r w:rsidRPr="00364F52">
              <w:rPr>
                <w:rFonts w:ascii="Times New Roman" w:hAnsi="Times New Roman"/>
              </w:rPr>
              <w:t>10</w:t>
            </w:r>
          </w:p>
          <w:p w14:paraId="3836DB75" w14:textId="77777777" w:rsidR="00DC7824" w:rsidRPr="00364F52" w:rsidRDefault="00DC7824" w:rsidP="009C073A">
            <w:pPr>
              <w:jc w:val="center"/>
              <w:rPr>
                <w:rFonts w:ascii="Times New Roman" w:hAnsi="Times New Roman"/>
              </w:rPr>
            </w:pPr>
            <w:r w:rsidRPr="00364F52">
              <w:rPr>
                <w:rFonts w:ascii="Times New Roman" w:hAnsi="Times New Roman"/>
              </w:rPr>
              <w:t>30</w:t>
            </w:r>
          </w:p>
          <w:p w14:paraId="2B8DF790" w14:textId="77777777" w:rsidR="00DC7824" w:rsidRPr="00364F52" w:rsidRDefault="00DC7824" w:rsidP="009C073A">
            <w:pPr>
              <w:jc w:val="center"/>
              <w:rPr>
                <w:rFonts w:ascii="Times New Roman" w:hAnsi="Times New Roman"/>
              </w:rPr>
            </w:pPr>
            <w:r w:rsidRPr="00364F52">
              <w:rPr>
                <w:rFonts w:ascii="Times New Roman" w:hAnsi="Times New Roman"/>
              </w:rPr>
              <w:t>20</w:t>
            </w:r>
          </w:p>
          <w:p w14:paraId="005F23E9" w14:textId="77777777" w:rsidR="00DC7824" w:rsidRPr="00364F52" w:rsidRDefault="00DC7824" w:rsidP="009C073A">
            <w:pPr>
              <w:jc w:val="center"/>
              <w:rPr>
                <w:rFonts w:ascii="Times New Roman" w:hAnsi="Times New Roman"/>
              </w:rPr>
            </w:pPr>
            <w:r w:rsidRPr="00364F52">
              <w:rPr>
                <w:rFonts w:ascii="Times New Roman" w:hAnsi="Times New Roman"/>
              </w:rPr>
              <w:t>40</w:t>
            </w:r>
          </w:p>
        </w:tc>
      </w:tr>
      <w:tr w:rsidR="00DC7824" w:rsidRPr="00364F52" w14:paraId="1CC8D9DA" w14:textId="77777777" w:rsidTr="00B75F5B">
        <w:trPr>
          <w:trHeight w:val="367"/>
          <w:jc w:val="center"/>
        </w:trPr>
        <w:tc>
          <w:tcPr>
            <w:tcW w:w="768" w:type="pct"/>
            <w:tcBorders>
              <w:bottom w:val="single" w:sz="4" w:space="0" w:color="auto"/>
            </w:tcBorders>
          </w:tcPr>
          <w:p w14:paraId="31C5B327" w14:textId="77777777" w:rsidR="00DC7824" w:rsidRPr="00364F52" w:rsidRDefault="00DC7824" w:rsidP="00BC10DE">
            <w:pPr>
              <w:pStyle w:val="a3"/>
              <w:numPr>
                <w:ilvl w:val="0"/>
                <w:numId w:val="3"/>
              </w:numPr>
              <w:rPr>
                <w:rFonts w:ascii="Times New Roman" w:hAnsi="Times New Roman"/>
              </w:rPr>
            </w:pPr>
          </w:p>
        </w:tc>
        <w:tc>
          <w:tcPr>
            <w:tcW w:w="2095" w:type="pct"/>
            <w:tcBorders>
              <w:bottom w:val="single" w:sz="4" w:space="0" w:color="auto"/>
            </w:tcBorders>
          </w:tcPr>
          <w:p w14:paraId="4A209BE1" w14:textId="77777777" w:rsidR="00DC7824" w:rsidRPr="00364F52" w:rsidRDefault="00DC7824" w:rsidP="009C073A">
            <w:pPr>
              <w:rPr>
                <w:rFonts w:ascii="Times New Roman" w:hAnsi="Times New Roman"/>
              </w:rPr>
            </w:pPr>
            <w:r w:rsidRPr="00364F52">
              <w:rPr>
                <w:rFonts w:ascii="Times New Roman" w:hAnsi="Times New Roman"/>
              </w:rPr>
              <w:t xml:space="preserve">Taekwang 4/51 LMF </w:t>
            </w:r>
          </w:p>
          <w:p w14:paraId="6008D1AA" w14:textId="77777777" w:rsidR="00DC7824" w:rsidRPr="00364F52" w:rsidRDefault="00DC7824" w:rsidP="009C073A">
            <w:pPr>
              <w:rPr>
                <w:rFonts w:ascii="Times New Roman" w:hAnsi="Times New Roman"/>
              </w:rPr>
            </w:pPr>
            <w:r w:rsidRPr="00364F52">
              <w:rPr>
                <w:rFonts w:ascii="Times New Roman" w:hAnsi="Times New Roman"/>
              </w:rPr>
              <w:t>ХВ 3/66 solid white</w:t>
            </w:r>
          </w:p>
          <w:p w14:paraId="4D60592C" w14:textId="77777777" w:rsidR="00DC7824" w:rsidRPr="00364F52" w:rsidRDefault="00DC7824" w:rsidP="009C073A">
            <w:pPr>
              <w:rPr>
                <w:rFonts w:ascii="Times New Roman" w:hAnsi="Times New Roman"/>
              </w:rPr>
            </w:pPr>
            <w:r w:rsidRPr="00364F52">
              <w:rPr>
                <w:rFonts w:ascii="Times New Roman" w:hAnsi="Times New Roman"/>
              </w:rPr>
              <w:t>МХВ 6/66 solid white</w:t>
            </w:r>
          </w:p>
          <w:p w14:paraId="0449D4D7" w14:textId="77777777" w:rsidR="00DC7824" w:rsidRPr="00364F52" w:rsidRDefault="00DC7824" w:rsidP="009C073A">
            <w:pPr>
              <w:jc w:val="both"/>
              <w:rPr>
                <w:rFonts w:ascii="Times New Roman" w:hAnsi="Times New Roman"/>
              </w:rPr>
            </w:pPr>
            <w:r w:rsidRPr="00364F52">
              <w:rPr>
                <w:rFonts w:ascii="Times New Roman" w:hAnsi="Times New Roman"/>
              </w:rPr>
              <w:t xml:space="preserve">Sasa 7/64 HCS white  </w:t>
            </w:r>
          </w:p>
        </w:tc>
        <w:tc>
          <w:tcPr>
            <w:tcW w:w="2137" w:type="pct"/>
            <w:tcBorders>
              <w:bottom w:val="single" w:sz="4" w:space="0" w:color="auto"/>
            </w:tcBorders>
          </w:tcPr>
          <w:p w14:paraId="1F76E624" w14:textId="77777777" w:rsidR="00DC7824" w:rsidRPr="00364F52" w:rsidRDefault="00DC7824" w:rsidP="009C073A">
            <w:pPr>
              <w:jc w:val="center"/>
              <w:rPr>
                <w:rFonts w:ascii="Times New Roman" w:hAnsi="Times New Roman"/>
              </w:rPr>
            </w:pPr>
            <w:r w:rsidRPr="00364F52">
              <w:rPr>
                <w:rFonts w:ascii="Times New Roman" w:hAnsi="Times New Roman"/>
              </w:rPr>
              <w:t>15</w:t>
            </w:r>
          </w:p>
          <w:p w14:paraId="2F67C919" w14:textId="77777777" w:rsidR="00DC7824" w:rsidRPr="00364F52" w:rsidRDefault="00DC7824" w:rsidP="009C073A">
            <w:pPr>
              <w:jc w:val="center"/>
              <w:rPr>
                <w:rFonts w:ascii="Times New Roman" w:hAnsi="Times New Roman"/>
              </w:rPr>
            </w:pPr>
            <w:r w:rsidRPr="00364F52">
              <w:rPr>
                <w:rFonts w:ascii="Times New Roman" w:hAnsi="Times New Roman"/>
              </w:rPr>
              <w:t>20</w:t>
            </w:r>
          </w:p>
          <w:p w14:paraId="3B9A8BA4" w14:textId="77777777" w:rsidR="00DC7824" w:rsidRPr="00364F52" w:rsidRDefault="00DC7824" w:rsidP="009C073A">
            <w:pPr>
              <w:jc w:val="center"/>
              <w:rPr>
                <w:rFonts w:ascii="Times New Roman" w:hAnsi="Times New Roman"/>
              </w:rPr>
            </w:pPr>
            <w:r w:rsidRPr="00364F52">
              <w:rPr>
                <w:rFonts w:ascii="Times New Roman" w:hAnsi="Times New Roman"/>
              </w:rPr>
              <w:t>20</w:t>
            </w:r>
          </w:p>
          <w:p w14:paraId="32EBD7F6" w14:textId="77777777" w:rsidR="00DC7824" w:rsidRPr="00364F52" w:rsidRDefault="00DC7824" w:rsidP="009C073A">
            <w:pPr>
              <w:jc w:val="center"/>
              <w:rPr>
                <w:rFonts w:ascii="Times New Roman" w:hAnsi="Times New Roman"/>
              </w:rPr>
            </w:pPr>
            <w:r w:rsidRPr="00364F52">
              <w:rPr>
                <w:rFonts w:ascii="Times New Roman" w:hAnsi="Times New Roman"/>
              </w:rPr>
              <w:t>45</w:t>
            </w:r>
          </w:p>
        </w:tc>
      </w:tr>
      <w:tr w:rsidR="00DC7824" w:rsidRPr="00364F52" w14:paraId="59809201" w14:textId="77777777" w:rsidTr="00B75F5B">
        <w:trPr>
          <w:trHeight w:val="367"/>
          <w:jc w:val="center"/>
        </w:trPr>
        <w:tc>
          <w:tcPr>
            <w:tcW w:w="768" w:type="pct"/>
            <w:tcBorders>
              <w:bottom w:val="single" w:sz="4" w:space="0" w:color="auto"/>
            </w:tcBorders>
          </w:tcPr>
          <w:p w14:paraId="605A3FBC" w14:textId="77777777" w:rsidR="00DC7824" w:rsidRPr="00364F52" w:rsidRDefault="00DC7824" w:rsidP="00BC10DE">
            <w:pPr>
              <w:pStyle w:val="a3"/>
              <w:numPr>
                <w:ilvl w:val="0"/>
                <w:numId w:val="3"/>
              </w:numPr>
              <w:rPr>
                <w:rFonts w:ascii="Times New Roman" w:hAnsi="Times New Roman"/>
              </w:rPr>
            </w:pPr>
          </w:p>
        </w:tc>
        <w:tc>
          <w:tcPr>
            <w:tcW w:w="2095" w:type="pct"/>
            <w:tcBorders>
              <w:bottom w:val="single" w:sz="4" w:space="0" w:color="auto"/>
            </w:tcBorders>
          </w:tcPr>
          <w:p w14:paraId="5869B351" w14:textId="77777777" w:rsidR="00DC7824" w:rsidRPr="00364F52" w:rsidRDefault="00DC7824" w:rsidP="009C073A">
            <w:pPr>
              <w:rPr>
                <w:rFonts w:ascii="Times New Roman" w:hAnsi="Times New Roman"/>
              </w:rPr>
            </w:pPr>
            <w:r w:rsidRPr="00364F52">
              <w:rPr>
                <w:rFonts w:ascii="Times New Roman" w:hAnsi="Times New Roman"/>
              </w:rPr>
              <w:t xml:space="preserve">Taekwang 4/51 LMF </w:t>
            </w:r>
          </w:p>
          <w:p w14:paraId="6A110E9B" w14:textId="77777777" w:rsidR="00DC7824" w:rsidRPr="00364F52" w:rsidRDefault="00DC7824" w:rsidP="009C073A">
            <w:pPr>
              <w:rPr>
                <w:rFonts w:ascii="Times New Roman" w:hAnsi="Times New Roman"/>
              </w:rPr>
            </w:pPr>
            <w:r w:rsidRPr="00364F52">
              <w:rPr>
                <w:rFonts w:ascii="Times New Roman" w:hAnsi="Times New Roman"/>
              </w:rPr>
              <w:t>МХВ 3/66 solid white</w:t>
            </w:r>
          </w:p>
          <w:p w14:paraId="2B6A2FFE" w14:textId="77777777" w:rsidR="00DC7824" w:rsidRPr="00364F52" w:rsidRDefault="00DC7824" w:rsidP="009C073A">
            <w:pPr>
              <w:rPr>
                <w:rFonts w:ascii="Times New Roman" w:hAnsi="Times New Roman"/>
              </w:rPr>
            </w:pPr>
            <w:r w:rsidRPr="00364F52">
              <w:rPr>
                <w:rFonts w:ascii="Times New Roman" w:hAnsi="Times New Roman"/>
              </w:rPr>
              <w:t>МХВ 6/66 solid white</w:t>
            </w:r>
          </w:p>
          <w:p w14:paraId="23BFFB64" w14:textId="77777777" w:rsidR="00DC7824" w:rsidRPr="00364F52" w:rsidRDefault="00DC7824" w:rsidP="009C073A">
            <w:pPr>
              <w:jc w:val="both"/>
              <w:rPr>
                <w:rFonts w:ascii="Times New Roman" w:hAnsi="Times New Roman"/>
              </w:rPr>
            </w:pPr>
            <w:r w:rsidRPr="00364F52">
              <w:rPr>
                <w:rFonts w:ascii="Times New Roman" w:hAnsi="Times New Roman"/>
              </w:rPr>
              <w:t xml:space="preserve">Sasa 7/64 HCS white  </w:t>
            </w:r>
          </w:p>
        </w:tc>
        <w:tc>
          <w:tcPr>
            <w:tcW w:w="2137" w:type="pct"/>
            <w:tcBorders>
              <w:bottom w:val="single" w:sz="4" w:space="0" w:color="auto"/>
            </w:tcBorders>
          </w:tcPr>
          <w:p w14:paraId="171BF62F" w14:textId="77777777" w:rsidR="00DC7824" w:rsidRPr="00364F52" w:rsidRDefault="00DC7824" w:rsidP="009C073A">
            <w:pPr>
              <w:jc w:val="center"/>
              <w:rPr>
                <w:rFonts w:ascii="Times New Roman" w:hAnsi="Times New Roman"/>
              </w:rPr>
            </w:pPr>
            <w:r w:rsidRPr="00364F52">
              <w:rPr>
                <w:rFonts w:ascii="Times New Roman" w:hAnsi="Times New Roman"/>
              </w:rPr>
              <w:t>20</w:t>
            </w:r>
          </w:p>
          <w:p w14:paraId="26C02E29" w14:textId="77777777" w:rsidR="00DC7824" w:rsidRPr="00364F52" w:rsidRDefault="00DC7824" w:rsidP="009C073A">
            <w:pPr>
              <w:jc w:val="center"/>
              <w:rPr>
                <w:rFonts w:ascii="Times New Roman" w:hAnsi="Times New Roman"/>
              </w:rPr>
            </w:pPr>
            <w:r w:rsidRPr="00364F52">
              <w:rPr>
                <w:rFonts w:ascii="Times New Roman" w:hAnsi="Times New Roman"/>
              </w:rPr>
              <w:t>20</w:t>
            </w:r>
          </w:p>
          <w:p w14:paraId="35B7A081" w14:textId="77777777" w:rsidR="00DC7824" w:rsidRPr="00364F52" w:rsidRDefault="00DC7824" w:rsidP="009C073A">
            <w:pPr>
              <w:jc w:val="center"/>
              <w:rPr>
                <w:rFonts w:ascii="Times New Roman" w:hAnsi="Times New Roman"/>
              </w:rPr>
            </w:pPr>
            <w:r w:rsidRPr="00364F52">
              <w:rPr>
                <w:rFonts w:ascii="Times New Roman" w:hAnsi="Times New Roman"/>
              </w:rPr>
              <w:t>20</w:t>
            </w:r>
          </w:p>
          <w:p w14:paraId="609544E3" w14:textId="77777777" w:rsidR="00DC7824" w:rsidRPr="00364F52" w:rsidRDefault="00DC7824" w:rsidP="009C073A">
            <w:pPr>
              <w:jc w:val="center"/>
              <w:rPr>
                <w:rFonts w:ascii="Times New Roman" w:hAnsi="Times New Roman"/>
              </w:rPr>
            </w:pPr>
            <w:r w:rsidRPr="00364F52">
              <w:rPr>
                <w:rFonts w:ascii="Times New Roman" w:hAnsi="Times New Roman"/>
              </w:rPr>
              <w:t>40</w:t>
            </w:r>
          </w:p>
        </w:tc>
      </w:tr>
      <w:tr w:rsidR="00DC7824" w:rsidRPr="00364F52" w14:paraId="4B8C9D5B" w14:textId="77777777" w:rsidTr="00B75F5B">
        <w:trPr>
          <w:trHeight w:val="367"/>
          <w:jc w:val="center"/>
        </w:trPr>
        <w:tc>
          <w:tcPr>
            <w:tcW w:w="768" w:type="pct"/>
            <w:tcBorders>
              <w:bottom w:val="single" w:sz="4" w:space="0" w:color="auto"/>
            </w:tcBorders>
          </w:tcPr>
          <w:p w14:paraId="346E0C87" w14:textId="77777777" w:rsidR="00DC7824" w:rsidRPr="00364F52" w:rsidRDefault="00DC7824" w:rsidP="00BC10DE">
            <w:pPr>
              <w:pStyle w:val="a3"/>
              <w:numPr>
                <w:ilvl w:val="0"/>
                <w:numId w:val="3"/>
              </w:numPr>
              <w:rPr>
                <w:rFonts w:ascii="Times New Roman" w:hAnsi="Times New Roman"/>
              </w:rPr>
            </w:pPr>
          </w:p>
        </w:tc>
        <w:tc>
          <w:tcPr>
            <w:tcW w:w="2095" w:type="pct"/>
            <w:tcBorders>
              <w:bottom w:val="single" w:sz="4" w:space="0" w:color="auto"/>
            </w:tcBorders>
          </w:tcPr>
          <w:p w14:paraId="3915C650" w14:textId="77777777" w:rsidR="00DC7824" w:rsidRPr="00364F52" w:rsidRDefault="00DC7824" w:rsidP="009C073A">
            <w:pPr>
              <w:rPr>
                <w:rFonts w:ascii="Times New Roman" w:hAnsi="Times New Roman"/>
              </w:rPr>
            </w:pPr>
            <w:r w:rsidRPr="00364F52">
              <w:rPr>
                <w:rFonts w:ascii="Times New Roman" w:hAnsi="Times New Roman"/>
              </w:rPr>
              <w:t xml:space="preserve">Taekwang 4/51 LMF </w:t>
            </w:r>
          </w:p>
          <w:p w14:paraId="1365C4E8" w14:textId="77777777" w:rsidR="00DC7824" w:rsidRPr="00364F52" w:rsidRDefault="00DC7824" w:rsidP="009C073A">
            <w:pPr>
              <w:rPr>
                <w:rFonts w:ascii="Times New Roman" w:hAnsi="Times New Roman"/>
              </w:rPr>
            </w:pPr>
            <w:r w:rsidRPr="00364F52">
              <w:rPr>
                <w:rFonts w:ascii="Times New Roman" w:hAnsi="Times New Roman"/>
              </w:rPr>
              <w:t>МХВ 3/66 solid white</w:t>
            </w:r>
          </w:p>
          <w:p w14:paraId="423FA397" w14:textId="77777777" w:rsidR="00DC7824" w:rsidRPr="00364F52" w:rsidRDefault="00DC7824" w:rsidP="009C073A">
            <w:pPr>
              <w:rPr>
                <w:rFonts w:ascii="Times New Roman" w:hAnsi="Times New Roman"/>
              </w:rPr>
            </w:pPr>
            <w:r w:rsidRPr="00364F52">
              <w:rPr>
                <w:rFonts w:ascii="Times New Roman" w:hAnsi="Times New Roman"/>
              </w:rPr>
              <w:t>МХВ 6/66 solid white</w:t>
            </w:r>
          </w:p>
          <w:p w14:paraId="1E73B13F" w14:textId="77777777" w:rsidR="00DC7824" w:rsidRPr="00364F52" w:rsidRDefault="00DC7824" w:rsidP="009C073A">
            <w:pPr>
              <w:jc w:val="both"/>
              <w:rPr>
                <w:rFonts w:ascii="Times New Roman" w:hAnsi="Times New Roman"/>
              </w:rPr>
            </w:pPr>
            <w:r w:rsidRPr="00364F52">
              <w:rPr>
                <w:rFonts w:ascii="Times New Roman" w:hAnsi="Times New Roman"/>
              </w:rPr>
              <w:t xml:space="preserve">Sasa 7/64 HCS white  </w:t>
            </w:r>
          </w:p>
        </w:tc>
        <w:tc>
          <w:tcPr>
            <w:tcW w:w="2137" w:type="pct"/>
            <w:tcBorders>
              <w:bottom w:val="single" w:sz="4" w:space="0" w:color="auto"/>
            </w:tcBorders>
          </w:tcPr>
          <w:p w14:paraId="57638C1C" w14:textId="77777777" w:rsidR="00DC7824" w:rsidRPr="00364F52" w:rsidRDefault="00DC7824" w:rsidP="009C073A">
            <w:pPr>
              <w:jc w:val="center"/>
              <w:rPr>
                <w:rFonts w:ascii="Times New Roman" w:hAnsi="Times New Roman"/>
              </w:rPr>
            </w:pPr>
            <w:r w:rsidRPr="00364F52">
              <w:rPr>
                <w:rFonts w:ascii="Times New Roman" w:hAnsi="Times New Roman"/>
              </w:rPr>
              <w:t>25</w:t>
            </w:r>
          </w:p>
          <w:p w14:paraId="2103004A" w14:textId="77777777" w:rsidR="00DC7824" w:rsidRPr="00364F52" w:rsidRDefault="00DC7824" w:rsidP="009C073A">
            <w:pPr>
              <w:jc w:val="center"/>
              <w:rPr>
                <w:rFonts w:ascii="Times New Roman" w:hAnsi="Times New Roman"/>
              </w:rPr>
            </w:pPr>
            <w:r w:rsidRPr="00364F52">
              <w:rPr>
                <w:rFonts w:ascii="Times New Roman" w:hAnsi="Times New Roman"/>
              </w:rPr>
              <w:t>15</w:t>
            </w:r>
          </w:p>
          <w:p w14:paraId="0B2EE2DD" w14:textId="77777777" w:rsidR="00DC7824" w:rsidRPr="00364F52" w:rsidRDefault="00DC7824" w:rsidP="009C073A">
            <w:pPr>
              <w:jc w:val="center"/>
              <w:rPr>
                <w:rFonts w:ascii="Times New Roman" w:hAnsi="Times New Roman"/>
              </w:rPr>
            </w:pPr>
            <w:r w:rsidRPr="00364F52">
              <w:rPr>
                <w:rFonts w:ascii="Times New Roman" w:hAnsi="Times New Roman"/>
              </w:rPr>
              <w:t>20</w:t>
            </w:r>
          </w:p>
          <w:p w14:paraId="20C1F2CE" w14:textId="77777777" w:rsidR="00DC7824" w:rsidRPr="00364F52" w:rsidRDefault="00DC7824" w:rsidP="009C073A">
            <w:pPr>
              <w:jc w:val="center"/>
              <w:rPr>
                <w:rFonts w:ascii="Times New Roman" w:hAnsi="Times New Roman"/>
              </w:rPr>
            </w:pPr>
            <w:r w:rsidRPr="00364F52">
              <w:rPr>
                <w:rFonts w:ascii="Times New Roman" w:hAnsi="Times New Roman"/>
              </w:rPr>
              <w:t>40</w:t>
            </w:r>
          </w:p>
        </w:tc>
      </w:tr>
    </w:tbl>
    <w:p w14:paraId="566815CD" w14:textId="77777777" w:rsidR="00801280" w:rsidRPr="00364F52" w:rsidRDefault="00801280" w:rsidP="00350BA0">
      <w:pPr>
        <w:pStyle w:val="ParaNormal"/>
        <w:ind w:left="360" w:firstLine="0"/>
      </w:pPr>
    </w:p>
    <w:p w14:paraId="72193089" w14:textId="3A36DD49" w:rsidR="001E7911" w:rsidRPr="00364F52" w:rsidRDefault="00B75F5B" w:rsidP="00350BA0">
      <w:pPr>
        <w:pStyle w:val="ParaNormal"/>
        <w:ind w:left="360" w:firstLine="0"/>
      </w:pPr>
      <w:r>
        <w:t>В таблиці 2</w:t>
      </w:r>
      <w:r w:rsidR="00C304C3" w:rsidRPr="00364F52">
        <w:t>.</w:t>
      </w:r>
      <w:r>
        <w:t>3</w:t>
      </w:r>
      <w:r w:rsidR="00C304C3" w:rsidRPr="00364F52">
        <w:t xml:space="preserve"> представлені </w:t>
      </w:r>
      <w:r w:rsidR="00A1480A" w:rsidRPr="00364F52">
        <w:t>чотири</w:t>
      </w:r>
      <w:r w:rsidR="00C304C3" w:rsidRPr="00364F52">
        <w:t xml:space="preserve"> зразк</w:t>
      </w:r>
      <w:r w:rsidR="00C15809" w:rsidRPr="00364F52">
        <w:t>и</w:t>
      </w:r>
      <w:r w:rsidR="00C304C3" w:rsidRPr="00364F52">
        <w:t xml:space="preserve"> нетканих матеріалів</w:t>
      </w:r>
      <w:r w:rsidR="00C15809" w:rsidRPr="00364F52">
        <w:t xml:space="preserve">, </w:t>
      </w:r>
      <w:r w:rsidR="00C304C3" w:rsidRPr="00364F52">
        <w:t>різн</w:t>
      </w:r>
      <w:r w:rsidR="00C15809" w:rsidRPr="00364F52">
        <w:t>і за</w:t>
      </w:r>
      <w:r w:rsidR="00C304C3" w:rsidRPr="00364F52">
        <w:t xml:space="preserve"> складом суміші ПЕТФ волокон, отриманих термоскріпленим способом. </w:t>
      </w:r>
      <w:r w:rsidR="001E7911" w:rsidRPr="00364F52">
        <w:t xml:space="preserve">  </w:t>
      </w:r>
    </w:p>
    <w:p w14:paraId="6F0298CE" w14:textId="239E4214" w:rsidR="001E7911" w:rsidRPr="00DC7824" w:rsidRDefault="001E7911" w:rsidP="00DC7824">
      <w:pPr>
        <w:spacing w:after="160" w:line="259" w:lineRule="auto"/>
        <w:jc w:val="right"/>
        <w:rPr>
          <w:rFonts w:ascii="Times New Roman" w:hAnsi="Times New Roman"/>
          <w:sz w:val="28"/>
          <w:szCs w:val="28"/>
        </w:rPr>
      </w:pPr>
      <w:r w:rsidRPr="00DC7824">
        <w:rPr>
          <w:rFonts w:ascii="Times New Roman" w:hAnsi="Times New Roman"/>
          <w:sz w:val="28"/>
          <w:szCs w:val="28"/>
        </w:rPr>
        <w:t xml:space="preserve">Таблиця </w:t>
      </w:r>
      <w:r w:rsidR="00B75F5B">
        <w:rPr>
          <w:rFonts w:ascii="Times New Roman" w:hAnsi="Times New Roman"/>
          <w:sz w:val="28"/>
          <w:szCs w:val="28"/>
        </w:rPr>
        <w:t>2</w:t>
      </w:r>
      <w:r w:rsidRPr="00DC7824">
        <w:rPr>
          <w:rFonts w:ascii="Times New Roman" w:hAnsi="Times New Roman"/>
          <w:sz w:val="28"/>
          <w:szCs w:val="28"/>
        </w:rPr>
        <w:t>.</w:t>
      </w:r>
      <w:r w:rsidR="00B75F5B">
        <w:rPr>
          <w:rFonts w:ascii="Times New Roman" w:hAnsi="Times New Roman"/>
          <w:sz w:val="28"/>
          <w:szCs w:val="28"/>
        </w:rPr>
        <w:t>3</w:t>
      </w:r>
    </w:p>
    <w:tbl>
      <w:tblPr>
        <w:tblStyle w:val="a4"/>
        <w:tblW w:w="0" w:type="auto"/>
        <w:tblInd w:w="108" w:type="dxa"/>
        <w:tblLook w:val="04A0" w:firstRow="1" w:lastRow="0" w:firstColumn="1" w:lastColumn="0" w:noHBand="0" w:noVBand="1"/>
      </w:tblPr>
      <w:tblGrid>
        <w:gridCol w:w="970"/>
        <w:gridCol w:w="1555"/>
        <w:gridCol w:w="1555"/>
        <w:gridCol w:w="942"/>
        <w:gridCol w:w="1283"/>
        <w:gridCol w:w="943"/>
        <w:gridCol w:w="971"/>
        <w:gridCol w:w="1110"/>
      </w:tblGrid>
      <w:tr w:rsidR="00554256" w:rsidRPr="00364F52" w14:paraId="4017A4F9" w14:textId="77777777" w:rsidTr="00DC7824">
        <w:tc>
          <w:tcPr>
            <w:tcW w:w="878" w:type="dxa"/>
            <w:vMerge w:val="restart"/>
          </w:tcPr>
          <w:p w14:paraId="51AD0488" w14:textId="77777777" w:rsidR="00554256" w:rsidRPr="00364F52" w:rsidRDefault="00554256" w:rsidP="001E7911">
            <w:pPr>
              <w:pStyle w:val="ParaNormal"/>
              <w:ind w:firstLine="0"/>
              <w:jc w:val="left"/>
              <w:rPr>
                <w:b/>
                <w:sz w:val="24"/>
                <w:szCs w:val="24"/>
              </w:rPr>
            </w:pPr>
          </w:p>
          <w:p w14:paraId="7593AC3F" w14:textId="77777777" w:rsidR="00554256" w:rsidRPr="00364F52" w:rsidRDefault="00554256" w:rsidP="001E7911">
            <w:pPr>
              <w:pStyle w:val="ParaNormal"/>
              <w:ind w:firstLine="0"/>
              <w:jc w:val="left"/>
              <w:rPr>
                <w:b/>
                <w:sz w:val="24"/>
                <w:szCs w:val="24"/>
              </w:rPr>
            </w:pPr>
          </w:p>
          <w:p w14:paraId="3D43DABB" w14:textId="77777777" w:rsidR="00554256" w:rsidRPr="00364F52" w:rsidRDefault="00554256" w:rsidP="001E7911">
            <w:pPr>
              <w:pStyle w:val="ParaNormal"/>
              <w:ind w:firstLine="0"/>
              <w:jc w:val="left"/>
              <w:rPr>
                <w:b/>
                <w:sz w:val="24"/>
                <w:szCs w:val="24"/>
              </w:rPr>
            </w:pPr>
          </w:p>
          <w:p w14:paraId="6F2B1CDC" w14:textId="77777777" w:rsidR="00554256" w:rsidRPr="00364F52" w:rsidRDefault="00554256" w:rsidP="001E7911">
            <w:pPr>
              <w:pStyle w:val="ParaNormal"/>
              <w:ind w:firstLine="0"/>
              <w:jc w:val="left"/>
              <w:rPr>
                <w:b/>
                <w:sz w:val="24"/>
                <w:szCs w:val="24"/>
              </w:rPr>
            </w:pPr>
            <w:r w:rsidRPr="00364F52">
              <w:rPr>
                <w:b/>
                <w:sz w:val="24"/>
                <w:szCs w:val="24"/>
              </w:rPr>
              <w:t>Зразки</w:t>
            </w:r>
          </w:p>
        </w:tc>
        <w:tc>
          <w:tcPr>
            <w:tcW w:w="1555" w:type="dxa"/>
          </w:tcPr>
          <w:p w14:paraId="63FF1776" w14:textId="77777777" w:rsidR="00554256" w:rsidRPr="00364F52" w:rsidRDefault="00554256" w:rsidP="001E7911">
            <w:pPr>
              <w:jc w:val="center"/>
              <w:rPr>
                <w:rFonts w:ascii="Times New Roman" w:hAnsi="Times New Roman"/>
                <w:b/>
              </w:rPr>
            </w:pPr>
            <w:r w:rsidRPr="00364F52">
              <w:rPr>
                <w:rFonts w:ascii="Times New Roman" w:hAnsi="Times New Roman"/>
                <w:b/>
              </w:rPr>
              <w:t>Визначення маси на одиницю площі для нетканих матеріалів</w:t>
            </w:r>
          </w:p>
        </w:tc>
        <w:tc>
          <w:tcPr>
            <w:tcW w:w="1555" w:type="dxa"/>
            <w:tcBorders>
              <w:right w:val="single" w:sz="4" w:space="0" w:color="auto"/>
            </w:tcBorders>
          </w:tcPr>
          <w:p w14:paraId="4C33E74D" w14:textId="77777777" w:rsidR="00554256" w:rsidRPr="00364F52" w:rsidRDefault="00554256" w:rsidP="001E7911">
            <w:pPr>
              <w:jc w:val="center"/>
              <w:rPr>
                <w:rFonts w:ascii="Times New Roman" w:hAnsi="Times New Roman"/>
                <w:b/>
              </w:rPr>
            </w:pPr>
            <w:r w:rsidRPr="00364F52">
              <w:rPr>
                <w:rFonts w:ascii="Times New Roman" w:hAnsi="Times New Roman"/>
                <w:b/>
              </w:rPr>
              <w:t>Визначення товщини методом A, B, або C</w:t>
            </w:r>
          </w:p>
        </w:tc>
        <w:tc>
          <w:tcPr>
            <w:tcW w:w="942" w:type="dxa"/>
            <w:vMerge w:val="restart"/>
            <w:tcBorders>
              <w:top w:val="single" w:sz="4" w:space="0" w:color="auto"/>
              <w:left w:val="single" w:sz="4" w:space="0" w:color="auto"/>
              <w:right w:val="single" w:sz="4" w:space="0" w:color="auto"/>
            </w:tcBorders>
          </w:tcPr>
          <w:p w14:paraId="7E3D6237" w14:textId="77777777" w:rsidR="00554256" w:rsidRPr="00364F52" w:rsidRDefault="00554256" w:rsidP="000A49A4">
            <w:pPr>
              <w:pStyle w:val="ParaNormal"/>
              <w:ind w:firstLine="0"/>
              <w:jc w:val="left"/>
              <w:rPr>
                <w:b/>
                <w:sz w:val="24"/>
                <w:szCs w:val="24"/>
              </w:rPr>
            </w:pPr>
            <w:r w:rsidRPr="00364F52">
              <w:rPr>
                <w:b/>
                <w:sz w:val="24"/>
                <w:szCs w:val="24"/>
              </w:rPr>
              <w:t>Склад суміші СП, %</w:t>
            </w:r>
          </w:p>
        </w:tc>
        <w:tc>
          <w:tcPr>
            <w:tcW w:w="4307" w:type="dxa"/>
            <w:gridSpan w:val="4"/>
            <w:tcBorders>
              <w:top w:val="single" w:sz="4" w:space="0" w:color="auto"/>
              <w:left w:val="single" w:sz="4" w:space="0" w:color="auto"/>
              <w:right w:val="single" w:sz="4" w:space="0" w:color="auto"/>
            </w:tcBorders>
          </w:tcPr>
          <w:p w14:paraId="13EDD1BE" w14:textId="77777777" w:rsidR="00554256" w:rsidRPr="00364F52" w:rsidRDefault="00554256" w:rsidP="000A49A4">
            <w:pPr>
              <w:pStyle w:val="ParaNormal"/>
              <w:ind w:firstLine="0"/>
              <w:jc w:val="center"/>
              <w:rPr>
                <w:b/>
                <w:sz w:val="24"/>
                <w:szCs w:val="24"/>
              </w:rPr>
            </w:pPr>
          </w:p>
          <w:p w14:paraId="25941FF2" w14:textId="77777777" w:rsidR="00554256" w:rsidRPr="00364F52" w:rsidRDefault="00554256" w:rsidP="000A49A4">
            <w:pPr>
              <w:pStyle w:val="ParaNormal"/>
              <w:ind w:firstLine="0"/>
              <w:jc w:val="center"/>
              <w:rPr>
                <w:b/>
                <w:sz w:val="24"/>
                <w:szCs w:val="24"/>
              </w:rPr>
            </w:pPr>
          </w:p>
          <w:p w14:paraId="3E9A4A0D" w14:textId="77777777" w:rsidR="00554256" w:rsidRPr="00364F52" w:rsidRDefault="00554256" w:rsidP="000A49A4">
            <w:pPr>
              <w:pStyle w:val="ParaNormal"/>
              <w:ind w:firstLine="0"/>
              <w:jc w:val="center"/>
              <w:rPr>
                <w:b/>
                <w:sz w:val="24"/>
                <w:szCs w:val="24"/>
              </w:rPr>
            </w:pPr>
            <w:r w:rsidRPr="00364F52">
              <w:rPr>
                <w:b/>
                <w:sz w:val="24"/>
                <w:szCs w:val="24"/>
              </w:rPr>
              <w:t>Волокно, %</w:t>
            </w:r>
          </w:p>
        </w:tc>
      </w:tr>
      <w:tr w:rsidR="00554256" w:rsidRPr="00364F52" w14:paraId="179DD423" w14:textId="77777777" w:rsidTr="00DC7824">
        <w:tc>
          <w:tcPr>
            <w:tcW w:w="878" w:type="dxa"/>
            <w:vMerge/>
          </w:tcPr>
          <w:p w14:paraId="6620AC89" w14:textId="77777777" w:rsidR="00554256" w:rsidRPr="00364F52" w:rsidRDefault="00554256" w:rsidP="001E7911">
            <w:pPr>
              <w:pStyle w:val="ParaNormal"/>
              <w:ind w:firstLine="0"/>
              <w:jc w:val="left"/>
              <w:rPr>
                <w:sz w:val="24"/>
                <w:szCs w:val="24"/>
              </w:rPr>
            </w:pPr>
          </w:p>
        </w:tc>
        <w:tc>
          <w:tcPr>
            <w:tcW w:w="1555" w:type="dxa"/>
          </w:tcPr>
          <w:p w14:paraId="0E87F9EF" w14:textId="77777777" w:rsidR="00554256" w:rsidRPr="00364F52" w:rsidRDefault="00554256" w:rsidP="001E7911">
            <w:pPr>
              <w:jc w:val="center"/>
              <w:rPr>
                <w:rFonts w:ascii="Times New Roman" w:hAnsi="Times New Roman"/>
                <w:b/>
              </w:rPr>
            </w:pPr>
            <w:r w:rsidRPr="00364F52">
              <w:rPr>
                <w:rFonts w:ascii="Times New Roman" w:hAnsi="Times New Roman"/>
                <w:b/>
              </w:rPr>
              <w:t>DIN EN 29 073-1: 1992-08</w:t>
            </w:r>
          </w:p>
        </w:tc>
        <w:tc>
          <w:tcPr>
            <w:tcW w:w="1555" w:type="dxa"/>
            <w:tcBorders>
              <w:right w:val="single" w:sz="4" w:space="0" w:color="auto"/>
            </w:tcBorders>
          </w:tcPr>
          <w:p w14:paraId="118C0A76" w14:textId="77777777" w:rsidR="00554256" w:rsidRPr="00364F52" w:rsidRDefault="00554256" w:rsidP="001E7911">
            <w:pPr>
              <w:jc w:val="center"/>
              <w:rPr>
                <w:rFonts w:ascii="Times New Roman" w:hAnsi="Times New Roman"/>
                <w:b/>
              </w:rPr>
            </w:pPr>
            <w:r w:rsidRPr="00364F52">
              <w:rPr>
                <w:rFonts w:ascii="Times New Roman" w:hAnsi="Times New Roman"/>
                <w:b/>
              </w:rPr>
              <w:t>DIN EN ISO 9073-2: 1997-02</w:t>
            </w:r>
          </w:p>
        </w:tc>
        <w:tc>
          <w:tcPr>
            <w:tcW w:w="942" w:type="dxa"/>
            <w:vMerge/>
            <w:tcBorders>
              <w:left w:val="single" w:sz="4" w:space="0" w:color="auto"/>
              <w:right w:val="single" w:sz="4" w:space="0" w:color="auto"/>
            </w:tcBorders>
          </w:tcPr>
          <w:p w14:paraId="447A1307" w14:textId="77777777" w:rsidR="00554256" w:rsidRPr="00364F52" w:rsidRDefault="00554256" w:rsidP="001E7911">
            <w:pPr>
              <w:pStyle w:val="ParaNormal"/>
              <w:ind w:firstLine="0"/>
              <w:jc w:val="left"/>
              <w:rPr>
                <w:sz w:val="24"/>
                <w:szCs w:val="24"/>
              </w:rPr>
            </w:pPr>
          </w:p>
        </w:tc>
        <w:tc>
          <w:tcPr>
            <w:tcW w:w="1283" w:type="dxa"/>
            <w:tcBorders>
              <w:left w:val="single" w:sz="4" w:space="0" w:color="auto"/>
            </w:tcBorders>
          </w:tcPr>
          <w:p w14:paraId="1A38DC4C" w14:textId="77777777" w:rsidR="00554256" w:rsidRPr="00364F52" w:rsidRDefault="00554256" w:rsidP="001E7911">
            <w:pPr>
              <w:pStyle w:val="ParaNormal"/>
              <w:ind w:firstLine="0"/>
              <w:jc w:val="left"/>
              <w:rPr>
                <w:b/>
                <w:sz w:val="24"/>
                <w:szCs w:val="24"/>
              </w:rPr>
            </w:pPr>
            <w:r w:rsidRPr="00364F52">
              <w:rPr>
                <w:b/>
                <w:sz w:val="24"/>
                <w:szCs w:val="24"/>
              </w:rPr>
              <w:t>Taekwang 4/51 LMF</w:t>
            </w:r>
          </w:p>
        </w:tc>
        <w:tc>
          <w:tcPr>
            <w:tcW w:w="943" w:type="dxa"/>
          </w:tcPr>
          <w:p w14:paraId="1268008A" w14:textId="77777777" w:rsidR="00554256" w:rsidRPr="00364F52" w:rsidRDefault="00554256" w:rsidP="001E7911">
            <w:pPr>
              <w:pStyle w:val="ParaNormal"/>
              <w:ind w:firstLine="0"/>
              <w:jc w:val="left"/>
              <w:rPr>
                <w:b/>
                <w:sz w:val="24"/>
                <w:szCs w:val="24"/>
              </w:rPr>
            </w:pPr>
            <w:r w:rsidRPr="00364F52">
              <w:rPr>
                <w:b/>
                <w:sz w:val="24"/>
                <w:szCs w:val="24"/>
              </w:rPr>
              <w:t>MXB 3/66 SW</w:t>
            </w:r>
          </w:p>
        </w:tc>
        <w:tc>
          <w:tcPr>
            <w:tcW w:w="971" w:type="dxa"/>
          </w:tcPr>
          <w:p w14:paraId="3AE97910" w14:textId="77777777" w:rsidR="00554256" w:rsidRPr="00364F52" w:rsidRDefault="00554256" w:rsidP="001E7911">
            <w:pPr>
              <w:pStyle w:val="ParaNormal"/>
              <w:ind w:firstLine="0"/>
              <w:jc w:val="left"/>
              <w:rPr>
                <w:b/>
                <w:sz w:val="24"/>
                <w:szCs w:val="24"/>
              </w:rPr>
            </w:pPr>
            <w:r w:rsidRPr="00364F52">
              <w:rPr>
                <w:b/>
                <w:sz w:val="24"/>
                <w:szCs w:val="24"/>
              </w:rPr>
              <w:t>MXB 6/66 SW</w:t>
            </w:r>
          </w:p>
        </w:tc>
        <w:tc>
          <w:tcPr>
            <w:tcW w:w="1110" w:type="dxa"/>
            <w:tcBorders>
              <w:right w:val="single" w:sz="4" w:space="0" w:color="auto"/>
            </w:tcBorders>
          </w:tcPr>
          <w:p w14:paraId="29D626DE" w14:textId="77777777" w:rsidR="00554256" w:rsidRPr="00364F52" w:rsidRDefault="00554256" w:rsidP="001E7911">
            <w:pPr>
              <w:pStyle w:val="ParaNormal"/>
              <w:ind w:firstLine="0"/>
              <w:jc w:val="left"/>
              <w:rPr>
                <w:b/>
                <w:sz w:val="24"/>
                <w:szCs w:val="24"/>
              </w:rPr>
            </w:pPr>
            <w:r w:rsidRPr="00364F52">
              <w:rPr>
                <w:b/>
                <w:sz w:val="24"/>
                <w:szCs w:val="24"/>
              </w:rPr>
              <w:t>Sasa 7/64 HCSW</w:t>
            </w:r>
          </w:p>
        </w:tc>
      </w:tr>
      <w:tr w:rsidR="00554256" w:rsidRPr="00364F52" w14:paraId="50B98648" w14:textId="77777777" w:rsidTr="00DC7824">
        <w:tc>
          <w:tcPr>
            <w:tcW w:w="878" w:type="dxa"/>
          </w:tcPr>
          <w:p w14:paraId="1CE0131E" w14:textId="1138808D" w:rsidR="000A49A4" w:rsidRPr="00364F52" w:rsidRDefault="000A49A4" w:rsidP="000A49A4">
            <w:pPr>
              <w:pStyle w:val="ParaNormal"/>
              <w:ind w:firstLine="0"/>
              <w:jc w:val="center"/>
              <w:rPr>
                <w:sz w:val="24"/>
                <w:szCs w:val="24"/>
              </w:rPr>
            </w:pPr>
            <w:r w:rsidRPr="00364F52">
              <w:rPr>
                <w:sz w:val="24"/>
                <w:szCs w:val="24"/>
              </w:rPr>
              <w:lastRenderedPageBreak/>
              <w:t>1</w:t>
            </w:r>
          </w:p>
        </w:tc>
        <w:tc>
          <w:tcPr>
            <w:tcW w:w="1555" w:type="dxa"/>
          </w:tcPr>
          <w:p w14:paraId="5B4A158D" w14:textId="77777777" w:rsidR="000A49A4" w:rsidRPr="00364F52" w:rsidRDefault="00457C36" w:rsidP="000A49A4">
            <w:pPr>
              <w:pStyle w:val="ParaNormal"/>
              <w:ind w:firstLine="0"/>
              <w:jc w:val="center"/>
              <w:rPr>
                <w:sz w:val="24"/>
                <w:szCs w:val="24"/>
              </w:rPr>
            </w:pPr>
            <w:r w:rsidRPr="00364F52">
              <w:rPr>
                <w:sz w:val="24"/>
                <w:szCs w:val="24"/>
              </w:rPr>
              <w:t>10</w:t>
            </w:r>
            <w:r w:rsidR="000A49A4" w:rsidRPr="00364F52">
              <w:rPr>
                <w:sz w:val="24"/>
                <w:szCs w:val="24"/>
              </w:rPr>
              <w:t>1 г/м²</w:t>
            </w:r>
          </w:p>
        </w:tc>
        <w:tc>
          <w:tcPr>
            <w:tcW w:w="1555" w:type="dxa"/>
            <w:tcBorders>
              <w:right w:val="single" w:sz="4" w:space="0" w:color="auto"/>
            </w:tcBorders>
          </w:tcPr>
          <w:p w14:paraId="4429B024" w14:textId="77777777" w:rsidR="000A49A4" w:rsidRPr="00364F52" w:rsidRDefault="00457C36" w:rsidP="000A49A4">
            <w:pPr>
              <w:pStyle w:val="ParaNormal"/>
              <w:ind w:firstLine="0"/>
              <w:jc w:val="center"/>
              <w:rPr>
                <w:sz w:val="24"/>
                <w:szCs w:val="24"/>
              </w:rPr>
            </w:pPr>
            <w:r w:rsidRPr="00364F52">
              <w:rPr>
                <w:sz w:val="24"/>
                <w:szCs w:val="24"/>
              </w:rPr>
              <w:t>7</w:t>
            </w:r>
            <w:r w:rsidR="000A49A4" w:rsidRPr="00364F52">
              <w:rPr>
                <w:sz w:val="24"/>
                <w:szCs w:val="24"/>
              </w:rPr>
              <w:t xml:space="preserve"> мм</w:t>
            </w:r>
          </w:p>
        </w:tc>
        <w:tc>
          <w:tcPr>
            <w:tcW w:w="942" w:type="dxa"/>
            <w:tcBorders>
              <w:left w:val="single" w:sz="4" w:space="0" w:color="auto"/>
            </w:tcBorders>
          </w:tcPr>
          <w:p w14:paraId="0E5740D4" w14:textId="77777777" w:rsidR="00554256" w:rsidRPr="00364F52" w:rsidRDefault="00554256" w:rsidP="00554256">
            <w:pPr>
              <w:pStyle w:val="ParaNormal"/>
              <w:ind w:firstLine="0"/>
              <w:jc w:val="center"/>
              <w:rPr>
                <w:sz w:val="24"/>
                <w:szCs w:val="24"/>
              </w:rPr>
            </w:pPr>
            <w:r w:rsidRPr="00364F52">
              <w:rPr>
                <w:sz w:val="24"/>
                <w:szCs w:val="24"/>
              </w:rPr>
              <w:t>100</w:t>
            </w:r>
          </w:p>
        </w:tc>
        <w:tc>
          <w:tcPr>
            <w:tcW w:w="1283" w:type="dxa"/>
          </w:tcPr>
          <w:p w14:paraId="445EC022" w14:textId="77777777" w:rsidR="000A49A4" w:rsidRPr="00364F52" w:rsidRDefault="00554256" w:rsidP="000A49A4">
            <w:pPr>
              <w:pStyle w:val="ParaNormal"/>
              <w:ind w:firstLine="0"/>
              <w:jc w:val="center"/>
              <w:rPr>
                <w:sz w:val="24"/>
                <w:szCs w:val="24"/>
              </w:rPr>
            </w:pPr>
            <w:r w:rsidRPr="00364F52">
              <w:rPr>
                <w:sz w:val="24"/>
                <w:szCs w:val="24"/>
              </w:rPr>
              <w:t>10</w:t>
            </w:r>
          </w:p>
        </w:tc>
        <w:tc>
          <w:tcPr>
            <w:tcW w:w="943" w:type="dxa"/>
          </w:tcPr>
          <w:p w14:paraId="01FDBE42" w14:textId="77777777" w:rsidR="000A49A4" w:rsidRPr="00364F52" w:rsidRDefault="00554256" w:rsidP="000A49A4">
            <w:pPr>
              <w:pStyle w:val="ParaNormal"/>
              <w:ind w:firstLine="0"/>
              <w:jc w:val="center"/>
              <w:rPr>
                <w:sz w:val="24"/>
                <w:szCs w:val="24"/>
              </w:rPr>
            </w:pPr>
            <w:r w:rsidRPr="00364F52">
              <w:rPr>
                <w:sz w:val="24"/>
                <w:szCs w:val="24"/>
              </w:rPr>
              <w:t>30</w:t>
            </w:r>
          </w:p>
        </w:tc>
        <w:tc>
          <w:tcPr>
            <w:tcW w:w="971" w:type="dxa"/>
          </w:tcPr>
          <w:p w14:paraId="7E789EA6" w14:textId="77777777" w:rsidR="000A49A4" w:rsidRPr="00364F52" w:rsidRDefault="00554256" w:rsidP="000A49A4">
            <w:pPr>
              <w:pStyle w:val="ParaNormal"/>
              <w:ind w:firstLine="0"/>
              <w:jc w:val="center"/>
              <w:rPr>
                <w:sz w:val="24"/>
                <w:szCs w:val="24"/>
              </w:rPr>
            </w:pPr>
            <w:r w:rsidRPr="00364F52">
              <w:rPr>
                <w:sz w:val="24"/>
                <w:szCs w:val="24"/>
              </w:rPr>
              <w:t>20</w:t>
            </w:r>
          </w:p>
        </w:tc>
        <w:tc>
          <w:tcPr>
            <w:tcW w:w="1110" w:type="dxa"/>
            <w:tcBorders>
              <w:right w:val="single" w:sz="4" w:space="0" w:color="auto"/>
            </w:tcBorders>
          </w:tcPr>
          <w:p w14:paraId="746B3ABE" w14:textId="77777777" w:rsidR="000A49A4" w:rsidRPr="00364F52" w:rsidRDefault="00554256" w:rsidP="000A49A4">
            <w:pPr>
              <w:pStyle w:val="ParaNormal"/>
              <w:ind w:firstLine="0"/>
              <w:jc w:val="center"/>
              <w:rPr>
                <w:sz w:val="24"/>
                <w:szCs w:val="24"/>
              </w:rPr>
            </w:pPr>
            <w:r w:rsidRPr="00364F52">
              <w:rPr>
                <w:sz w:val="24"/>
                <w:szCs w:val="24"/>
              </w:rPr>
              <w:t>40</w:t>
            </w:r>
          </w:p>
        </w:tc>
      </w:tr>
      <w:tr w:rsidR="00554256" w:rsidRPr="00364F52" w14:paraId="7E9FED5B" w14:textId="77777777" w:rsidTr="00DC7824">
        <w:tc>
          <w:tcPr>
            <w:tcW w:w="878" w:type="dxa"/>
          </w:tcPr>
          <w:p w14:paraId="78614A59" w14:textId="4E2C50C9" w:rsidR="000A49A4" w:rsidRPr="00364F52" w:rsidRDefault="000A49A4" w:rsidP="000A49A4">
            <w:pPr>
              <w:pStyle w:val="ParaNormal"/>
              <w:ind w:firstLine="0"/>
              <w:jc w:val="center"/>
              <w:rPr>
                <w:sz w:val="24"/>
                <w:szCs w:val="24"/>
              </w:rPr>
            </w:pPr>
            <w:r w:rsidRPr="00364F52">
              <w:rPr>
                <w:sz w:val="24"/>
                <w:szCs w:val="24"/>
              </w:rPr>
              <w:t>2</w:t>
            </w:r>
          </w:p>
        </w:tc>
        <w:tc>
          <w:tcPr>
            <w:tcW w:w="1555" w:type="dxa"/>
          </w:tcPr>
          <w:p w14:paraId="476E4280" w14:textId="77777777" w:rsidR="000A49A4" w:rsidRPr="00364F52" w:rsidRDefault="00457C36" w:rsidP="000A49A4">
            <w:pPr>
              <w:pStyle w:val="ParaNormal"/>
              <w:ind w:firstLine="0"/>
              <w:jc w:val="center"/>
              <w:rPr>
                <w:sz w:val="24"/>
                <w:szCs w:val="24"/>
              </w:rPr>
            </w:pPr>
            <w:r w:rsidRPr="00364F52">
              <w:rPr>
                <w:sz w:val="24"/>
                <w:szCs w:val="24"/>
              </w:rPr>
              <w:t>9</w:t>
            </w:r>
            <w:r w:rsidR="000A49A4" w:rsidRPr="00364F52">
              <w:rPr>
                <w:sz w:val="24"/>
                <w:szCs w:val="24"/>
              </w:rPr>
              <w:t>9 г/м²</w:t>
            </w:r>
          </w:p>
        </w:tc>
        <w:tc>
          <w:tcPr>
            <w:tcW w:w="1555" w:type="dxa"/>
            <w:tcBorders>
              <w:right w:val="single" w:sz="4" w:space="0" w:color="auto"/>
            </w:tcBorders>
          </w:tcPr>
          <w:p w14:paraId="6BFA003D" w14:textId="77777777" w:rsidR="000A49A4" w:rsidRPr="00364F52" w:rsidRDefault="00457C36" w:rsidP="000A49A4">
            <w:pPr>
              <w:pStyle w:val="ParaNormal"/>
              <w:ind w:firstLine="0"/>
              <w:jc w:val="center"/>
              <w:rPr>
                <w:sz w:val="24"/>
                <w:szCs w:val="24"/>
              </w:rPr>
            </w:pPr>
            <w:r w:rsidRPr="00364F52">
              <w:rPr>
                <w:sz w:val="24"/>
                <w:szCs w:val="24"/>
              </w:rPr>
              <w:t>8</w:t>
            </w:r>
            <w:r w:rsidR="000A49A4" w:rsidRPr="00364F52">
              <w:rPr>
                <w:sz w:val="24"/>
                <w:szCs w:val="24"/>
              </w:rPr>
              <w:t xml:space="preserve"> мм</w:t>
            </w:r>
          </w:p>
        </w:tc>
        <w:tc>
          <w:tcPr>
            <w:tcW w:w="942" w:type="dxa"/>
            <w:tcBorders>
              <w:left w:val="single" w:sz="4" w:space="0" w:color="auto"/>
            </w:tcBorders>
          </w:tcPr>
          <w:p w14:paraId="70E818E5" w14:textId="77777777" w:rsidR="000A49A4" w:rsidRPr="00364F52" w:rsidRDefault="00554256" w:rsidP="000A49A4">
            <w:pPr>
              <w:pStyle w:val="ParaNormal"/>
              <w:ind w:firstLine="0"/>
              <w:jc w:val="center"/>
              <w:rPr>
                <w:sz w:val="24"/>
                <w:szCs w:val="24"/>
              </w:rPr>
            </w:pPr>
            <w:r w:rsidRPr="00364F52">
              <w:rPr>
                <w:sz w:val="24"/>
                <w:szCs w:val="24"/>
              </w:rPr>
              <w:t>100</w:t>
            </w:r>
          </w:p>
        </w:tc>
        <w:tc>
          <w:tcPr>
            <w:tcW w:w="1283" w:type="dxa"/>
          </w:tcPr>
          <w:p w14:paraId="13100966" w14:textId="77777777" w:rsidR="000A49A4" w:rsidRPr="00364F52" w:rsidRDefault="00554256" w:rsidP="000A49A4">
            <w:pPr>
              <w:pStyle w:val="ParaNormal"/>
              <w:ind w:firstLine="0"/>
              <w:jc w:val="center"/>
              <w:rPr>
                <w:sz w:val="24"/>
                <w:szCs w:val="24"/>
              </w:rPr>
            </w:pPr>
            <w:r w:rsidRPr="00364F52">
              <w:rPr>
                <w:sz w:val="24"/>
                <w:szCs w:val="24"/>
              </w:rPr>
              <w:t>15</w:t>
            </w:r>
          </w:p>
        </w:tc>
        <w:tc>
          <w:tcPr>
            <w:tcW w:w="943" w:type="dxa"/>
          </w:tcPr>
          <w:p w14:paraId="69453970" w14:textId="77777777" w:rsidR="000A49A4" w:rsidRPr="00364F52" w:rsidRDefault="00554256" w:rsidP="000A49A4">
            <w:pPr>
              <w:pStyle w:val="ParaNormal"/>
              <w:ind w:firstLine="0"/>
              <w:jc w:val="center"/>
              <w:rPr>
                <w:sz w:val="24"/>
                <w:szCs w:val="24"/>
              </w:rPr>
            </w:pPr>
            <w:r w:rsidRPr="00364F52">
              <w:rPr>
                <w:sz w:val="24"/>
                <w:szCs w:val="24"/>
              </w:rPr>
              <w:t>20</w:t>
            </w:r>
          </w:p>
        </w:tc>
        <w:tc>
          <w:tcPr>
            <w:tcW w:w="971" w:type="dxa"/>
          </w:tcPr>
          <w:p w14:paraId="1FB95E0C" w14:textId="77777777" w:rsidR="000A49A4" w:rsidRPr="00364F52" w:rsidRDefault="00554256" w:rsidP="000A49A4">
            <w:pPr>
              <w:pStyle w:val="ParaNormal"/>
              <w:ind w:firstLine="0"/>
              <w:jc w:val="center"/>
              <w:rPr>
                <w:sz w:val="24"/>
                <w:szCs w:val="24"/>
              </w:rPr>
            </w:pPr>
            <w:r w:rsidRPr="00364F52">
              <w:rPr>
                <w:sz w:val="24"/>
                <w:szCs w:val="24"/>
              </w:rPr>
              <w:t>20</w:t>
            </w:r>
          </w:p>
        </w:tc>
        <w:tc>
          <w:tcPr>
            <w:tcW w:w="1110" w:type="dxa"/>
            <w:tcBorders>
              <w:right w:val="single" w:sz="4" w:space="0" w:color="auto"/>
            </w:tcBorders>
          </w:tcPr>
          <w:p w14:paraId="2559BC77" w14:textId="77777777" w:rsidR="000A49A4" w:rsidRPr="00364F52" w:rsidRDefault="00554256" w:rsidP="000A49A4">
            <w:pPr>
              <w:pStyle w:val="ParaNormal"/>
              <w:ind w:firstLine="0"/>
              <w:jc w:val="center"/>
              <w:rPr>
                <w:sz w:val="24"/>
                <w:szCs w:val="24"/>
              </w:rPr>
            </w:pPr>
            <w:r w:rsidRPr="00364F52">
              <w:rPr>
                <w:sz w:val="24"/>
                <w:szCs w:val="24"/>
              </w:rPr>
              <w:t>45</w:t>
            </w:r>
          </w:p>
        </w:tc>
      </w:tr>
      <w:tr w:rsidR="00554256" w:rsidRPr="00364F52" w14:paraId="41851E63" w14:textId="77777777" w:rsidTr="00DC7824">
        <w:tc>
          <w:tcPr>
            <w:tcW w:w="878" w:type="dxa"/>
          </w:tcPr>
          <w:p w14:paraId="5861AAE0" w14:textId="009E6390" w:rsidR="000A49A4" w:rsidRPr="00364F52" w:rsidRDefault="000A49A4" w:rsidP="000A49A4">
            <w:pPr>
              <w:pStyle w:val="ParaNormal"/>
              <w:ind w:firstLine="0"/>
              <w:jc w:val="center"/>
              <w:rPr>
                <w:sz w:val="24"/>
                <w:szCs w:val="24"/>
              </w:rPr>
            </w:pPr>
            <w:r w:rsidRPr="00364F52">
              <w:rPr>
                <w:sz w:val="24"/>
                <w:szCs w:val="24"/>
              </w:rPr>
              <w:t>3</w:t>
            </w:r>
          </w:p>
        </w:tc>
        <w:tc>
          <w:tcPr>
            <w:tcW w:w="1555" w:type="dxa"/>
          </w:tcPr>
          <w:p w14:paraId="35E54617" w14:textId="77777777" w:rsidR="000A49A4" w:rsidRPr="00364F52" w:rsidRDefault="00457C36" w:rsidP="000A49A4">
            <w:pPr>
              <w:pStyle w:val="ParaNormal"/>
              <w:ind w:firstLine="0"/>
              <w:jc w:val="center"/>
              <w:rPr>
                <w:sz w:val="24"/>
                <w:szCs w:val="24"/>
              </w:rPr>
            </w:pPr>
            <w:r w:rsidRPr="00364F52">
              <w:rPr>
                <w:sz w:val="24"/>
                <w:szCs w:val="24"/>
              </w:rPr>
              <w:t>10</w:t>
            </w:r>
            <w:r w:rsidR="000A49A4" w:rsidRPr="00364F52">
              <w:rPr>
                <w:sz w:val="24"/>
                <w:szCs w:val="24"/>
              </w:rPr>
              <w:t>3 г/м²</w:t>
            </w:r>
          </w:p>
        </w:tc>
        <w:tc>
          <w:tcPr>
            <w:tcW w:w="1555" w:type="dxa"/>
            <w:tcBorders>
              <w:right w:val="single" w:sz="4" w:space="0" w:color="auto"/>
            </w:tcBorders>
          </w:tcPr>
          <w:p w14:paraId="37BEBDB8" w14:textId="77777777" w:rsidR="000A49A4" w:rsidRPr="00364F52" w:rsidRDefault="00457C36" w:rsidP="000A49A4">
            <w:pPr>
              <w:pStyle w:val="ParaNormal"/>
              <w:ind w:firstLine="0"/>
              <w:jc w:val="center"/>
              <w:rPr>
                <w:sz w:val="24"/>
                <w:szCs w:val="24"/>
              </w:rPr>
            </w:pPr>
            <w:r w:rsidRPr="00364F52">
              <w:rPr>
                <w:sz w:val="24"/>
                <w:szCs w:val="24"/>
              </w:rPr>
              <w:t>6</w:t>
            </w:r>
            <w:r w:rsidR="000A49A4" w:rsidRPr="00364F52">
              <w:rPr>
                <w:sz w:val="24"/>
                <w:szCs w:val="24"/>
              </w:rPr>
              <w:t xml:space="preserve"> мм</w:t>
            </w:r>
          </w:p>
        </w:tc>
        <w:tc>
          <w:tcPr>
            <w:tcW w:w="942" w:type="dxa"/>
            <w:tcBorders>
              <w:left w:val="single" w:sz="4" w:space="0" w:color="auto"/>
            </w:tcBorders>
          </w:tcPr>
          <w:p w14:paraId="2B80FBC2" w14:textId="77777777" w:rsidR="000A49A4" w:rsidRPr="00364F52" w:rsidRDefault="00554256" w:rsidP="000A49A4">
            <w:pPr>
              <w:pStyle w:val="ParaNormal"/>
              <w:ind w:firstLine="0"/>
              <w:jc w:val="center"/>
              <w:rPr>
                <w:sz w:val="24"/>
                <w:szCs w:val="24"/>
              </w:rPr>
            </w:pPr>
            <w:r w:rsidRPr="00364F52">
              <w:rPr>
                <w:sz w:val="24"/>
                <w:szCs w:val="24"/>
              </w:rPr>
              <w:t>100</w:t>
            </w:r>
          </w:p>
        </w:tc>
        <w:tc>
          <w:tcPr>
            <w:tcW w:w="1283" w:type="dxa"/>
          </w:tcPr>
          <w:p w14:paraId="0E4718FF" w14:textId="77777777" w:rsidR="000A49A4" w:rsidRPr="00364F52" w:rsidRDefault="00554256" w:rsidP="000A49A4">
            <w:pPr>
              <w:pStyle w:val="ParaNormal"/>
              <w:ind w:firstLine="0"/>
              <w:jc w:val="center"/>
              <w:rPr>
                <w:sz w:val="24"/>
                <w:szCs w:val="24"/>
              </w:rPr>
            </w:pPr>
            <w:r w:rsidRPr="00364F52">
              <w:rPr>
                <w:sz w:val="24"/>
                <w:szCs w:val="24"/>
              </w:rPr>
              <w:t>20</w:t>
            </w:r>
          </w:p>
        </w:tc>
        <w:tc>
          <w:tcPr>
            <w:tcW w:w="943" w:type="dxa"/>
          </w:tcPr>
          <w:p w14:paraId="5896A81B" w14:textId="77777777" w:rsidR="000A49A4" w:rsidRPr="00364F52" w:rsidRDefault="00554256" w:rsidP="000A49A4">
            <w:pPr>
              <w:pStyle w:val="ParaNormal"/>
              <w:ind w:firstLine="0"/>
              <w:jc w:val="center"/>
              <w:rPr>
                <w:sz w:val="24"/>
                <w:szCs w:val="24"/>
              </w:rPr>
            </w:pPr>
            <w:r w:rsidRPr="00364F52">
              <w:rPr>
                <w:sz w:val="24"/>
                <w:szCs w:val="24"/>
              </w:rPr>
              <w:t>20</w:t>
            </w:r>
          </w:p>
        </w:tc>
        <w:tc>
          <w:tcPr>
            <w:tcW w:w="971" w:type="dxa"/>
          </w:tcPr>
          <w:p w14:paraId="26BBF9DD" w14:textId="77777777" w:rsidR="000A49A4" w:rsidRPr="00364F52" w:rsidRDefault="00554256" w:rsidP="000A49A4">
            <w:pPr>
              <w:pStyle w:val="ParaNormal"/>
              <w:ind w:firstLine="0"/>
              <w:jc w:val="center"/>
              <w:rPr>
                <w:sz w:val="24"/>
                <w:szCs w:val="24"/>
              </w:rPr>
            </w:pPr>
            <w:r w:rsidRPr="00364F52">
              <w:rPr>
                <w:sz w:val="24"/>
                <w:szCs w:val="24"/>
              </w:rPr>
              <w:t>20</w:t>
            </w:r>
          </w:p>
        </w:tc>
        <w:tc>
          <w:tcPr>
            <w:tcW w:w="1110" w:type="dxa"/>
            <w:tcBorders>
              <w:right w:val="single" w:sz="4" w:space="0" w:color="auto"/>
            </w:tcBorders>
          </w:tcPr>
          <w:p w14:paraId="146D55E6" w14:textId="77777777" w:rsidR="000A49A4" w:rsidRPr="00364F52" w:rsidRDefault="00554256" w:rsidP="000A49A4">
            <w:pPr>
              <w:pStyle w:val="ParaNormal"/>
              <w:ind w:firstLine="0"/>
              <w:jc w:val="center"/>
              <w:rPr>
                <w:sz w:val="24"/>
                <w:szCs w:val="24"/>
              </w:rPr>
            </w:pPr>
            <w:r w:rsidRPr="00364F52">
              <w:rPr>
                <w:sz w:val="24"/>
                <w:szCs w:val="24"/>
              </w:rPr>
              <w:t>40</w:t>
            </w:r>
          </w:p>
        </w:tc>
      </w:tr>
      <w:tr w:rsidR="00554256" w:rsidRPr="00364F52" w14:paraId="4370D362" w14:textId="77777777" w:rsidTr="00DC7824">
        <w:tc>
          <w:tcPr>
            <w:tcW w:w="878" w:type="dxa"/>
          </w:tcPr>
          <w:p w14:paraId="2AEBA0E5" w14:textId="5F7ACB62" w:rsidR="000A49A4" w:rsidRPr="00364F52" w:rsidRDefault="000A49A4" w:rsidP="000A49A4">
            <w:pPr>
              <w:pStyle w:val="ParaNormal"/>
              <w:ind w:firstLine="0"/>
              <w:jc w:val="center"/>
              <w:rPr>
                <w:sz w:val="24"/>
                <w:szCs w:val="24"/>
              </w:rPr>
            </w:pPr>
            <w:r w:rsidRPr="00364F52">
              <w:rPr>
                <w:sz w:val="24"/>
                <w:szCs w:val="24"/>
              </w:rPr>
              <w:t>4</w:t>
            </w:r>
          </w:p>
        </w:tc>
        <w:tc>
          <w:tcPr>
            <w:tcW w:w="1555" w:type="dxa"/>
          </w:tcPr>
          <w:p w14:paraId="2C883E5E" w14:textId="77777777" w:rsidR="000A49A4" w:rsidRPr="00364F52" w:rsidRDefault="00457C36" w:rsidP="000A49A4">
            <w:pPr>
              <w:pStyle w:val="ParaNormal"/>
              <w:ind w:firstLine="0"/>
              <w:jc w:val="center"/>
              <w:rPr>
                <w:sz w:val="24"/>
                <w:szCs w:val="24"/>
              </w:rPr>
            </w:pPr>
            <w:r w:rsidRPr="00364F52">
              <w:rPr>
                <w:sz w:val="24"/>
                <w:szCs w:val="24"/>
              </w:rPr>
              <w:t>10</w:t>
            </w:r>
            <w:r w:rsidR="000A49A4" w:rsidRPr="00364F52">
              <w:rPr>
                <w:sz w:val="24"/>
                <w:szCs w:val="24"/>
              </w:rPr>
              <w:t>4 г/м²</w:t>
            </w:r>
          </w:p>
        </w:tc>
        <w:tc>
          <w:tcPr>
            <w:tcW w:w="1555" w:type="dxa"/>
            <w:tcBorders>
              <w:right w:val="single" w:sz="4" w:space="0" w:color="auto"/>
            </w:tcBorders>
          </w:tcPr>
          <w:p w14:paraId="01CD7970" w14:textId="77777777" w:rsidR="000A49A4" w:rsidRPr="00364F52" w:rsidRDefault="00457C36" w:rsidP="000A49A4">
            <w:pPr>
              <w:pStyle w:val="ParaNormal"/>
              <w:ind w:firstLine="0"/>
              <w:jc w:val="center"/>
              <w:rPr>
                <w:sz w:val="24"/>
                <w:szCs w:val="24"/>
              </w:rPr>
            </w:pPr>
            <w:r w:rsidRPr="00364F52">
              <w:rPr>
                <w:sz w:val="24"/>
                <w:szCs w:val="24"/>
              </w:rPr>
              <w:t>4</w:t>
            </w:r>
            <w:r w:rsidR="000A49A4" w:rsidRPr="00364F52">
              <w:rPr>
                <w:sz w:val="24"/>
                <w:szCs w:val="24"/>
              </w:rPr>
              <w:t xml:space="preserve"> мм</w:t>
            </w:r>
          </w:p>
        </w:tc>
        <w:tc>
          <w:tcPr>
            <w:tcW w:w="942" w:type="dxa"/>
            <w:tcBorders>
              <w:left w:val="single" w:sz="4" w:space="0" w:color="auto"/>
              <w:bottom w:val="single" w:sz="4" w:space="0" w:color="auto"/>
            </w:tcBorders>
          </w:tcPr>
          <w:p w14:paraId="42B876A2" w14:textId="77777777" w:rsidR="000A49A4" w:rsidRPr="00364F52" w:rsidRDefault="00554256" w:rsidP="000A49A4">
            <w:pPr>
              <w:pStyle w:val="ParaNormal"/>
              <w:ind w:firstLine="0"/>
              <w:jc w:val="center"/>
              <w:rPr>
                <w:sz w:val="24"/>
                <w:szCs w:val="24"/>
              </w:rPr>
            </w:pPr>
            <w:r w:rsidRPr="00364F52">
              <w:rPr>
                <w:sz w:val="24"/>
                <w:szCs w:val="24"/>
              </w:rPr>
              <w:t>100</w:t>
            </w:r>
          </w:p>
        </w:tc>
        <w:tc>
          <w:tcPr>
            <w:tcW w:w="1283" w:type="dxa"/>
            <w:tcBorders>
              <w:bottom w:val="single" w:sz="4" w:space="0" w:color="auto"/>
            </w:tcBorders>
          </w:tcPr>
          <w:p w14:paraId="39AC007E" w14:textId="77777777" w:rsidR="000A49A4" w:rsidRPr="00364F52" w:rsidRDefault="00554256" w:rsidP="000A49A4">
            <w:pPr>
              <w:pStyle w:val="ParaNormal"/>
              <w:ind w:firstLine="0"/>
              <w:jc w:val="center"/>
              <w:rPr>
                <w:sz w:val="24"/>
                <w:szCs w:val="24"/>
              </w:rPr>
            </w:pPr>
            <w:r w:rsidRPr="00364F52">
              <w:rPr>
                <w:sz w:val="24"/>
                <w:szCs w:val="24"/>
              </w:rPr>
              <w:t>25</w:t>
            </w:r>
          </w:p>
        </w:tc>
        <w:tc>
          <w:tcPr>
            <w:tcW w:w="943" w:type="dxa"/>
            <w:tcBorders>
              <w:bottom w:val="single" w:sz="4" w:space="0" w:color="auto"/>
            </w:tcBorders>
          </w:tcPr>
          <w:p w14:paraId="169BB1E0" w14:textId="77777777" w:rsidR="000A49A4" w:rsidRPr="00364F52" w:rsidRDefault="00554256" w:rsidP="000A49A4">
            <w:pPr>
              <w:pStyle w:val="ParaNormal"/>
              <w:ind w:firstLine="0"/>
              <w:jc w:val="center"/>
              <w:rPr>
                <w:sz w:val="24"/>
                <w:szCs w:val="24"/>
              </w:rPr>
            </w:pPr>
            <w:r w:rsidRPr="00364F52">
              <w:rPr>
                <w:sz w:val="24"/>
                <w:szCs w:val="24"/>
              </w:rPr>
              <w:t>15</w:t>
            </w:r>
          </w:p>
        </w:tc>
        <w:tc>
          <w:tcPr>
            <w:tcW w:w="971" w:type="dxa"/>
            <w:tcBorders>
              <w:bottom w:val="single" w:sz="4" w:space="0" w:color="auto"/>
            </w:tcBorders>
          </w:tcPr>
          <w:p w14:paraId="6E039884" w14:textId="77777777" w:rsidR="000A49A4" w:rsidRPr="00364F52" w:rsidRDefault="00554256" w:rsidP="000A49A4">
            <w:pPr>
              <w:pStyle w:val="ParaNormal"/>
              <w:ind w:firstLine="0"/>
              <w:jc w:val="center"/>
              <w:rPr>
                <w:sz w:val="24"/>
                <w:szCs w:val="24"/>
              </w:rPr>
            </w:pPr>
            <w:r w:rsidRPr="00364F52">
              <w:rPr>
                <w:sz w:val="24"/>
                <w:szCs w:val="24"/>
              </w:rPr>
              <w:t>20</w:t>
            </w:r>
          </w:p>
        </w:tc>
        <w:tc>
          <w:tcPr>
            <w:tcW w:w="1110" w:type="dxa"/>
            <w:tcBorders>
              <w:bottom w:val="single" w:sz="4" w:space="0" w:color="auto"/>
              <w:right w:val="single" w:sz="4" w:space="0" w:color="auto"/>
            </w:tcBorders>
          </w:tcPr>
          <w:p w14:paraId="1AFEFE5C" w14:textId="77777777" w:rsidR="000A49A4" w:rsidRPr="00364F52" w:rsidRDefault="00554256" w:rsidP="000A49A4">
            <w:pPr>
              <w:pStyle w:val="ParaNormal"/>
              <w:ind w:firstLine="0"/>
              <w:jc w:val="center"/>
              <w:rPr>
                <w:sz w:val="24"/>
                <w:szCs w:val="24"/>
              </w:rPr>
            </w:pPr>
            <w:r w:rsidRPr="00364F52">
              <w:rPr>
                <w:sz w:val="24"/>
                <w:szCs w:val="24"/>
              </w:rPr>
              <w:t>40</w:t>
            </w:r>
          </w:p>
        </w:tc>
      </w:tr>
    </w:tbl>
    <w:p w14:paraId="5A6A26C6" w14:textId="77777777" w:rsidR="001E7911" w:rsidRPr="00364F52" w:rsidRDefault="001E7911" w:rsidP="001E7911">
      <w:pPr>
        <w:pStyle w:val="ParaNormal"/>
        <w:ind w:firstLine="0"/>
        <w:jc w:val="left"/>
        <w:rPr>
          <w:sz w:val="24"/>
          <w:szCs w:val="24"/>
        </w:rPr>
      </w:pPr>
    </w:p>
    <w:p w14:paraId="5D6DDECE" w14:textId="798F9887" w:rsidR="00C44C07" w:rsidRPr="00364F52" w:rsidRDefault="00E65500" w:rsidP="00A1480A">
      <w:pPr>
        <w:spacing w:line="360" w:lineRule="auto"/>
        <w:jc w:val="both"/>
        <w:rPr>
          <w:rFonts w:ascii="Times New Roman" w:hAnsi="Times New Roman"/>
          <w:sz w:val="28"/>
          <w:szCs w:val="28"/>
        </w:rPr>
      </w:pPr>
      <w:r>
        <w:rPr>
          <w:rFonts w:ascii="Times New Roman" w:hAnsi="Times New Roman"/>
          <w:sz w:val="28"/>
          <w:szCs w:val="28"/>
        </w:rPr>
        <w:tab/>
        <w:t>З</w:t>
      </w:r>
      <w:r w:rsidR="00655175" w:rsidRPr="00364F52">
        <w:rPr>
          <w:rFonts w:ascii="Times New Roman" w:hAnsi="Times New Roman"/>
          <w:sz w:val="28"/>
          <w:szCs w:val="28"/>
        </w:rPr>
        <w:t>начення фактичного діаметра волокна із поліетилентерефталату (ПЕТФ), виражені через лінійну густину в де</w:t>
      </w:r>
      <w:r w:rsidR="009F5A81">
        <w:rPr>
          <w:rFonts w:ascii="Times New Roman" w:hAnsi="Times New Roman"/>
          <w:sz w:val="28"/>
          <w:szCs w:val="28"/>
        </w:rPr>
        <w:t xml:space="preserve"> </w:t>
      </w:r>
      <w:r w:rsidR="009F5A81" w:rsidRPr="00364F52">
        <w:rPr>
          <w:rFonts w:ascii="Times New Roman" w:hAnsi="Times New Roman"/>
          <w:sz w:val="28"/>
          <w:szCs w:val="28"/>
        </w:rPr>
        <w:t>тексах</w:t>
      </w:r>
      <w:r w:rsidR="00655175" w:rsidRPr="00364F52">
        <w:rPr>
          <w:rFonts w:ascii="Times New Roman" w:hAnsi="Times New Roman"/>
          <w:sz w:val="28"/>
          <w:szCs w:val="28"/>
        </w:rPr>
        <w:t xml:space="preserve"> (де</w:t>
      </w:r>
      <w:r w:rsidR="009F5A81">
        <w:rPr>
          <w:rFonts w:ascii="Times New Roman" w:hAnsi="Times New Roman"/>
          <w:sz w:val="28"/>
          <w:szCs w:val="28"/>
        </w:rPr>
        <w:t xml:space="preserve"> </w:t>
      </w:r>
      <w:r w:rsidR="009F5A81" w:rsidRPr="00364F52">
        <w:rPr>
          <w:rFonts w:ascii="Times New Roman" w:hAnsi="Times New Roman"/>
          <w:sz w:val="28"/>
          <w:szCs w:val="28"/>
        </w:rPr>
        <w:t>тексах</w:t>
      </w:r>
      <w:r w:rsidR="00655175" w:rsidRPr="00364F52">
        <w:rPr>
          <w:rFonts w:ascii="Times New Roman" w:hAnsi="Times New Roman"/>
          <w:sz w:val="28"/>
          <w:szCs w:val="28"/>
        </w:rPr>
        <w:t>), перераховані в мікрометри</w:t>
      </w:r>
      <w:r w:rsidR="009A44A9" w:rsidRPr="00364F52">
        <w:rPr>
          <w:rFonts w:ascii="Times New Roman" w:hAnsi="Times New Roman"/>
          <w:sz w:val="28"/>
          <w:szCs w:val="28"/>
        </w:rPr>
        <w:t xml:space="preserve"> (</w:t>
      </w:r>
      <w:r>
        <w:rPr>
          <w:rFonts w:ascii="Times New Roman" w:hAnsi="Times New Roman"/>
          <w:sz w:val="28"/>
          <w:szCs w:val="28"/>
        </w:rPr>
        <w:t>табл</w:t>
      </w:r>
      <w:r w:rsidR="00B75F5B">
        <w:rPr>
          <w:rFonts w:ascii="Times New Roman" w:hAnsi="Times New Roman"/>
          <w:sz w:val="28"/>
          <w:szCs w:val="28"/>
        </w:rPr>
        <w:t>. 2</w:t>
      </w:r>
      <w:r w:rsidR="009A44A9" w:rsidRPr="00364F52">
        <w:rPr>
          <w:rFonts w:ascii="Times New Roman" w:hAnsi="Times New Roman"/>
          <w:sz w:val="28"/>
          <w:szCs w:val="28"/>
        </w:rPr>
        <w:t>.</w:t>
      </w:r>
      <w:r w:rsidR="00FA6B5F" w:rsidRPr="00364F52">
        <w:rPr>
          <w:rFonts w:ascii="Times New Roman" w:hAnsi="Times New Roman"/>
          <w:sz w:val="28"/>
          <w:szCs w:val="28"/>
        </w:rPr>
        <w:t>4</w:t>
      </w:r>
      <w:r w:rsidR="009A44A9" w:rsidRPr="00364F52">
        <w:rPr>
          <w:rFonts w:ascii="Times New Roman" w:hAnsi="Times New Roman"/>
          <w:sz w:val="28"/>
          <w:szCs w:val="28"/>
        </w:rPr>
        <w:t>)</w:t>
      </w:r>
    </w:p>
    <w:p w14:paraId="408B98DB" w14:textId="77777777" w:rsidR="00B75F5B" w:rsidRDefault="00B75F5B" w:rsidP="00C44C07">
      <w:pPr>
        <w:spacing w:line="360" w:lineRule="auto"/>
        <w:jc w:val="right"/>
        <w:rPr>
          <w:rFonts w:ascii="Times New Roman" w:hAnsi="Times New Roman"/>
          <w:sz w:val="28"/>
          <w:szCs w:val="28"/>
        </w:rPr>
      </w:pPr>
    </w:p>
    <w:p w14:paraId="5B097D78" w14:textId="1AA17ED6" w:rsidR="00655175" w:rsidRPr="00364F52" w:rsidRDefault="00B75F5B" w:rsidP="00C44C07">
      <w:pPr>
        <w:spacing w:line="360" w:lineRule="auto"/>
        <w:jc w:val="right"/>
        <w:rPr>
          <w:rFonts w:ascii="Times New Roman" w:hAnsi="Times New Roman"/>
        </w:rPr>
      </w:pPr>
      <w:r>
        <w:rPr>
          <w:rFonts w:ascii="Times New Roman" w:hAnsi="Times New Roman"/>
          <w:sz w:val="28"/>
          <w:szCs w:val="28"/>
        </w:rPr>
        <w:t>Таблиця 2</w:t>
      </w:r>
      <w:r w:rsidR="00C44C07" w:rsidRPr="00364F52">
        <w:rPr>
          <w:rFonts w:ascii="Times New Roman" w:hAnsi="Times New Roman"/>
          <w:sz w:val="28"/>
          <w:szCs w:val="28"/>
        </w:rPr>
        <w:t>.</w:t>
      </w:r>
      <w:r w:rsidR="00FA6B5F" w:rsidRPr="00364F52">
        <w:rPr>
          <w:rFonts w:ascii="Times New Roman" w:hAnsi="Times New Roman"/>
          <w:sz w:val="28"/>
          <w:szCs w:val="28"/>
        </w:rPr>
        <w:t>4</w:t>
      </w:r>
    </w:p>
    <w:tbl>
      <w:tblPr>
        <w:tblStyle w:val="21"/>
        <w:tblW w:w="0" w:type="auto"/>
        <w:jc w:val="center"/>
        <w:tblLook w:val="04A0" w:firstRow="1" w:lastRow="0" w:firstColumn="1" w:lastColumn="0" w:noHBand="0" w:noVBand="1"/>
      </w:tblPr>
      <w:tblGrid>
        <w:gridCol w:w="1197"/>
        <w:gridCol w:w="1196"/>
        <w:gridCol w:w="1197"/>
        <w:gridCol w:w="1196"/>
        <w:gridCol w:w="1196"/>
        <w:gridCol w:w="1196"/>
        <w:gridCol w:w="1197"/>
        <w:gridCol w:w="1196"/>
      </w:tblGrid>
      <w:tr w:rsidR="00655175" w:rsidRPr="00364F52" w14:paraId="095311B7" w14:textId="77777777" w:rsidTr="009A44A9">
        <w:trPr>
          <w:jc w:val="center"/>
        </w:trPr>
        <w:tc>
          <w:tcPr>
            <w:tcW w:w="2463" w:type="dxa"/>
            <w:gridSpan w:val="2"/>
          </w:tcPr>
          <w:p w14:paraId="161F4F5F" w14:textId="5894BB5A" w:rsidR="00655175" w:rsidRPr="00364F52" w:rsidRDefault="00655175" w:rsidP="00655175">
            <w:pPr>
              <w:spacing w:after="200" w:line="360" w:lineRule="auto"/>
              <w:jc w:val="center"/>
              <w:rPr>
                <w:rFonts w:ascii="Times New Roman" w:hAnsi="Times New Roman"/>
                <w:b/>
              </w:rPr>
            </w:pPr>
            <w:r w:rsidRPr="00364F52">
              <w:rPr>
                <w:rFonts w:ascii="Times New Roman" w:hAnsi="Times New Roman"/>
                <w:b/>
              </w:rPr>
              <w:t xml:space="preserve">Поширені значення діаметра в </w:t>
            </w:r>
            <w:r w:rsidR="009F5A81" w:rsidRPr="00364F52">
              <w:rPr>
                <w:rFonts w:ascii="Times New Roman" w:hAnsi="Times New Roman"/>
                <w:b/>
              </w:rPr>
              <w:t>текс</w:t>
            </w:r>
          </w:p>
        </w:tc>
        <w:tc>
          <w:tcPr>
            <w:tcW w:w="2464" w:type="dxa"/>
            <w:gridSpan w:val="2"/>
          </w:tcPr>
          <w:p w14:paraId="4A349CC5" w14:textId="77777777" w:rsidR="00655175" w:rsidRPr="00364F52" w:rsidRDefault="00655175" w:rsidP="00655175">
            <w:pPr>
              <w:spacing w:after="200" w:line="360" w:lineRule="auto"/>
              <w:jc w:val="center"/>
              <w:rPr>
                <w:rFonts w:ascii="Times New Roman" w:hAnsi="Times New Roman"/>
                <w:b/>
              </w:rPr>
            </w:pPr>
            <w:r w:rsidRPr="00364F52">
              <w:rPr>
                <w:rFonts w:ascii="Times New Roman" w:hAnsi="Times New Roman"/>
                <w:b/>
              </w:rPr>
              <w:t xml:space="preserve">Деякі цілі значення діаметра в </w:t>
            </w:r>
            <w:r w:rsidR="00A1480A" w:rsidRPr="00364F52">
              <w:rPr>
                <w:rFonts w:ascii="Times New Roman" w:hAnsi="Times New Roman"/>
                <w:b/>
              </w:rPr>
              <w:t>текс</w:t>
            </w:r>
          </w:p>
        </w:tc>
        <w:tc>
          <w:tcPr>
            <w:tcW w:w="2463" w:type="dxa"/>
            <w:gridSpan w:val="2"/>
          </w:tcPr>
          <w:p w14:paraId="5F6F0050" w14:textId="3C0D2D49" w:rsidR="00655175" w:rsidRPr="00364F52" w:rsidRDefault="00655175" w:rsidP="00655175">
            <w:pPr>
              <w:spacing w:after="200" w:line="360" w:lineRule="auto"/>
              <w:jc w:val="center"/>
              <w:rPr>
                <w:rFonts w:ascii="Times New Roman" w:hAnsi="Times New Roman"/>
                <w:b/>
              </w:rPr>
            </w:pPr>
            <w:r w:rsidRPr="00364F52">
              <w:rPr>
                <w:rFonts w:ascii="Times New Roman" w:hAnsi="Times New Roman"/>
                <w:b/>
              </w:rPr>
              <w:t xml:space="preserve">Деякі цілі значення діаметра в </w:t>
            </w:r>
            <w:r w:rsidR="009F5A81" w:rsidRPr="00364F52">
              <w:rPr>
                <w:rFonts w:ascii="Times New Roman" w:hAnsi="Times New Roman"/>
                <w:b/>
              </w:rPr>
              <w:t>текс</w:t>
            </w:r>
          </w:p>
        </w:tc>
        <w:tc>
          <w:tcPr>
            <w:tcW w:w="2464" w:type="dxa"/>
            <w:gridSpan w:val="2"/>
          </w:tcPr>
          <w:p w14:paraId="406BF998" w14:textId="7051BAD0" w:rsidR="00655175" w:rsidRPr="00364F52" w:rsidRDefault="00655175" w:rsidP="00655175">
            <w:pPr>
              <w:spacing w:after="200" w:line="360" w:lineRule="auto"/>
              <w:jc w:val="center"/>
              <w:rPr>
                <w:rFonts w:ascii="Times New Roman" w:hAnsi="Times New Roman"/>
                <w:b/>
              </w:rPr>
            </w:pPr>
            <w:r w:rsidRPr="00364F52">
              <w:rPr>
                <w:rFonts w:ascii="Times New Roman" w:hAnsi="Times New Roman"/>
                <w:b/>
              </w:rPr>
              <w:t xml:space="preserve">Деякі цілі значення діаметра в </w:t>
            </w:r>
            <w:r w:rsidR="009F5A81" w:rsidRPr="00364F52">
              <w:rPr>
                <w:rFonts w:ascii="Times New Roman" w:hAnsi="Times New Roman"/>
                <w:b/>
              </w:rPr>
              <w:t>текс</w:t>
            </w:r>
          </w:p>
        </w:tc>
      </w:tr>
      <w:tr w:rsidR="00655175" w:rsidRPr="00364F52" w14:paraId="45E1AE6D" w14:textId="77777777" w:rsidTr="009A44A9">
        <w:trPr>
          <w:jc w:val="center"/>
        </w:trPr>
        <w:tc>
          <w:tcPr>
            <w:tcW w:w="1231" w:type="dxa"/>
          </w:tcPr>
          <w:p w14:paraId="52DB569F" w14:textId="531530F8" w:rsidR="00655175" w:rsidRPr="00364F52" w:rsidRDefault="009F5A81" w:rsidP="00655175">
            <w:pPr>
              <w:spacing w:after="200" w:line="360" w:lineRule="auto"/>
              <w:jc w:val="center"/>
              <w:rPr>
                <w:rFonts w:ascii="Times New Roman" w:hAnsi="Times New Roman"/>
              </w:rPr>
            </w:pPr>
            <w:r w:rsidRPr="00364F52">
              <w:rPr>
                <w:rFonts w:ascii="Times New Roman" w:hAnsi="Times New Roman"/>
              </w:rPr>
              <w:t>текс</w:t>
            </w:r>
          </w:p>
        </w:tc>
        <w:tc>
          <w:tcPr>
            <w:tcW w:w="1232" w:type="dxa"/>
          </w:tcPr>
          <w:p w14:paraId="4396F3FE" w14:textId="1A8CB63B" w:rsidR="00655175" w:rsidRPr="00364F52" w:rsidRDefault="009F5A81" w:rsidP="00655175">
            <w:pPr>
              <w:spacing w:after="200" w:line="360" w:lineRule="auto"/>
              <w:jc w:val="center"/>
              <w:rPr>
                <w:rFonts w:ascii="Times New Roman" w:hAnsi="Times New Roman"/>
              </w:rPr>
            </w:pPr>
            <w:r w:rsidRPr="00364F52">
              <w:rPr>
                <w:rFonts w:ascii="Times New Roman" w:hAnsi="Times New Roman"/>
              </w:rPr>
              <w:t>мам</w:t>
            </w:r>
          </w:p>
        </w:tc>
        <w:tc>
          <w:tcPr>
            <w:tcW w:w="1232" w:type="dxa"/>
          </w:tcPr>
          <w:p w14:paraId="111B3623" w14:textId="2940C55A" w:rsidR="00655175" w:rsidRPr="00364F52" w:rsidRDefault="009F5A81" w:rsidP="00655175">
            <w:pPr>
              <w:spacing w:after="200" w:line="360" w:lineRule="auto"/>
              <w:jc w:val="center"/>
              <w:rPr>
                <w:rFonts w:ascii="Times New Roman" w:hAnsi="Times New Roman"/>
              </w:rPr>
            </w:pPr>
            <w:r w:rsidRPr="00364F52">
              <w:rPr>
                <w:rFonts w:ascii="Times New Roman" w:hAnsi="Times New Roman"/>
              </w:rPr>
              <w:t>текс</w:t>
            </w:r>
          </w:p>
        </w:tc>
        <w:tc>
          <w:tcPr>
            <w:tcW w:w="1232" w:type="dxa"/>
          </w:tcPr>
          <w:p w14:paraId="5BF88E8A" w14:textId="7A5438F7" w:rsidR="00655175" w:rsidRPr="00364F52" w:rsidRDefault="009F5A81" w:rsidP="00655175">
            <w:pPr>
              <w:spacing w:after="200" w:line="360" w:lineRule="auto"/>
              <w:jc w:val="center"/>
              <w:rPr>
                <w:rFonts w:ascii="Times New Roman" w:hAnsi="Times New Roman"/>
              </w:rPr>
            </w:pPr>
            <w:r w:rsidRPr="00364F52">
              <w:rPr>
                <w:rFonts w:ascii="Times New Roman" w:hAnsi="Times New Roman"/>
              </w:rPr>
              <w:t>мам</w:t>
            </w:r>
          </w:p>
        </w:tc>
        <w:tc>
          <w:tcPr>
            <w:tcW w:w="1231" w:type="dxa"/>
          </w:tcPr>
          <w:p w14:paraId="69813C51" w14:textId="69E6D5E9" w:rsidR="00655175" w:rsidRPr="00364F52" w:rsidRDefault="009F5A81" w:rsidP="00655175">
            <w:pPr>
              <w:spacing w:after="200" w:line="360" w:lineRule="auto"/>
              <w:jc w:val="center"/>
              <w:rPr>
                <w:rFonts w:ascii="Times New Roman" w:hAnsi="Times New Roman"/>
              </w:rPr>
            </w:pPr>
            <w:r w:rsidRPr="00364F52">
              <w:rPr>
                <w:rFonts w:ascii="Times New Roman" w:hAnsi="Times New Roman"/>
              </w:rPr>
              <w:t>текс</w:t>
            </w:r>
          </w:p>
        </w:tc>
        <w:tc>
          <w:tcPr>
            <w:tcW w:w="1232" w:type="dxa"/>
          </w:tcPr>
          <w:p w14:paraId="1DF3D6C1" w14:textId="14373C5C" w:rsidR="00655175" w:rsidRPr="00364F52" w:rsidRDefault="009F5A81" w:rsidP="00655175">
            <w:pPr>
              <w:spacing w:after="200" w:line="360" w:lineRule="auto"/>
              <w:jc w:val="center"/>
              <w:rPr>
                <w:rFonts w:ascii="Times New Roman" w:hAnsi="Times New Roman"/>
              </w:rPr>
            </w:pPr>
            <w:r w:rsidRPr="00364F52">
              <w:rPr>
                <w:rFonts w:ascii="Times New Roman" w:hAnsi="Times New Roman"/>
              </w:rPr>
              <w:t>мам</w:t>
            </w:r>
          </w:p>
        </w:tc>
        <w:tc>
          <w:tcPr>
            <w:tcW w:w="1232" w:type="dxa"/>
          </w:tcPr>
          <w:p w14:paraId="2E827019" w14:textId="50CBA417" w:rsidR="00655175" w:rsidRPr="00364F52" w:rsidRDefault="009F5A81" w:rsidP="00655175">
            <w:pPr>
              <w:spacing w:after="200" w:line="360" w:lineRule="auto"/>
              <w:jc w:val="center"/>
              <w:rPr>
                <w:rFonts w:ascii="Times New Roman" w:hAnsi="Times New Roman"/>
              </w:rPr>
            </w:pPr>
            <w:r w:rsidRPr="00364F52">
              <w:rPr>
                <w:rFonts w:ascii="Times New Roman" w:hAnsi="Times New Roman"/>
              </w:rPr>
              <w:t>текс</w:t>
            </w:r>
          </w:p>
        </w:tc>
        <w:tc>
          <w:tcPr>
            <w:tcW w:w="1232" w:type="dxa"/>
          </w:tcPr>
          <w:p w14:paraId="5D133B95" w14:textId="021CAEDD" w:rsidR="00655175" w:rsidRPr="00364F52" w:rsidRDefault="009F5A81" w:rsidP="00655175">
            <w:pPr>
              <w:spacing w:after="200" w:line="360" w:lineRule="auto"/>
              <w:jc w:val="center"/>
              <w:rPr>
                <w:rFonts w:ascii="Times New Roman" w:hAnsi="Times New Roman"/>
              </w:rPr>
            </w:pPr>
            <w:r w:rsidRPr="00364F52">
              <w:rPr>
                <w:rFonts w:ascii="Times New Roman" w:hAnsi="Times New Roman"/>
              </w:rPr>
              <w:t>мам</w:t>
            </w:r>
          </w:p>
        </w:tc>
      </w:tr>
      <w:tr w:rsidR="00655175" w:rsidRPr="00364F52" w14:paraId="199B8397" w14:textId="77777777" w:rsidTr="009A44A9">
        <w:trPr>
          <w:jc w:val="center"/>
        </w:trPr>
        <w:tc>
          <w:tcPr>
            <w:tcW w:w="1231" w:type="dxa"/>
            <w:vAlign w:val="center"/>
          </w:tcPr>
          <w:p w14:paraId="7DED69A1"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1,1</w:t>
            </w:r>
          </w:p>
        </w:tc>
        <w:tc>
          <w:tcPr>
            <w:tcW w:w="1232" w:type="dxa"/>
            <w:vAlign w:val="center"/>
          </w:tcPr>
          <w:p w14:paraId="17FA441F"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10,1</w:t>
            </w:r>
          </w:p>
        </w:tc>
        <w:tc>
          <w:tcPr>
            <w:tcW w:w="1232" w:type="dxa"/>
            <w:vAlign w:val="center"/>
          </w:tcPr>
          <w:p w14:paraId="77140BD6"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w:t>
            </w:r>
          </w:p>
        </w:tc>
        <w:tc>
          <w:tcPr>
            <w:tcW w:w="1232" w:type="dxa"/>
            <w:vAlign w:val="center"/>
          </w:tcPr>
          <w:p w14:paraId="571701E2"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9,6</w:t>
            </w:r>
          </w:p>
        </w:tc>
        <w:tc>
          <w:tcPr>
            <w:tcW w:w="1231" w:type="dxa"/>
            <w:vAlign w:val="center"/>
          </w:tcPr>
          <w:p w14:paraId="28B01FBB"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11</w:t>
            </w:r>
          </w:p>
        </w:tc>
        <w:tc>
          <w:tcPr>
            <w:tcW w:w="1232" w:type="dxa"/>
            <w:vAlign w:val="center"/>
          </w:tcPr>
          <w:p w14:paraId="07BE209A"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31,9</w:t>
            </w:r>
          </w:p>
        </w:tc>
        <w:tc>
          <w:tcPr>
            <w:tcW w:w="1232" w:type="dxa"/>
            <w:vAlign w:val="center"/>
          </w:tcPr>
          <w:p w14:paraId="23F57B5B"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21</w:t>
            </w:r>
          </w:p>
        </w:tc>
        <w:tc>
          <w:tcPr>
            <w:tcW w:w="1232" w:type="dxa"/>
            <w:vAlign w:val="center"/>
          </w:tcPr>
          <w:p w14:paraId="1B8A0982"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44,0</w:t>
            </w:r>
          </w:p>
        </w:tc>
      </w:tr>
      <w:tr w:rsidR="00655175" w:rsidRPr="00364F52" w14:paraId="591E7C29" w14:textId="77777777" w:rsidTr="009A44A9">
        <w:trPr>
          <w:jc w:val="center"/>
        </w:trPr>
        <w:tc>
          <w:tcPr>
            <w:tcW w:w="1231" w:type="dxa"/>
            <w:vAlign w:val="center"/>
          </w:tcPr>
          <w:p w14:paraId="7E13F6A4"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1,7</w:t>
            </w:r>
          </w:p>
        </w:tc>
        <w:tc>
          <w:tcPr>
            <w:tcW w:w="1232" w:type="dxa"/>
            <w:vAlign w:val="center"/>
          </w:tcPr>
          <w:p w14:paraId="5EE9FA05"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12,5</w:t>
            </w:r>
          </w:p>
        </w:tc>
        <w:tc>
          <w:tcPr>
            <w:tcW w:w="1232" w:type="dxa"/>
            <w:vAlign w:val="center"/>
          </w:tcPr>
          <w:p w14:paraId="5129892D"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w:t>
            </w:r>
          </w:p>
        </w:tc>
        <w:tc>
          <w:tcPr>
            <w:tcW w:w="1232" w:type="dxa"/>
            <w:vAlign w:val="center"/>
          </w:tcPr>
          <w:p w14:paraId="41806AC0"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13,6</w:t>
            </w:r>
          </w:p>
        </w:tc>
        <w:tc>
          <w:tcPr>
            <w:tcW w:w="1231" w:type="dxa"/>
            <w:vAlign w:val="center"/>
          </w:tcPr>
          <w:p w14:paraId="768C14B3"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12</w:t>
            </w:r>
          </w:p>
        </w:tc>
        <w:tc>
          <w:tcPr>
            <w:tcW w:w="1232" w:type="dxa"/>
            <w:vAlign w:val="center"/>
          </w:tcPr>
          <w:p w14:paraId="770305C5"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33,3</w:t>
            </w:r>
          </w:p>
        </w:tc>
        <w:tc>
          <w:tcPr>
            <w:tcW w:w="1232" w:type="dxa"/>
            <w:vAlign w:val="center"/>
          </w:tcPr>
          <w:p w14:paraId="4A014263"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22</w:t>
            </w:r>
          </w:p>
        </w:tc>
        <w:tc>
          <w:tcPr>
            <w:tcW w:w="1232" w:type="dxa"/>
            <w:vAlign w:val="center"/>
          </w:tcPr>
          <w:p w14:paraId="2D5CB87E"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45,1</w:t>
            </w:r>
          </w:p>
        </w:tc>
      </w:tr>
      <w:tr w:rsidR="00655175" w:rsidRPr="00364F52" w14:paraId="51EFFF8A" w14:textId="77777777" w:rsidTr="009A44A9">
        <w:trPr>
          <w:jc w:val="center"/>
        </w:trPr>
        <w:tc>
          <w:tcPr>
            <w:tcW w:w="1231" w:type="dxa"/>
            <w:vAlign w:val="center"/>
          </w:tcPr>
          <w:p w14:paraId="018E0831"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w:t>
            </w:r>
          </w:p>
        </w:tc>
        <w:tc>
          <w:tcPr>
            <w:tcW w:w="1232" w:type="dxa"/>
            <w:vAlign w:val="center"/>
          </w:tcPr>
          <w:p w14:paraId="40DCE45E"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13,6</w:t>
            </w:r>
          </w:p>
        </w:tc>
        <w:tc>
          <w:tcPr>
            <w:tcW w:w="1232" w:type="dxa"/>
            <w:vAlign w:val="center"/>
          </w:tcPr>
          <w:p w14:paraId="7531B633"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w:t>
            </w:r>
          </w:p>
        </w:tc>
        <w:tc>
          <w:tcPr>
            <w:tcW w:w="1232" w:type="dxa"/>
            <w:vAlign w:val="center"/>
          </w:tcPr>
          <w:p w14:paraId="0F27B5D8"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16,6</w:t>
            </w:r>
          </w:p>
        </w:tc>
        <w:tc>
          <w:tcPr>
            <w:tcW w:w="1231" w:type="dxa"/>
            <w:vAlign w:val="center"/>
          </w:tcPr>
          <w:p w14:paraId="0177E7EE"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13</w:t>
            </w:r>
          </w:p>
        </w:tc>
        <w:tc>
          <w:tcPr>
            <w:tcW w:w="1232" w:type="dxa"/>
            <w:vAlign w:val="center"/>
          </w:tcPr>
          <w:p w14:paraId="70093B5F"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34,6</w:t>
            </w:r>
          </w:p>
        </w:tc>
        <w:tc>
          <w:tcPr>
            <w:tcW w:w="1232" w:type="dxa"/>
            <w:vAlign w:val="center"/>
          </w:tcPr>
          <w:p w14:paraId="2D37A845"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23</w:t>
            </w:r>
          </w:p>
        </w:tc>
        <w:tc>
          <w:tcPr>
            <w:tcW w:w="1232" w:type="dxa"/>
            <w:vAlign w:val="center"/>
          </w:tcPr>
          <w:p w14:paraId="4B3F2EB7"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46,1</w:t>
            </w:r>
          </w:p>
        </w:tc>
      </w:tr>
      <w:tr w:rsidR="00655175" w:rsidRPr="00364F52" w14:paraId="0B0E9129" w14:textId="77777777" w:rsidTr="009A44A9">
        <w:trPr>
          <w:jc w:val="center"/>
        </w:trPr>
        <w:tc>
          <w:tcPr>
            <w:tcW w:w="1231" w:type="dxa"/>
            <w:vAlign w:val="center"/>
          </w:tcPr>
          <w:p w14:paraId="7F2B41E5"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w:t>
            </w:r>
          </w:p>
        </w:tc>
        <w:tc>
          <w:tcPr>
            <w:tcW w:w="1232" w:type="dxa"/>
            <w:vAlign w:val="center"/>
          </w:tcPr>
          <w:p w14:paraId="398BFC8E"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16,6</w:t>
            </w:r>
          </w:p>
        </w:tc>
        <w:tc>
          <w:tcPr>
            <w:tcW w:w="1232" w:type="dxa"/>
            <w:vAlign w:val="center"/>
          </w:tcPr>
          <w:p w14:paraId="4A64B1EC"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w:t>
            </w:r>
          </w:p>
        </w:tc>
        <w:tc>
          <w:tcPr>
            <w:tcW w:w="1232" w:type="dxa"/>
            <w:vAlign w:val="center"/>
          </w:tcPr>
          <w:p w14:paraId="140A7883"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19,2</w:t>
            </w:r>
          </w:p>
        </w:tc>
        <w:tc>
          <w:tcPr>
            <w:tcW w:w="1231" w:type="dxa"/>
            <w:vAlign w:val="center"/>
          </w:tcPr>
          <w:p w14:paraId="70BE01E5"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14</w:t>
            </w:r>
          </w:p>
        </w:tc>
        <w:tc>
          <w:tcPr>
            <w:tcW w:w="1232" w:type="dxa"/>
            <w:vAlign w:val="center"/>
          </w:tcPr>
          <w:p w14:paraId="445B92E5"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35,9</w:t>
            </w:r>
          </w:p>
        </w:tc>
        <w:tc>
          <w:tcPr>
            <w:tcW w:w="1232" w:type="dxa"/>
            <w:vAlign w:val="center"/>
          </w:tcPr>
          <w:p w14:paraId="081F39D4"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24</w:t>
            </w:r>
          </w:p>
        </w:tc>
        <w:tc>
          <w:tcPr>
            <w:tcW w:w="1232" w:type="dxa"/>
            <w:vAlign w:val="center"/>
          </w:tcPr>
          <w:p w14:paraId="30FA3D4D"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47,1</w:t>
            </w:r>
          </w:p>
        </w:tc>
      </w:tr>
      <w:tr w:rsidR="00655175" w:rsidRPr="00364F52" w14:paraId="5731C12E" w14:textId="77777777" w:rsidTr="009A44A9">
        <w:trPr>
          <w:jc w:val="center"/>
        </w:trPr>
        <w:tc>
          <w:tcPr>
            <w:tcW w:w="1231" w:type="dxa"/>
            <w:vAlign w:val="center"/>
          </w:tcPr>
          <w:p w14:paraId="48E391BC"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w:t>
            </w:r>
          </w:p>
        </w:tc>
        <w:tc>
          <w:tcPr>
            <w:tcW w:w="1232" w:type="dxa"/>
            <w:vAlign w:val="center"/>
          </w:tcPr>
          <w:p w14:paraId="5D5AA9D8"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19,2</w:t>
            </w:r>
          </w:p>
        </w:tc>
        <w:tc>
          <w:tcPr>
            <w:tcW w:w="1232" w:type="dxa"/>
            <w:vAlign w:val="center"/>
          </w:tcPr>
          <w:p w14:paraId="7A32A76B"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5</w:t>
            </w:r>
          </w:p>
        </w:tc>
        <w:tc>
          <w:tcPr>
            <w:tcW w:w="1232" w:type="dxa"/>
            <w:vAlign w:val="center"/>
          </w:tcPr>
          <w:p w14:paraId="044DBFEB"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21,5</w:t>
            </w:r>
          </w:p>
        </w:tc>
        <w:tc>
          <w:tcPr>
            <w:tcW w:w="1231" w:type="dxa"/>
            <w:vAlign w:val="center"/>
          </w:tcPr>
          <w:p w14:paraId="35C83A37"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15</w:t>
            </w:r>
          </w:p>
        </w:tc>
        <w:tc>
          <w:tcPr>
            <w:tcW w:w="1232" w:type="dxa"/>
            <w:vAlign w:val="center"/>
          </w:tcPr>
          <w:p w14:paraId="5D6E3163"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37,2</w:t>
            </w:r>
          </w:p>
        </w:tc>
        <w:tc>
          <w:tcPr>
            <w:tcW w:w="1232" w:type="dxa"/>
            <w:vAlign w:val="center"/>
          </w:tcPr>
          <w:p w14:paraId="676981E6"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25</w:t>
            </w:r>
          </w:p>
        </w:tc>
        <w:tc>
          <w:tcPr>
            <w:tcW w:w="1232" w:type="dxa"/>
            <w:vAlign w:val="center"/>
          </w:tcPr>
          <w:p w14:paraId="55A933B6"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48,0</w:t>
            </w:r>
          </w:p>
        </w:tc>
      </w:tr>
      <w:tr w:rsidR="00655175" w:rsidRPr="00364F52" w14:paraId="3AE7B811" w14:textId="77777777" w:rsidTr="009A44A9">
        <w:trPr>
          <w:jc w:val="center"/>
        </w:trPr>
        <w:tc>
          <w:tcPr>
            <w:tcW w:w="1231" w:type="dxa"/>
            <w:vAlign w:val="center"/>
          </w:tcPr>
          <w:p w14:paraId="2ACCE96A"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6</w:t>
            </w:r>
          </w:p>
        </w:tc>
        <w:tc>
          <w:tcPr>
            <w:tcW w:w="1232" w:type="dxa"/>
            <w:vAlign w:val="center"/>
          </w:tcPr>
          <w:p w14:paraId="122349F9"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23,5</w:t>
            </w:r>
          </w:p>
        </w:tc>
        <w:tc>
          <w:tcPr>
            <w:tcW w:w="1232" w:type="dxa"/>
            <w:vAlign w:val="center"/>
          </w:tcPr>
          <w:p w14:paraId="6ED98D5A"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6</w:t>
            </w:r>
          </w:p>
        </w:tc>
        <w:tc>
          <w:tcPr>
            <w:tcW w:w="1232" w:type="dxa"/>
            <w:vAlign w:val="center"/>
          </w:tcPr>
          <w:p w14:paraId="2B10A2DE"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23,5</w:t>
            </w:r>
          </w:p>
        </w:tc>
        <w:tc>
          <w:tcPr>
            <w:tcW w:w="1231" w:type="dxa"/>
            <w:vAlign w:val="center"/>
          </w:tcPr>
          <w:p w14:paraId="3844EB27"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16</w:t>
            </w:r>
          </w:p>
        </w:tc>
        <w:tc>
          <w:tcPr>
            <w:tcW w:w="1232" w:type="dxa"/>
            <w:vAlign w:val="center"/>
          </w:tcPr>
          <w:p w14:paraId="46FDFC1A"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38,4</w:t>
            </w:r>
          </w:p>
        </w:tc>
        <w:tc>
          <w:tcPr>
            <w:tcW w:w="1232" w:type="dxa"/>
            <w:vAlign w:val="center"/>
          </w:tcPr>
          <w:p w14:paraId="18BD4F7C"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26</w:t>
            </w:r>
          </w:p>
        </w:tc>
        <w:tc>
          <w:tcPr>
            <w:tcW w:w="1232" w:type="dxa"/>
            <w:vAlign w:val="center"/>
          </w:tcPr>
          <w:p w14:paraId="319EF9F3"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49,0</w:t>
            </w:r>
          </w:p>
        </w:tc>
      </w:tr>
      <w:tr w:rsidR="00655175" w:rsidRPr="00364F52" w14:paraId="09F259BF" w14:textId="77777777" w:rsidTr="009A44A9">
        <w:trPr>
          <w:jc w:val="center"/>
        </w:trPr>
        <w:tc>
          <w:tcPr>
            <w:tcW w:w="1231" w:type="dxa"/>
            <w:vAlign w:val="center"/>
          </w:tcPr>
          <w:p w14:paraId="668D4761"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7</w:t>
            </w:r>
          </w:p>
        </w:tc>
        <w:tc>
          <w:tcPr>
            <w:tcW w:w="1232" w:type="dxa"/>
            <w:vAlign w:val="center"/>
          </w:tcPr>
          <w:p w14:paraId="54F840F5"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25,4</w:t>
            </w:r>
          </w:p>
        </w:tc>
        <w:tc>
          <w:tcPr>
            <w:tcW w:w="1232" w:type="dxa"/>
            <w:vAlign w:val="center"/>
          </w:tcPr>
          <w:p w14:paraId="52E0E659"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7</w:t>
            </w:r>
          </w:p>
        </w:tc>
        <w:tc>
          <w:tcPr>
            <w:tcW w:w="1232" w:type="dxa"/>
            <w:vAlign w:val="center"/>
          </w:tcPr>
          <w:p w14:paraId="18F1BB07"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25,4</w:t>
            </w:r>
          </w:p>
        </w:tc>
        <w:tc>
          <w:tcPr>
            <w:tcW w:w="1231" w:type="dxa"/>
            <w:vAlign w:val="center"/>
          </w:tcPr>
          <w:p w14:paraId="0CA0B517"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17</w:t>
            </w:r>
          </w:p>
        </w:tc>
        <w:tc>
          <w:tcPr>
            <w:tcW w:w="1232" w:type="dxa"/>
            <w:vAlign w:val="center"/>
          </w:tcPr>
          <w:p w14:paraId="0C4FFA04"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39,6</w:t>
            </w:r>
          </w:p>
        </w:tc>
        <w:tc>
          <w:tcPr>
            <w:tcW w:w="1232" w:type="dxa"/>
            <w:vAlign w:val="center"/>
          </w:tcPr>
          <w:p w14:paraId="733729F1"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27</w:t>
            </w:r>
          </w:p>
        </w:tc>
        <w:tc>
          <w:tcPr>
            <w:tcW w:w="1232" w:type="dxa"/>
            <w:vAlign w:val="center"/>
          </w:tcPr>
          <w:p w14:paraId="2650EF20"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49,9</w:t>
            </w:r>
          </w:p>
        </w:tc>
      </w:tr>
      <w:tr w:rsidR="00655175" w:rsidRPr="00364F52" w14:paraId="1867139B" w14:textId="77777777" w:rsidTr="009A44A9">
        <w:trPr>
          <w:jc w:val="center"/>
        </w:trPr>
        <w:tc>
          <w:tcPr>
            <w:tcW w:w="1231" w:type="dxa"/>
            <w:vAlign w:val="center"/>
          </w:tcPr>
          <w:p w14:paraId="3169B3ED"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9</w:t>
            </w:r>
          </w:p>
        </w:tc>
        <w:tc>
          <w:tcPr>
            <w:tcW w:w="1232" w:type="dxa"/>
            <w:vAlign w:val="center"/>
          </w:tcPr>
          <w:p w14:paraId="3F286623"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28,8</w:t>
            </w:r>
          </w:p>
        </w:tc>
        <w:tc>
          <w:tcPr>
            <w:tcW w:w="1232" w:type="dxa"/>
            <w:vAlign w:val="center"/>
          </w:tcPr>
          <w:p w14:paraId="0BE31ACB"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8</w:t>
            </w:r>
          </w:p>
        </w:tc>
        <w:tc>
          <w:tcPr>
            <w:tcW w:w="1232" w:type="dxa"/>
            <w:vAlign w:val="center"/>
          </w:tcPr>
          <w:p w14:paraId="22879B90"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27,2</w:t>
            </w:r>
          </w:p>
        </w:tc>
        <w:tc>
          <w:tcPr>
            <w:tcW w:w="1231" w:type="dxa"/>
            <w:vAlign w:val="center"/>
          </w:tcPr>
          <w:p w14:paraId="4767B788"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18</w:t>
            </w:r>
          </w:p>
        </w:tc>
        <w:tc>
          <w:tcPr>
            <w:tcW w:w="1232" w:type="dxa"/>
            <w:vAlign w:val="center"/>
          </w:tcPr>
          <w:p w14:paraId="70F8BC89"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40,8</w:t>
            </w:r>
          </w:p>
        </w:tc>
        <w:tc>
          <w:tcPr>
            <w:tcW w:w="1232" w:type="dxa"/>
            <w:vAlign w:val="center"/>
          </w:tcPr>
          <w:p w14:paraId="1165D5B3"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28</w:t>
            </w:r>
          </w:p>
        </w:tc>
        <w:tc>
          <w:tcPr>
            <w:tcW w:w="1232" w:type="dxa"/>
            <w:vAlign w:val="center"/>
          </w:tcPr>
          <w:p w14:paraId="0AC3E64F"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50,8</w:t>
            </w:r>
          </w:p>
        </w:tc>
      </w:tr>
      <w:tr w:rsidR="00655175" w:rsidRPr="00364F52" w14:paraId="741F21A5" w14:textId="77777777" w:rsidTr="009A44A9">
        <w:trPr>
          <w:jc w:val="center"/>
        </w:trPr>
        <w:tc>
          <w:tcPr>
            <w:tcW w:w="1231" w:type="dxa"/>
            <w:vAlign w:val="center"/>
          </w:tcPr>
          <w:p w14:paraId="4567EFE9"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15</w:t>
            </w:r>
          </w:p>
        </w:tc>
        <w:tc>
          <w:tcPr>
            <w:tcW w:w="1232" w:type="dxa"/>
            <w:vAlign w:val="center"/>
          </w:tcPr>
          <w:p w14:paraId="3F6B85E0"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37,2</w:t>
            </w:r>
          </w:p>
        </w:tc>
        <w:tc>
          <w:tcPr>
            <w:tcW w:w="1232" w:type="dxa"/>
            <w:vAlign w:val="center"/>
          </w:tcPr>
          <w:p w14:paraId="1AFBC01D"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9</w:t>
            </w:r>
          </w:p>
        </w:tc>
        <w:tc>
          <w:tcPr>
            <w:tcW w:w="1232" w:type="dxa"/>
            <w:vAlign w:val="center"/>
          </w:tcPr>
          <w:p w14:paraId="4705D4ED"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28,8</w:t>
            </w:r>
          </w:p>
        </w:tc>
        <w:tc>
          <w:tcPr>
            <w:tcW w:w="1231" w:type="dxa"/>
            <w:vAlign w:val="center"/>
          </w:tcPr>
          <w:p w14:paraId="45C6715F"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19</w:t>
            </w:r>
          </w:p>
        </w:tc>
        <w:tc>
          <w:tcPr>
            <w:tcW w:w="1232" w:type="dxa"/>
            <w:vAlign w:val="center"/>
          </w:tcPr>
          <w:p w14:paraId="68F82B37"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41,9</w:t>
            </w:r>
          </w:p>
        </w:tc>
        <w:tc>
          <w:tcPr>
            <w:tcW w:w="1232" w:type="dxa"/>
            <w:vAlign w:val="center"/>
          </w:tcPr>
          <w:p w14:paraId="139ED7CA"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29</w:t>
            </w:r>
          </w:p>
        </w:tc>
        <w:tc>
          <w:tcPr>
            <w:tcW w:w="1232" w:type="dxa"/>
            <w:vAlign w:val="center"/>
          </w:tcPr>
          <w:p w14:paraId="4FC92F0F"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51,7</w:t>
            </w:r>
          </w:p>
        </w:tc>
      </w:tr>
      <w:tr w:rsidR="00655175" w:rsidRPr="00364F52" w14:paraId="06ABE332" w14:textId="77777777" w:rsidTr="009A44A9">
        <w:trPr>
          <w:jc w:val="center"/>
        </w:trPr>
        <w:tc>
          <w:tcPr>
            <w:tcW w:w="1231" w:type="dxa"/>
            <w:vAlign w:val="center"/>
          </w:tcPr>
          <w:p w14:paraId="695AB6EB"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17</w:t>
            </w:r>
          </w:p>
        </w:tc>
        <w:tc>
          <w:tcPr>
            <w:tcW w:w="1232" w:type="dxa"/>
            <w:vAlign w:val="center"/>
          </w:tcPr>
          <w:p w14:paraId="58283880"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39,6</w:t>
            </w:r>
          </w:p>
        </w:tc>
        <w:tc>
          <w:tcPr>
            <w:tcW w:w="1232" w:type="dxa"/>
            <w:vAlign w:val="center"/>
          </w:tcPr>
          <w:p w14:paraId="1A0C6C41"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10</w:t>
            </w:r>
          </w:p>
        </w:tc>
        <w:tc>
          <w:tcPr>
            <w:tcW w:w="1232" w:type="dxa"/>
            <w:vAlign w:val="center"/>
          </w:tcPr>
          <w:p w14:paraId="69A1C6B6"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30,4</w:t>
            </w:r>
          </w:p>
        </w:tc>
        <w:tc>
          <w:tcPr>
            <w:tcW w:w="1231" w:type="dxa"/>
            <w:vAlign w:val="center"/>
          </w:tcPr>
          <w:p w14:paraId="7E5130CB"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20</w:t>
            </w:r>
          </w:p>
        </w:tc>
        <w:tc>
          <w:tcPr>
            <w:tcW w:w="1232" w:type="dxa"/>
            <w:vAlign w:val="center"/>
          </w:tcPr>
          <w:p w14:paraId="0BC9E58B"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43,0</w:t>
            </w:r>
          </w:p>
        </w:tc>
        <w:tc>
          <w:tcPr>
            <w:tcW w:w="1232" w:type="dxa"/>
            <w:vAlign w:val="center"/>
          </w:tcPr>
          <w:p w14:paraId="5B77BA78"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30</w:t>
            </w:r>
          </w:p>
        </w:tc>
        <w:tc>
          <w:tcPr>
            <w:tcW w:w="1232" w:type="dxa"/>
            <w:vAlign w:val="center"/>
          </w:tcPr>
          <w:p w14:paraId="1B39778C" w14:textId="77777777" w:rsidR="00655175" w:rsidRPr="00364F52" w:rsidRDefault="00655175" w:rsidP="00655175">
            <w:pPr>
              <w:spacing w:after="200" w:line="276" w:lineRule="auto"/>
              <w:jc w:val="center"/>
              <w:rPr>
                <w:rFonts w:ascii="Times New Roman" w:eastAsia="Times New Roman" w:hAnsi="Times New Roman"/>
              </w:rPr>
            </w:pPr>
            <w:r w:rsidRPr="00364F52">
              <w:rPr>
                <w:rFonts w:ascii="Times New Roman" w:eastAsia="Times New Roman" w:hAnsi="Times New Roman"/>
              </w:rPr>
              <w:t>52,6</w:t>
            </w:r>
          </w:p>
        </w:tc>
      </w:tr>
    </w:tbl>
    <w:p w14:paraId="43697201" w14:textId="77777777" w:rsidR="00E65500" w:rsidRDefault="00E65500" w:rsidP="00FA6B5F">
      <w:pPr>
        <w:spacing w:line="276" w:lineRule="auto"/>
        <w:ind w:right="991"/>
        <w:jc w:val="both"/>
        <w:rPr>
          <w:rFonts w:ascii="Times New Roman" w:hAnsi="Times New Roman"/>
          <w:b/>
          <w:sz w:val="28"/>
          <w:szCs w:val="28"/>
        </w:rPr>
      </w:pPr>
    </w:p>
    <w:p w14:paraId="114449A8" w14:textId="7AC459F5" w:rsidR="00A4431E" w:rsidRPr="00364F52" w:rsidRDefault="00E65500" w:rsidP="00FA6B5F">
      <w:pPr>
        <w:spacing w:line="276" w:lineRule="auto"/>
        <w:ind w:right="991"/>
        <w:jc w:val="both"/>
        <w:rPr>
          <w:rFonts w:ascii="Times New Roman" w:hAnsi="Times New Roman"/>
          <w:b/>
          <w:sz w:val="28"/>
          <w:szCs w:val="28"/>
        </w:rPr>
      </w:pPr>
      <w:r>
        <w:rPr>
          <w:rFonts w:ascii="Times New Roman" w:hAnsi="Times New Roman"/>
          <w:b/>
          <w:sz w:val="28"/>
          <w:szCs w:val="28"/>
        </w:rPr>
        <w:tab/>
        <w:t>2</w:t>
      </w:r>
      <w:r w:rsidR="00C304C3" w:rsidRPr="00364F52">
        <w:rPr>
          <w:rFonts w:ascii="Times New Roman" w:hAnsi="Times New Roman"/>
          <w:b/>
          <w:sz w:val="28"/>
          <w:szCs w:val="28"/>
        </w:rPr>
        <w:t>.</w:t>
      </w:r>
      <w:r w:rsidR="00663596">
        <w:rPr>
          <w:rFonts w:ascii="Times New Roman" w:hAnsi="Times New Roman"/>
          <w:b/>
          <w:sz w:val="28"/>
          <w:szCs w:val="28"/>
          <w:lang w:val="en-US"/>
        </w:rPr>
        <w:t>10</w:t>
      </w:r>
      <w:r w:rsidR="00C304C3" w:rsidRPr="00364F52">
        <w:rPr>
          <w:rFonts w:ascii="Times New Roman" w:hAnsi="Times New Roman"/>
          <w:b/>
          <w:sz w:val="28"/>
          <w:szCs w:val="28"/>
        </w:rPr>
        <w:t xml:space="preserve">. </w:t>
      </w:r>
      <w:r w:rsidR="00A4431E" w:rsidRPr="00364F52">
        <w:rPr>
          <w:rFonts w:ascii="Times New Roman" w:hAnsi="Times New Roman"/>
          <w:b/>
          <w:sz w:val="28"/>
          <w:szCs w:val="28"/>
        </w:rPr>
        <w:t xml:space="preserve">Фізико-механічні характеристики </w:t>
      </w:r>
      <w:r w:rsidR="00FA6B5F" w:rsidRPr="00364F52">
        <w:rPr>
          <w:rFonts w:ascii="Times New Roman" w:hAnsi="Times New Roman"/>
          <w:b/>
          <w:sz w:val="28"/>
          <w:szCs w:val="28"/>
        </w:rPr>
        <w:t xml:space="preserve">нетканих матеріалів </w:t>
      </w:r>
    </w:p>
    <w:p w14:paraId="03CA6BCE" w14:textId="698C88D2" w:rsidR="00C304C3" w:rsidRPr="00364F52" w:rsidRDefault="00C304C3" w:rsidP="00B75F5B">
      <w:pPr>
        <w:spacing w:line="360" w:lineRule="auto"/>
        <w:ind w:right="-143" w:firstLine="720"/>
        <w:jc w:val="both"/>
        <w:rPr>
          <w:rFonts w:ascii="Times New Roman" w:hAnsi="Times New Roman"/>
          <w:sz w:val="28"/>
          <w:szCs w:val="28"/>
        </w:rPr>
      </w:pPr>
      <w:r w:rsidRPr="00364F52">
        <w:rPr>
          <w:rFonts w:ascii="Times New Roman" w:hAnsi="Times New Roman"/>
          <w:sz w:val="28"/>
          <w:szCs w:val="28"/>
        </w:rPr>
        <w:t xml:space="preserve">Після проведеної математичної обробки, здійснено розрахунок відносної міцності та розривного видовження. Характеристика </w:t>
      </w:r>
      <w:r w:rsidR="00212742" w:rsidRPr="00364F52">
        <w:rPr>
          <w:rFonts w:ascii="Times New Roman" w:hAnsi="Times New Roman"/>
          <w:sz w:val="28"/>
          <w:szCs w:val="28"/>
        </w:rPr>
        <w:t>з</w:t>
      </w:r>
      <w:r w:rsidRPr="00364F52">
        <w:rPr>
          <w:rFonts w:ascii="Times New Roman" w:hAnsi="Times New Roman"/>
          <w:sz w:val="28"/>
          <w:szCs w:val="28"/>
        </w:rPr>
        <w:t>разків (питома поверхнева густина, абсолютна міцність, початкова та кінцева довжина зра</w:t>
      </w:r>
      <w:r w:rsidR="00D8305A" w:rsidRPr="00364F52">
        <w:rPr>
          <w:rFonts w:ascii="Times New Roman" w:hAnsi="Times New Roman"/>
          <w:sz w:val="28"/>
          <w:szCs w:val="28"/>
        </w:rPr>
        <w:t>з</w:t>
      </w:r>
      <w:r w:rsidRPr="00364F52">
        <w:rPr>
          <w:rFonts w:ascii="Times New Roman" w:hAnsi="Times New Roman"/>
          <w:sz w:val="28"/>
          <w:szCs w:val="28"/>
        </w:rPr>
        <w:t>ку) та відносної міцності, розривного вид</w:t>
      </w:r>
      <w:r w:rsidR="00B75F5B">
        <w:rPr>
          <w:rFonts w:ascii="Times New Roman" w:hAnsi="Times New Roman"/>
          <w:sz w:val="28"/>
          <w:szCs w:val="28"/>
        </w:rPr>
        <w:t>овження представлені в табл. 2</w:t>
      </w:r>
      <w:r w:rsidR="00D8305A" w:rsidRPr="00364F52">
        <w:rPr>
          <w:rFonts w:ascii="Times New Roman" w:hAnsi="Times New Roman"/>
          <w:sz w:val="28"/>
          <w:szCs w:val="28"/>
        </w:rPr>
        <w:t>.</w:t>
      </w:r>
      <w:r w:rsidR="00B75F5B">
        <w:rPr>
          <w:rFonts w:ascii="Times New Roman" w:hAnsi="Times New Roman"/>
          <w:sz w:val="28"/>
          <w:szCs w:val="28"/>
        </w:rPr>
        <w:t>5</w:t>
      </w:r>
      <w:r w:rsidRPr="00364F52">
        <w:rPr>
          <w:rFonts w:ascii="Times New Roman" w:hAnsi="Times New Roman"/>
          <w:sz w:val="28"/>
          <w:szCs w:val="28"/>
        </w:rPr>
        <w:t xml:space="preserve">. </w:t>
      </w:r>
    </w:p>
    <w:p w14:paraId="0796730A" w14:textId="57BFB3C6" w:rsidR="00C304C3" w:rsidRPr="00364F52" w:rsidRDefault="00D8305A" w:rsidP="00B75F5B">
      <w:pPr>
        <w:spacing w:line="360" w:lineRule="auto"/>
        <w:jc w:val="right"/>
        <w:rPr>
          <w:rFonts w:ascii="Times New Roman" w:hAnsi="Times New Roman"/>
          <w:sz w:val="28"/>
          <w:szCs w:val="28"/>
        </w:rPr>
      </w:pPr>
      <w:r w:rsidRPr="00364F52">
        <w:rPr>
          <w:rFonts w:ascii="Times New Roman" w:hAnsi="Times New Roman"/>
          <w:sz w:val="28"/>
          <w:szCs w:val="28"/>
        </w:rPr>
        <w:lastRenderedPageBreak/>
        <w:t xml:space="preserve">Таблиця </w:t>
      </w:r>
      <w:r w:rsidR="00B75F5B">
        <w:rPr>
          <w:rFonts w:ascii="Times New Roman" w:hAnsi="Times New Roman"/>
          <w:sz w:val="28"/>
          <w:szCs w:val="28"/>
        </w:rPr>
        <w:t>2</w:t>
      </w:r>
      <w:r w:rsidRPr="00364F52">
        <w:rPr>
          <w:rFonts w:ascii="Times New Roman" w:hAnsi="Times New Roman"/>
          <w:sz w:val="28"/>
          <w:szCs w:val="28"/>
        </w:rPr>
        <w:t>.</w:t>
      </w:r>
      <w:r w:rsidR="00B75F5B">
        <w:rPr>
          <w:rFonts w:ascii="Times New Roman" w:hAnsi="Times New Roman"/>
          <w:sz w:val="28"/>
          <w:szCs w:val="28"/>
        </w:rPr>
        <w:t>5</w:t>
      </w:r>
    </w:p>
    <w:p w14:paraId="31C7F8C3" w14:textId="41BF0215" w:rsidR="00C304C3" w:rsidRPr="00364F52" w:rsidRDefault="00C304C3" w:rsidP="00B75F5B">
      <w:pPr>
        <w:pStyle w:val="ParaNormal"/>
        <w:jc w:val="center"/>
      </w:pPr>
      <w:r w:rsidRPr="00364F52">
        <w:t>Значення відносної міцності та розривного видовження</w:t>
      </w:r>
      <w:r w:rsidR="00D8305A" w:rsidRPr="00364F52">
        <w:t xml:space="preserve"> залежно</w:t>
      </w:r>
      <w:r w:rsidRPr="00364F52">
        <w:t xml:space="preserve"> від </w:t>
      </w:r>
      <w:r w:rsidR="008A0598" w:rsidRPr="00364F52">
        <w:t xml:space="preserve">відсоткового </w:t>
      </w:r>
      <w:r w:rsidRPr="00364F52">
        <w:t xml:space="preserve">вмісту </w:t>
      </w:r>
      <w:r w:rsidR="008A0598" w:rsidRPr="00364F52">
        <w:t xml:space="preserve">суміші, </w:t>
      </w:r>
      <w:r w:rsidR="00D8305A" w:rsidRPr="00364F52">
        <w:t xml:space="preserve">волокна </w:t>
      </w:r>
      <w:r w:rsidR="00B75F5B">
        <w:t>Taekwang 4/51 LMF</w:t>
      </w:r>
    </w:p>
    <w:tbl>
      <w:tblPr>
        <w:tblW w:w="9572" w:type="dxa"/>
        <w:tblInd w:w="103" w:type="dxa"/>
        <w:tblLook w:val="04A0" w:firstRow="1" w:lastRow="0" w:firstColumn="1" w:lastColumn="0" w:noHBand="0" w:noVBand="1"/>
      </w:tblPr>
      <w:tblGrid>
        <w:gridCol w:w="440"/>
        <w:gridCol w:w="2139"/>
        <w:gridCol w:w="1400"/>
        <w:gridCol w:w="1306"/>
        <w:gridCol w:w="1306"/>
        <w:gridCol w:w="1274"/>
        <w:gridCol w:w="1707"/>
      </w:tblGrid>
      <w:tr w:rsidR="00C304C3" w:rsidRPr="00364F52" w14:paraId="54D039AD" w14:textId="77777777" w:rsidTr="008A0598">
        <w:trPr>
          <w:trHeight w:val="711"/>
        </w:trPr>
        <w:tc>
          <w:tcPr>
            <w:tcW w:w="440" w:type="dxa"/>
            <w:tcBorders>
              <w:top w:val="single" w:sz="4" w:space="0" w:color="auto"/>
              <w:left w:val="single" w:sz="4" w:space="0" w:color="auto"/>
              <w:bottom w:val="single" w:sz="4" w:space="0" w:color="auto"/>
              <w:right w:val="single" w:sz="4" w:space="0" w:color="auto"/>
            </w:tcBorders>
            <w:shd w:val="clear" w:color="000000" w:fill="FF99CC"/>
            <w:noWrap/>
            <w:vAlign w:val="center"/>
            <w:hideMark/>
          </w:tcPr>
          <w:p w14:paraId="756F26D3" w14:textId="77777777" w:rsidR="00C304C3" w:rsidRPr="00364F52" w:rsidRDefault="00C304C3" w:rsidP="00311F6F">
            <w:pPr>
              <w:jc w:val="center"/>
              <w:rPr>
                <w:rFonts w:ascii="Times New Roman" w:eastAsia="Times New Roman" w:hAnsi="Times New Roman"/>
                <w:b/>
                <w:bCs/>
                <w:color w:val="000000"/>
                <w:sz w:val="22"/>
                <w:szCs w:val="22"/>
                <w:lang w:eastAsia="ru-RU"/>
              </w:rPr>
            </w:pPr>
            <w:r w:rsidRPr="00364F52">
              <w:rPr>
                <w:rFonts w:ascii="Times New Roman" w:eastAsia="Times New Roman" w:hAnsi="Times New Roman"/>
                <w:b/>
                <w:bCs/>
                <w:color w:val="000000"/>
                <w:sz w:val="22"/>
                <w:szCs w:val="22"/>
                <w:lang w:eastAsia="ru-RU"/>
              </w:rPr>
              <w:t>№</w:t>
            </w:r>
          </w:p>
        </w:tc>
        <w:tc>
          <w:tcPr>
            <w:tcW w:w="2139" w:type="dxa"/>
            <w:tcBorders>
              <w:top w:val="single" w:sz="4" w:space="0" w:color="auto"/>
              <w:left w:val="nil"/>
              <w:bottom w:val="single" w:sz="4" w:space="0" w:color="auto"/>
              <w:right w:val="single" w:sz="4" w:space="0" w:color="auto"/>
            </w:tcBorders>
            <w:shd w:val="clear" w:color="000000" w:fill="FF99CC"/>
            <w:vAlign w:val="center"/>
            <w:hideMark/>
          </w:tcPr>
          <w:p w14:paraId="44315A7F" w14:textId="77777777" w:rsidR="00C304C3" w:rsidRPr="00364F52" w:rsidRDefault="00C304C3" w:rsidP="00311F6F">
            <w:pPr>
              <w:jc w:val="center"/>
              <w:rPr>
                <w:rFonts w:ascii="Times New Roman" w:eastAsia="Times New Roman" w:hAnsi="Times New Roman"/>
                <w:b/>
                <w:bCs/>
                <w:color w:val="000000"/>
                <w:sz w:val="22"/>
                <w:szCs w:val="22"/>
                <w:lang w:eastAsia="ru-RU"/>
              </w:rPr>
            </w:pPr>
            <w:r w:rsidRPr="00364F52">
              <w:rPr>
                <w:rFonts w:ascii="Times New Roman" w:eastAsia="Times New Roman" w:hAnsi="Times New Roman"/>
                <w:b/>
                <w:bCs/>
                <w:color w:val="000000"/>
                <w:sz w:val="22"/>
                <w:szCs w:val="22"/>
                <w:lang w:eastAsia="ru-RU"/>
              </w:rPr>
              <w:t>Волокнистий склад матеріалу, г</w:t>
            </w:r>
          </w:p>
        </w:tc>
        <w:tc>
          <w:tcPr>
            <w:tcW w:w="1400" w:type="dxa"/>
            <w:tcBorders>
              <w:top w:val="single" w:sz="4" w:space="0" w:color="auto"/>
              <w:left w:val="nil"/>
              <w:bottom w:val="single" w:sz="4" w:space="0" w:color="auto"/>
              <w:right w:val="single" w:sz="4" w:space="0" w:color="auto"/>
            </w:tcBorders>
            <w:shd w:val="clear" w:color="000000" w:fill="FF99CC"/>
            <w:vAlign w:val="center"/>
            <w:hideMark/>
          </w:tcPr>
          <w:p w14:paraId="34699F11" w14:textId="6B3F91AB" w:rsidR="00C304C3" w:rsidRPr="00364F52" w:rsidRDefault="00545523" w:rsidP="00311F6F">
            <w:pPr>
              <w:jc w:val="center"/>
              <w:rPr>
                <w:rFonts w:ascii="Times New Roman" w:eastAsia="Times New Roman" w:hAnsi="Times New Roman"/>
                <w:b/>
                <w:bCs/>
                <w:color w:val="000000"/>
                <w:sz w:val="22"/>
                <w:szCs w:val="22"/>
                <w:lang w:eastAsia="ru-RU"/>
              </w:rPr>
            </w:pPr>
            <w:r>
              <w:rPr>
                <w:rFonts w:ascii="Times New Roman" w:eastAsia="Times New Roman" w:hAnsi="Times New Roman"/>
                <w:b/>
                <w:bCs/>
                <w:color w:val="000000"/>
                <w:sz w:val="22"/>
                <w:szCs w:val="22"/>
                <w:lang w:eastAsia="ru-RU"/>
              </w:rPr>
              <w:t>Поверхнева густина</w:t>
            </w:r>
            <w:r w:rsidR="00C304C3" w:rsidRPr="00364F52">
              <w:rPr>
                <w:rFonts w:ascii="Times New Roman" w:eastAsia="Times New Roman" w:hAnsi="Times New Roman"/>
                <w:b/>
                <w:bCs/>
                <w:color w:val="000000"/>
                <w:sz w:val="22"/>
                <w:szCs w:val="22"/>
                <w:lang w:eastAsia="ru-RU"/>
              </w:rPr>
              <w:t>, г/м</w:t>
            </w:r>
            <w:r w:rsidR="00C304C3" w:rsidRPr="00364F52">
              <w:rPr>
                <w:rFonts w:ascii="Times New Roman" w:eastAsia="Times New Roman" w:hAnsi="Times New Roman"/>
                <w:b/>
                <w:bCs/>
                <w:color w:val="000000"/>
                <w:sz w:val="22"/>
                <w:szCs w:val="22"/>
                <w:vertAlign w:val="superscript"/>
                <w:lang w:eastAsia="ru-RU"/>
              </w:rPr>
              <w:t>2</w:t>
            </w:r>
          </w:p>
        </w:tc>
        <w:tc>
          <w:tcPr>
            <w:tcW w:w="1306" w:type="dxa"/>
            <w:tcBorders>
              <w:top w:val="single" w:sz="4" w:space="0" w:color="auto"/>
              <w:left w:val="nil"/>
              <w:bottom w:val="single" w:sz="4" w:space="0" w:color="auto"/>
              <w:right w:val="single" w:sz="4" w:space="0" w:color="auto"/>
            </w:tcBorders>
            <w:shd w:val="clear" w:color="000000" w:fill="FF99CC"/>
            <w:vAlign w:val="center"/>
            <w:hideMark/>
          </w:tcPr>
          <w:p w14:paraId="53081C5A" w14:textId="6BD59BFC" w:rsidR="00C304C3" w:rsidRPr="00364F52" w:rsidRDefault="00545523" w:rsidP="00311F6F">
            <w:pPr>
              <w:jc w:val="center"/>
              <w:rPr>
                <w:rFonts w:ascii="Times New Roman" w:eastAsia="Times New Roman" w:hAnsi="Times New Roman"/>
                <w:b/>
                <w:bCs/>
                <w:color w:val="000000"/>
                <w:sz w:val="22"/>
                <w:szCs w:val="22"/>
                <w:lang w:eastAsia="ru-RU"/>
              </w:rPr>
            </w:pPr>
            <w:r>
              <w:rPr>
                <w:rFonts w:ascii="Times New Roman" w:eastAsia="Times New Roman" w:hAnsi="Times New Roman"/>
                <w:b/>
                <w:bCs/>
                <w:color w:val="000000"/>
                <w:sz w:val="22"/>
                <w:szCs w:val="22"/>
                <w:lang w:eastAsia="ru-RU"/>
              </w:rPr>
              <w:t>Аб</w:t>
            </w:r>
            <w:r w:rsidR="009F5A81" w:rsidRPr="00364F52">
              <w:rPr>
                <w:rFonts w:ascii="Times New Roman" w:eastAsia="Times New Roman" w:hAnsi="Times New Roman"/>
                <w:b/>
                <w:bCs/>
                <w:color w:val="000000"/>
                <w:sz w:val="22"/>
                <w:szCs w:val="22"/>
                <w:lang w:eastAsia="ru-RU"/>
              </w:rPr>
              <w:t>с</w:t>
            </w:r>
            <w:r w:rsidR="00C304C3" w:rsidRPr="00364F52">
              <w:rPr>
                <w:rFonts w:ascii="Times New Roman" w:eastAsia="Times New Roman" w:hAnsi="Times New Roman"/>
                <w:b/>
                <w:bCs/>
                <w:color w:val="000000"/>
                <w:sz w:val="22"/>
                <w:szCs w:val="22"/>
                <w:lang w:eastAsia="ru-RU"/>
              </w:rPr>
              <w:t>. міцність, Н/5 см</w:t>
            </w:r>
          </w:p>
        </w:tc>
        <w:tc>
          <w:tcPr>
            <w:tcW w:w="1306" w:type="dxa"/>
            <w:tcBorders>
              <w:top w:val="single" w:sz="4" w:space="0" w:color="auto"/>
              <w:left w:val="nil"/>
              <w:bottom w:val="single" w:sz="4" w:space="0" w:color="auto"/>
              <w:right w:val="single" w:sz="4" w:space="0" w:color="auto"/>
            </w:tcBorders>
            <w:shd w:val="clear" w:color="000000" w:fill="FF99CC"/>
            <w:vAlign w:val="center"/>
            <w:hideMark/>
          </w:tcPr>
          <w:p w14:paraId="793485FA" w14:textId="06BDB326" w:rsidR="00C304C3" w:rsidRPr="00364F52" w:rsidRDefault="00545523" w:rsidP="00311F6F">
            <w:pPr>
              <w:jc w:val="center"/>
              <w:rPr>
                <w:rFonts w:ascii="Times New Roman" w:eastAsia="Times New Roman" w:hAnsi="Times New Roman"/>
                <w:b/>
                <w:bCs/>
                <w:color w:val="000000"/>
                <w:sz w:val="22"/>
                <w:szCs w:val="22"/>
                <w:lang w:eastAsia="ru-RU"/>
              </w:rPr>
            </w:pPr>
            <w:r>
              <w:rPr>
                <w:rFonts w:ascii="Times New Roman" w:eastAsia="Times New Roman" w:hAnsi="Times New Roman"/>
                <w:b/>
                <w:bCs/>
                <w:color w:val="000000"/>
                <w:sz w:val="22"/>
                <w:szCs w:val="22"/>
                <w:lang w:eastAsia="ru-RU"/>
              </w:rPr>
              <w:t>Аб</w:t>
            </w:r>
            <w:r w:rsidR="009F5A81" w:rsidRPr="00364F52">
              <w:rPr>
                <w:rFonts w:ascii="Times New Roman" w:eastAsia="Times New Roman" w:hAnsi="Times New Roman"/>
                <w:b/>
                <w:bCs/>
                <w:color w:val="000000"/>
                <w:sz w:val="22"/>
                <w:szCs w:val="22"/>
                <w:lang w:eastAsia="ru-RU"/>
              </w:rPr>
              <w:t>с</w:t>
            </w:r>
            <w:r w:rsidR="00C304C3" w:rsidRPr="00364F52">
              <w:rPr>
                <w:rFonts w:ascii="Times New Roman" w:eastAsia="Times New Roman" w:hAnsi="Times New Roman"/>
                <w:b/>
                <w:bCs/>
                <w:color w:val="000000"/>
                <w:sz w:val="22"/>
                <w:szCs w:val="22"/>
                <w:lang w:eastAsia="ru-RU"/>
              </w:rPr>
              <w:t>. міцність, Н/м</w:t>
            </w:r>
          </w:p>
        </w:tc>
        <w:tc>
          <w:tcPr>
            <w:tcW w:w="1274" w:type="dxa"/>
            <w:tcBorders>
              <w:top w:val="single" w:sz="4" w:space="0" w:color="auto"/>
              <w:left w:val="nil"/>
              <w:bottom w:val="single" w:sz="4" w:space="0" w:color="auto"/>
              <w:right w:val="single" w:sz="4" w:space="0" w:color="auto"/>
            </w:tcBorders>
            <w:shd w:val="clear" w:color="000000" w:fill="FF99CC"/>
            <w:vAlign w:val="center"/>
            <w:hideMark/>
          </w:tcPr>
          <w:p w14:paraId="6F04CD7D" w14:textId="0EFFAD4D" w:rsidR="00C304C3" w:rsidRPr="00364F52" w:rsidRDefault="00545523" w:rsidP="00311F6F">
            <w:pPr>
              <w:jc w:val="center"/>
              <w:rPr>
                <w:rFonts w:ascii="Times New Roman" w:eastAsia="Times New Roman" w:hAnsi="Times New Roman"/>
                <w:b/>
                <w:bCs/>
                <w:color w:val="000000"/>
                <w:sz w:val="22"/>
                <w:szCs w:val="22"/>
                <w:lang w:eastAsia="ru-RU"/>
              </w:rPr>
            </w:pPr>
            <w:r>
              <w:rPr>
                <w:rFonts w:ascii="Times New Roman" w:eastAsia="Times New Roman" w:hAnsi="Times New Roman"/>
                <w:b/>
                <w:bCs/>
                <w:color w:val="000000"/>
                <w:sz w:val="22"/>
                <w:szCs w:val="22"/>
                <w:lang w:eastAsia="ru-RU"/>
              </w:rPr>
              <w:t>Відн</w:t>
            </w:r>
            <w:r w:rsidR="00C304C3" w:rsidRPr="00364F52">
              <w:rPr>
                <w:rFonts w:ascii="Times New Roman" w:eastAsia="Times New Roman" w:hAnsi="Times New Roman"/>
                <w:b/>
                <w:bCs/>
                <w:color w:val="000000"/>
                <w:sz w:val="22"/>
                <w:szCs w:val="22"/>
                <w:lang w:eastAsia="ru-RU"/>
              </w:rPr>
              <w:t xml:space="preserve">. міцність, </w:t>
            </w:r>
            <w:r w:rsidR="009F5A81" w:rsidRPr="00364F52">
              <w:rPr>
                <w:rFonts w:ascii="Times New Roman" w:eastAsia="Times New Roman" w:hAnsi="Times New Roman"/>
                <w:b/>
                <w:bCs/>
                <w:color w:val="000000"/>
                <w:sz w:val="22"/>
                <w:szCs w:val="22"/>
                <w:lang w:eastAsia="ru-RU"/>
              </w:rPr>
              <w:t>Нам</w:t>
            </w:r>
            <w:r w:rsidR="00C304C3" w:rsidRPr="00364F52">
              <w:rPr>
                <w:rFonts w:ascii="Times New Roman" w:eastAsia="Times New Roman" w:hAnsi="Times New Roman"/>
                <w:b/>
                <w:bCs/>
                <w:color w:val="000000"/>
                <w:sz w:val="22"/>
                <w:szCs w:val="22"/>
                <w:lang w:eastAsia="ru-RU"/>
              </w:rPr>
              <w:t>/г</w:t>
            </w:r>
          </w:p>
        </w:tc>
        <w:tc>
          <w:tcPr>
            <w:tcW w:w="1707" w:type="dxa"/>
            <w:tcBorders>
              <w:top w:val="single" w:sz="4" w:space="0" w:color="auto"/>
              <w:left w:val="nil"/>
              <w:bottom w:val="single" w:sz="4" w:space="0" w:color="auto"/>
              <w:right w:val="single" w:sz="4" w:space="0" w:color="auto"/>
            </w:tcBorders>
            <w:shd w:val="clear" w:color="000000" w:fill="FF99CC"/>
            <w:vAlign w:val="center"/>
            <w:hideMark/>
          </w:tcPr>
          <w:p w14:paraId="264C366A" w14:textId="77777777" w:rsidR="00C304C3" w:rsidRPr="00364F52" w:rsidRDefault="00C304C3" w:rsidP="00311F6F">
            <w:pPr>
              <w:jc w:val="center"/>
              <w:rPr>
                <w:rFonts w:ascii="Times New Roman" w:eastAsia="Times New Roman" w:hAnsi="Times New Roman"/>
                <w:b/>
                <w:bCs/>
                <w:color w:val="000000"/>
                <w:sz w:val="22"/>
                <w:szCs w:val="22"/>
                <w:lang w:eastAsia="ru-RU"/>
              </w:rPr>
            </w:pPr>
            <w:r w:rsidRPr="00364F52">
              <w:rPr>
                <w:rFonts w:ascii="Times New Roman" w:eastAsia="Times New Roman" w:hAnsi="Times New Roman"/>
                <w:b/>
                <w:bCs/>
                <w:color w:val="000000"/>
                <w:sz w:val="22"/>
                <w:szCs w:val="22"/>
                <w:lang w:eastAsia="ru-RU"/>
              </w:rPr>
              <w:t>Розривне видовження,%</w:t>
            </w:r>
          </w:p>
        </w:tc>
      </w:tr>
      <w:tr w:rsidR="00C304C3" w:rsidRPr="00364F52" w14:paraId="43084E8B" w14:textId="77777777" w:rsidTr="008A0598">
        <w:trPr>
          <w:trHeight w:val="245"/>
        </w:trPr>
        <w:tc>
          <w:tcPr>
            <w:tcW w:w="440" w:type="dxa"/>
            <w:tcBorders>
              <w:top w:val="nil"/>
              <w:left w:val="single" w:sz="4" w:space="0" w:color="auto"/>
              <w:bottom w:val="single" w:sz="4" w:space="0" w:color="auto"/>
              <w:right w:val="single" w:sz="4" w:space="0" w:color="auto"/>
            </w:tcBorders>
            <w:shd w:val="clear" w:color="000000" w:fill="FF99CC"/>
            <w:noWrap/>
            <w:vAlign w:val="center"/>
            <w:hideMark/>
          </w:tcPr>
          <w:p w14:paraId="53419264" w14:textId="77777777" w:rsidR="00C304C3" w:rsidRPr="00364F52" w:rsidRDefault="008A0598"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w:t>
            </w:r>
          </w:p>
        </w:tc>
        <w:tc>
          <w:tcPr>
            <w:tcW w:w="2139" w:type="dxa"/>
            <w:tcBorders>
              <w:top w:val="nil"/>
              <w:left w:val="nil"/>
              <w:bottom w:val="single" w:sz="4" w:space="0" w:color="auto"/>
              <w:right w:val="single" w:sz="4" w:space="0" w:color="auto"/>
            </w:tcBorders>
            <w:shd w:val="clear" w:color="000000" w:fill="FFFFFF"/>
            <w:vAlign w:val="center"/>
            <w:hideMark/>
          </w:tcPr>
          <w:p w14:paraId="1599D96D" w14:textId="59968646" w:rsidR="00C304C3" w:rsidRPr="00364F52" w:rsidRDefault="008A0598"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 (10/90)</w:t>
            </w:r>
          </w:p>
        </w:tc>
        <w:tc>
          <w:tcPr>
            <w:tcW w:w="1400" w:type="dxa"/>
            <w:tcBorders>
              <w:top w:val="nil"/>
              <w:left w:val="nil"/>
              <w:bottom w:val="single" w:sz="4" w:space="0" w:color="auto"/>
              <w:right w:val="single" w:sz="4" w:space="0" w:color="auto"/>
            </w:tcBorders>
            <w:shd w:val="clear" w:color="000000" w:fill="FFFFFF"/>
            <w:noWrap/>
            <w:vAlign w:val="center"/>
            <w:hideMark/>
          </w:tcPr>
          <w:p w14:paraId="4A36EEEF" w14:textId="77777777" w:rsidR="00C304C3" w:rsidRPr="00364F52" w:rsidRDefault="008A0598"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101</w:t>
            </w:r>
          </w:p>
        </w:tc>
        <w:tc>
          <w:tcPr>
            <w:tcW w:w="1306" w:type="dxa"/>
            <w:tcBorders>
              <w:top w:val="nil"/>
              <w:left w:val="nil"/>
              <w:bottom w:val="single" w:sz="4" w:space="0" w:color="auto"/>
              <w:right w:val="single" w:sz="4" w:space="0" w:color="auto"/>
            </w:tcBorders>
            <w:shd w:val="clear" w:color="000000" w:fill="FFFFFF"/>
            <w:vAlign w:val="bottom"/>
            <w:hideMark/>
          </w:tcPr>
          <w:p w14:paraId="3879137A" w14:textId="77777777" w:rsidR="00C304C3" w:rsidRPr="00364F52" w:rsidRDefault="008A0598"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7,1</w:t>
            </w:r>
          </w:p>
        </w:tc>
        <w:tc>
          <w:tcPr>
            <w:tcW w:w="1306" w:type="dxa"/>
            <w:tcBorders>
              <w:top w:val="nil"/>
              <w:left w:val="nil"/>
              <w:bottom w:val="single" w:sz="4" w:space="0" w:color="auto"/>
              <w:right w:val="single" w:sz="4" w:space="0" w:color="auto"/>
            </w:tcBorders>
            <w:shd w:val="clear" w:color="000000" w:fill="FFFFFF"/>
            <w:vAlign w:val="bottom"/>
            <w:hideMark/>
          </w:tcPr>
          <w:p w14:paraId="17ED0232" w14:textId="77777777" w:rsidR="00C304C3" w:rsidRPr="00364F52" w:rsidRDefault="008A0598"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141,5</w:t>
            </w:r>
          </w:p>
        </w:tc>
        <w:tc>
          <w:tcPr>
            <w:tcW w:w="1274" w:type="dxa"/>
            <w:tcBorders>
              <w:top w:val="nil"/>
              <w:left w:val="nil"/>
              <w:bottom w:val="single" w:sz="4" w:space="0" w:color="auto"/>
              <w:right w:val="single" w:sz="4" w:space="0" w:color="auto"/>
            </w:tcBorders>
            <w:shd w:val="clear" w:color="000000" w:fill="FFFFFF"/>
            <w:vAlign w:val="bottom"/>
            <w:hideMark/>
          </w:tcPr>
          <w:p w14:paraId="7A79E797" w14:textId="77777777" w:rsidR="00C304C3" w:rsidRPr="00364F52" w:rsidRDefault="008A0598"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1,0</w:t>
            </w:r>
          </w:p>
        </w:tc>
        <w:tc>
          <w:tcPr>
            <w:tcW w:w="1707" w:type="dxa"/>
            <w:tcBorders>
              <w:top w:val="nil"/>
              <w:left w:val="nil"/>
              <w:bottom w:val="single" w:sz="4" w:space="0" w:color="auto"/>
              <w:right w:val="single" w:sz="4" w:space="0" w:color="auto"/>
            </w:tcBorders>
            <w:shd w:val="clear" w:color="000000" w:fill="FFFFFF"/>
            <w:vAlign w:val="bottom"/>
            <w:hideMark/>
          </w:tcPr>
          <w:p w14:paraId="31B68B3C" w14:textId="77777777" w:rsidR="00C304C3" w:rsidRPr="00364F52" w:rsidRDefault="008A0598" w:rsidP="00311F6F">
            <w:pPr>
              <w:jc w:val="center"/>
              <w:rPr>
                <w:rFonts w:eastAsia="Times New Roman" w:cs="Calibri"/>
                <w:b/>
                <w:bCs/>
                <w:sz w:val="22"/>
                <w:szCs w:val="22"/>
                <w:lang w:eastAsia="ru-RU"/>
              </w:rPr>
            </w:pPr>
            <w:r w:rsidRPr="00364F52">
              <w:rPr>
                <w:rFonts w:eastAsia="Times New Roman" w:cs="Calibri"/>
                <w:b/>
                <w:bCs/>
                <w:sz w:val="22"/>
                <w:szCs w:val="22"/>
                <w:lang w:eastAsia="ru-RU"/>
              </w:rPr>
              <w:t>1</w:t>
            </w:r>
            <w:r w:rsidR="00C304C3" w:rsidRPr="00364F52">
              <w:rPr>
                <w:rFonts w:eastAsia="Times New Roman" w:cs="Calibri"/>
                <w:b/>
                <w:bCs/>
                <w:sz w:val="22"/>
                <w:szCs w:val="22"/>
                <w:lang w:eastAsia="ru-RU"/>
              </w:rPr>
              <w:t>0</w:t>
            </w:r>
          </w:p>
        </w:tc>
      </w:tr>
      <w:tr w:rsidR="00C304C3" w:rsidRPr="00364F52" w14:paraId="33DCD6C6" w14:textId="77777777" w:rsidTr="008A0598">
        <w:trPr>
          <w:trHeight w:val="245"/>
        </w:trPr>
        <w:tc>
          <w:tcPr>
            <w:tcW w:w="440" w:type="dxa"/>
            <w:tcBorders>
              <w:top w:val="nil"/>
              <w:left w:val="single" w:sz="4" w:space="0" w:color="auto"/>
              <w:bottom w:val="single" w:sz="4" w:space="0" w:color="auto"/>
              <w:right w:val="single" w:sz="4" w:space="0" w:color="auto"/>
            </w:tcBorders>
            <w:shd w:val="clear" w:color="000000" w:fill="FF99CC"/>
            <w:noWrap/>
            <w:vAlign w:val="bottom"/>
            <w:hideMark/>
          </w:tcPr>
          <w:p w14:paraId="30BA0ADB" w14:textId="77777777" w:rsidR="00C304C3" w:rsidRPr="00364F52" w:rsidRDefault="008A0598" w:rsidP="008A0598">
            <w:pPr>
              <w:jc w:val="center"/>
              <w:rPr>
                <w:rFonts w:eastAsia="Times New Roman" w:cs="Calibri"/>
                <w:sz w:val="22"/>
                <w:szCs w:val="22"/>
                <w:lang w:eastAsia="ru-RU"/>
              </w:rPr>
            </w:pPr>
            <w:r w:rsidRPr="00364F52">
              <w:rPr>
                <w:rFonts w:eastAsia="Times New Roman" w:cs="Calibri"/>
                <w:sz w:val="22"/>
                <w:szCs w:val="22"/>
                <w:lang w:eastAsia="ru-RU"/>
              </w:rPr>
              <w:t>2</w:t>
            </w:r>
          </w:p>
        </w:tc>
        <w:tc>
          <w:tcPr>
            <w:tcW w:w="2139" w:type="dxa"/>
            <w:tcBorders>
              <w:top w:val="nil"/>
              <w:left w:val="nil"/>
              <w:bottom w:val="single" w:sz="4" w:space="0" w:color="auto"/>
              <w:right w:val="single" w:sz="4" w:space="0" w:color="auto"/>
            </w:tcBorders>
            <w:shd w:val="clear" w:color="000000" w:fill="FFFFFF"/>
            <w:vAlign w:val="bottom"/>
            <w:hideMark/>
          </w:tcPr>
          <w:p w14:paraId="6C3F3DA9" w14:textId="1128EB55" w:rsidR="00C304C3" w:rsidRPr="00364F52" w:rsidRDefault="001C4F34" w:rsidP="00311F6F">
            <w:pPr>
              <w:jc w:val="center"/>
              <w:rPr>
                <w:rFonts w:eastAsia="Times New Roman" w:cs="Calibri"/>
                <w:sz w:val="22"/>
                <w:szCs w:val="22"/>
                <w:lang w:eastAsia="ru-RU"/>
              </w:rPr>
            </w:pPr>
            <w:r w:rsidRPr="00364F52">
              <w:rPr>
                <w:rFonts w:eastAsia="Times New Roman" w:cs="Calibri"/>
                <w:color w:val="000000"/>
                <w:sz w:val="22"/>
                <w:szCs w:val="22"/>
                <w:lang w:eastAsia="ru-RU"/>
              </w:rPr>
              <w:t>2 (15/85</w:t>
            </w:r>
            <w:r w:rsidR="008A0598" w:rsidRPr="00364F52">
              <w:rPr>
                <w:rFonts w:eastAsia="Times New Roman" w:cs="Calibri"/>
                <w:color w:val="000000"/>
                <w:sz w:val="22"/>
                <w:szCs w:val="22"/>
                <w:lang w:eastAsia="ru-RU"/>
              </w:rPr>
              <w:t>)</w:t>
            </w:r>
          </w:p>
        </w:tc>
        <w:tc>
          <w:tcPr>
            <w:tcW w:w="1400" w:type="dxa"/>
            <w:tcBorders>
              <w:top w:val="nil"/>
              <w:left w:val="nil"/>
              <w:bottom w:val="single" w:sz="4" w:space="0" w:color="auto"/>
              <w:right w:val="single" w:sz="4" w:space="0" w:color="auto"/>
            </w:tcBorders>
            <w:shd w:val="clear" w:color="000000" w:fill="FFFFFF"/>
            <w:noWrap/>
            <w:vAlign w:val="bottom"/>
            <w:hideMark/>
          </w:tcPr>
          <w:p w14:paraId="512D6EE2" w14:textId="77777777" w:rsidR="00C304C3" w:rsidRPr="00364F52" w:rsidRDefault="008A0598" w:rsidP="00311F6F">
            <w:pPr>
              <w:jc w:val="center"/>
              <w:rPr>
                <w:rFonts w:eastAsia="Times New Roman" w:cs="Calibri"/>
                <w:sz w:val="22"/>
                <w:szCs w:val="22"/>
                <w:lang w:eastAsia="ru-RU"/>
              </w:rPr>
            </w:pPr>
            <w:r w:rsidRPr="00364F52">
              <w:rPr>
                <w:rFonts w:eastAsia="Times New Roman" w:cs="Calibri"/>
                <w:sz w:val="22"/>
                <w:szCs w:val="22"/>
                <w:lang w:eastAsia="ru-RU"/>
              </w:rPr>
              <w:t>99</w:t>
            </w:r>
          </w:p>
        </w:tc>
        <w:tc>
          <w:tcPr>
            <w:tcW w:w="1306" w:type="dxa"/>
            <w:tcBorders>
              <w:top w:val="nil"/>
              <w:left w:val="nil"/>
              <w:bottom w:val="single" w:sz="4" w:space="0" w:color="auto"/>
              <w:right w:val="single" w:sz="4" w:space="0" w:color="auto"/>
            </w:tcBorders>
            <w:shd w:val="clear" w:color="000000" w:fill="FFFFFF"/>
            <w:vAlign w:val="bottom"/>
            <w:hideMark/>
          </w:tcPr>
          <w:p w14:paraId="5703C2EB" w14:textId="77777777" w:rsidR="00C304C3" w:rsidRPr="00364F52" w:rsidRDefault="00801280"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9</w:t>
            </w:r>
            <w:r w:rsidR="008A0598" w:rsidRPr="00364F52">
              <w:rPr>
                <w:rFonts w:eastAsia="Times New Roman" w:cs="Calibri"/>
                <w:color w:val="000000"/>
                <w:sz w:val="22"/>
                <w:szCs w:val="22"/>
                <w:lang w:eastAsia="ru-RU"/>
              </w:rPr>
              <w:t>,2</w:t>
            </w:r>
          </w:p>
        </w:tc>
        <w:tc>
          <w:tcPr>
            <w:tcW w:w="1306" w:type="dxa"/>
            <w:tcBorders>
              <w:top w:val="nil"/>
              <w:left w:val="nil"/>
              <w:bottom w:val="single" w:sz="4" w:space="0" w:color="auto"/>
              <w:right w:val="single" w:sz="4" w:space="0" w:color="auto"/>
            </w:tcBorders>
            <w:shd w:val="clear" w:color="000000" w:fill="FFFFFF"/>
            <w:vAlign w:val="bottom"/>
            <w:hideMark/>
          </w:tcPr>
          <w:p w14:paraId="4659A403" w14:textId="77777777" w:rsidR="00C304C3" w:rsidRPr="00364F52" w:rsidRDefault="00801280" w:rsidP="008A0598">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181</w:t>
            </w:r>
            <w:r w:rsidR="008A0598" w:rsidRPr="00364F52">
              <w:rPr>
                <w:rFonts w:eastAsia="Times New Roman" w:cs="Calibri"/>
                <w:color w:val="000000"/>
                <w:sz w:val="22"/>
                <w:szCs w:val="22"/>
                <w:lang w:eastAsia="ru-RU"/>
              </w:rPr>
              <w:t>,5</w:t>
            </w:r>
          </w:p>
        </w:tc>
        <w:tc>
          <w:tcPr>
            <w:tcW w:w="1274" w:type="dxa"/>
            <w:tcBorders>
              <w:top w:val="nil"/>
              <w:left w:val="nil"/>
              <w:bottom w:val="single" w:sz="4" w:space="0" w:color="auto"/>
              <w:right w:val="single" w:sz="4" w:space="0" w:color="auto"/>
            </w:tcBorders>
            <w:shd w:val="clear" w:color="000000" w:fill="FFFFFF"/>
            <w:vAlign w:val="bottom"/>
            <w:hideMark/>
          </w:tcPr>
          <w:p w14:paraId="77F5DD7B" w14:textId="77777777" w:rsidR="00C304C3" w:rsidRPr="00364F52" w:rsidRDefault="008A0598"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1,2</w:t>
            </w:r>
          </w:p>
        </w:tc>
        <w:tc>
          <w:tcPr>
            <w:tcW w:w="1707" w:type="dxa"/>
            <w:tcBorders>
              <w:top w:val="nil"/>
              <w:left w:val="nil"/>
              <w:bottom w:val="single" w:sz="4" w:space="0" w:color="auto"/>
              <w:right w:val="single" w:sz="4" w:space="0" w:color="auto"/>
            </w:tcBorders>
            <w:shd w:val="clear" w:color="000000" w:fill="FFFFFF"/>
            <w:vAlign w:val="bottom"/>
            <w:hideMark/>
          </w:tcPr>
          <w:p w14:paraId="2E3EA215" w14:textId="77777777" w:rsidR="00C304C3" w:rsidRPr="00364F52" w:rsidRDefault="00801280" w:rsidP="00311F6F">
            <w:pPr>
              <w:jc w:val="center"/>
              <w:rPr>
                <w:rFonts w:eastAsia="Times New Roman" w:cs="Calibri"/>
                <w:b/>
                <w:bCs/>
                <w:sz w:val="22"/>
                <w:szCs w:val="22"/>
                <w:lang w:eastAsia="ru-RU"/>
              </w:rPr>
            </w:pPr>
            <w:r w:rsidRPr="00364F52">
              <w:rPr>
                <w:rFonts w:eastAsia="Times New Roman" w:cs="Calibri"/>
                <w:b/>
                <w:bCs/>
                <w:sz w:val="22"/>
                <w:szCs w:val="22"/>
                <w:lang w:eastAsia="ru-RU"/>
              </w:rPr>
              <w:t>14</w:t>
            </w:r>
          </w:p>
        </w:tc>
      </w:tr>
      <w:tr w:rsidR="00C304C3" w:rsidRPr="00364F52" w14:paraId="1914782D" w14:textId="77777777" w:rsidTr="008A0598">
        <w:trPr>
          <w:trHeight w:val="245"/>
        </w:trPr>
        <w:tc>
          <w:tcPr>
            <w:tcW w:w="440" w:type="dxa"/>
            <w:tcBorders>
              <w:top w:val="nil"/>
              <w:left w:val="single" w:sz="4" w:space="0" w:color="auto"/>
              <w:bottom w:val="single" w:sz="4" w:space="0" w:color="auto"/>
              <w:right w:val="single" w:sz="4" w:space="0" w:color="auto"/>
            </w:tcBorders>
            <w:shd w:val="clear" w:color="000000" w:fill="FF99CC"/>
            <w:noWrap/>
            <w:vAlign w:val="bottom"/>
            <w:hideMark/>
          </w:tcPr>
          <w:p w14:paraId="3A2826EC" w14:textId="77777777" w:rsidR="00C304C3" w:rsidRPr="00364F52" w:rsidRDefault="008A0598"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3</w:t>
            </w:r>
          </w:p>
        </w:tc>
        <w:tc>
          <w:tcPr>
            <w:tcW w:w="2139" w:type="dxa"/>
            <w:tcBorders>
              <w:top w:val="nil"/>
              <w:left w:val="nil"/>
              <w:bottom w:val="single" w:sz="4" w:space="0" w:color="auto"/>
              <w:right w:val="single" w:sz="4" w:space="0" w:color="auto"/>
            </w:tcBorders>
            <w:shd w:val="clear" w:color="000000" w:fill="FFFFFF"/>
            <w:vAlign w:val="bottom"/>
            <w:hideMark/>
          </w:tcPr>
          <w:p w14:paraId="316A0008" w14:textId="3F0D7BFE" w:rsidR="00C304C3" w:rsidRPr="00364F52" w:rsidRDefault="001C4F34"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3 (20/80</w:t>
            </w:r>
            <w:r w:rsidR="008A0598" w:rsidRPr="00364F52">
              <w:rPr>
                <w:rFonts w:eastAsia="Times New Roman" w:cs="Calibri"/>
                <w:color w:val="000000"/>
                <w:sz w:val="22"/>
                <w:szCs w:val="22"/>
                <w:lang w:eastAsia="ru-RU"/>
              </w:rPr>
              <w:t>)</w:t>
            </w:r>
          </w:p>
        </w:tc>
        <w:tc>
          <w:tcPr>
            <w:tcW w:w="1400" w:type="dxa"/>
            <w:tcBorders>
              <w:top w:val="nil"/>
              <w:left w:val="nil"/>
              <w:bottom w:val="single" w:sz="4" w:space="0" w:color="auto"/>
              <w:right w:val="single" w:sz="4" w:space="0" w:color="auto"/>
            </w:tcBorders>
            <w:shd w:val="clear" w:color="000000" w:fill="FFFFFF"/>
            <w:noWrap/>
            <w:vAlign w:val="bottom"/>
            <w:hideMark/>
          </w:tcPr>
          <w:p w14:paraId="4A8FF3A5" w14:textId="77777777" w:rsidR="00C304C3" w:rsidRPr="00364F52" w:rsidRDefault="00801280"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101</w:t>
            </w:r>
          </w:p>
        </w:tc>
        <w:tc>
          <w:tcPr>
            <w:tcW w:w="1306" w:type="dxa"/>
            <w:tcBorders>
              <w:top w:val="nil"/>
              <w:left w:val="nil"/>
              <w:bottom w:val="single" w:sz="4" w:space="0" w:color="auto"/>
              <w:right w:val="single" w:sz="4" w:space="0" w:color="auto"/>
            </w:tcBorders>
            <w:shd w:val="clear" w:color="000000" w:fill="FFFFFF"/>
            <w:vAlign w:val="bottom"/>
            <w:hideMark/>
          </w:tcPr>
          <w:p w14:paraId="0F82D863" w14:textId="77777777" w:rsidR="00C304C3" w:rsidRPr="00364F52" w:rsidRDefault="00801280"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10,5</w:t>
            </w:r>
          </w:p>
        </w:tc>
        <w:tc>
          <w:tcPr>
            <w:tcW w:w="1306" w:type="dxa"/>
            <w:tcBorders>
              <w:top w:val="nil"/>
              <w:left w:val="nil"/>
              <w:bottom w:val="single" w:sz="4" w:space="0" w:color="auto"/>
              <w:right w:val="single" w:sz="4" w:space="0" w:color="auto"/>
            </w:tcBorders>
            <w:shd w:val="clear" w:color="000000" w:fill="FFFFFF"/>
            <w:vAlign w:val="bottom"/>
            <w:hideMark/>
          </w:tcPr>
          <w:p w14:paraId="29B40078" w14:textId="77777777" w:rsidR="00C304C3" w:rsidRPr="00364F52" w:rsidRDefault="00801280"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207</w:t>
            </w:r>
          </w:p>
        </w:tc>
        <w:tc>
          <w:tcPr>
            <w:tcW w:w="1274" w:type="dxa"/>
            <w:tcBorders>
              <w:top w:val="nil"/>
              <w:left w:val="nil"/>
              <w:bottom w:val="single" w:sz="4" w:space="0" w:color="auto"/>
              <w:right w:val="single" w:sz="4" w:space="0" w:color="auto"/>
            </w:tcBorders>
            <w:shd w:val="clear" w:color="000000" w:fill="FFFFFF"/>
            <w:vAlign w:val="bottom"/>
            <w:hideMark/>
          </w:tcPr>
          <w:p w14:paraId="7982BF67" w14:textId="77777777" w:rsidR="00C304C3" w:rsidRPr="00364F52" w:rsidRDefault="00801280"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1,3</w:t>
            </w:r>
          </w:p>
        </w:tc>
        <w:tc>
          <w:tcPr>
            <w:tcW w:w="1707" w:type="dxa"/>
            <w:tcBorders>
              <w:top w:val="nil"/>
              <w:left w:val="nil"/>
              <w:bottom w:val="single" w:sz="4" w:space="0" w:color="auto"/>
              <w:right w:val="single" w:sz="4" w:space="0" w:color="auto"/>
            </w:tcBorders>
            <w:shd w:val="clear" w:color="000000" w:fill="FFFFFF"/>
            <w:vAlign w:val="bottom"/>
            <w:hideMark/>
          </w:tcPr>
          <w:p w14:paraId="27F5BB05" w14:textId="77777777" w:rsidR="00C304C3" w:rsidRPr="00364F52" w:rsidRDefault="00801280" w:rsidP="00311F6F">
            <w:pPr>
              <w:jc w:val="center"/>
              <w:rPr>
                <w:rFonts w:eastAsia="Times New Roman" w:cs="Calibri"/>
                <w:b/>
                <w:bCs/>
                <w:sz w:val="22"/>
                <w:szCs w:val="22"/>
                <w:lang w:eastAsia="ru-RU"/>
              </w:rPr>
            </w:pPr>
            <w:r w:rsidRPr="00364F52">
              <w:rPr>
                <w:rFonts w:eastAsia="Times New Roman" w:cs="Calibri"/>
                <w:b/>
                <w:bCs/>
                <w:sz w:val="22"/>
                <w:szCs w:val="22"/>
                <w:lang w:eastAsia="ru-RU"/>
              </w:rPr>
              <w:t>16</w:t>
            </w:r>
          </w:p>
        </w:tc>
      </w:tr>
      <w:tr w:rsidR="00C304C3" w:rsidRPr="00364F52" w14:paraId="71D7DA6D" w14:textId="77777777" w:rsidTr="008A0598">
        <w:trPr>
          <w:trHeight w:val="245"/>
        </w:trPr>
        <w:tc>
          <w:tcPr>
            <w:tcW w:w="440" w:type="dxa"/>
            <w:tcBorders>
              <w:top w:val="nil"/>
              <w:left w:val="single" w:sz="4" w:space="0" w:color="auto"/>
              <w:bottom w:val="single" w:sz="4" w:space="0" w:color="auto"/>
              <w:right w:val="single" w:sz="4" w:space="0" w:color="auto"/>
            </w:tcBorders>
            <w:shd w:val="clear" w:color="000000" w:fill="FF99CC"/>
            <w:noWrap/>
            <w:vAlign w:val="bottom"/>
            <w:hideMark/>
          </w:tcPr>
          <w:p w14:paraId="41530328" w14:textId="77777777" w:rsidR="00C304C3" w:rsidRPr="00364F52" w:rsidRDefault="008A0598"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4</w:t>
            </w:r>
          </w:p>
        </w:tc>
        <w:tc>
          <w:tcPr>
            <w:tcW w:w="2139" w:type="dxa"/>
            <w:tcBorders>
              <w:top w:val="nil"/>
              <w:left w:val="nil"/>
              <w:bottom w:val="single" w:sz="4" w:space="0" w:color="auto"/>
              <w:right w:val="single" w:sz="4" w:space="0" w:color="auto"/>
            </w:tcBorders>
            <w:shd w:val="clear" w:color="000000" w:fill="FFFFFF"/>
            <w:vAlign w:val="bottom"/>
            <w:hideMark/>
          </w:tcPr>
          <w:p w14:paraId="28ACE0D6" w14:textId="6536DC43" w:rsidR="00C304C3" w:rsidRPr="00364F52" w:rsidRDefault="001C4F34"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4 (25/75</w:t>
            </w:r>
            <w:r w:rsidR="008A0598" w:rsidRPr="00364F52">
              <w:rPr>
                <w:rFonts w:eastAsia="Times New Roman" w:cs="Calibri"/>
                <w:color w:val="000000"/>
                <w:sz w:val="22"/>
                <w:szCs w:val="22"/>
                <w:lang w:eastAsia="ru-RU"/>
              </w:rPr>
              <w:t>)</w:t>
            </w:r>
          </w:p>
        </w:tc>
        <w:tc>
          <w:tcPr>
            <w:tcW w:w="1400" w:type="dxa"/>
            <w:tcBorders>
              <w:top w:val="nil"/>
              <w:left w:val="nil"/>
              <w:bottom w:val="single" w:sz="4" w:space="0" w:color="auto"/>
              <w:right w:val="single" w:sz="4" w:space="0" w:color="auto"/>
            </w:tcBorders>
            <w:shd w:val="clear" w:color="000000" w:fill="FFFFFF"/>
            <w:noWrap/>
            <w:vAlign w:val="bottom"/>
            <w:hideMark/>
          </w:tcPr>
          <w:p w14:paraId="0B3A3A47" w14:textId="77777777" w:rsidR="00C304C3" w:rsidRPr="00364F52" w:rsidRDefault="00801280"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106</w:t>
            </w:r>
          </w:p>
        </w:tc>
        <w:tc>
          <w:tcPr>
            <w:tcW w:w="1306" w:type="dxa"/>
            <w:tcBorders>
              <w:top w:val="nil"/>
              <w:left w:val="nil"/>
              <w:bottom w:val="single" w:sz="4" w:space="0" w:color="auto"/>
              <w:right w:val="single" w:sz="4" w:space="0" w:color="auto"/>
            </w:tcBorders>
            <w:shd w:val="clear" w:color="000000" w:fill="FFFFFF"/>
            <w:vAlign w:val="bottom"/>
            <w:hideMark/>
          </w:tcPr>
          <w:p w14:paraId="53DA62AD" w14:textId="77777777" w:rsidR="00C304C3" w:rsidRPr="00364F52" w:rsidRDefault="00801280"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11,7</w:t>
            </w:r>
          </w:p>
        </w:tc>
        <w:tc>
          <w:tcPr>
            <w:tcW w:w="1306" w:type="dxa"/>
            <w:tcBorders>
              <w:top w:val="nil"/>
              <w:left w:val="nil"/>
              <w:bottom w:val="single" w:sz="4" w:space="0" w:color="auto"/>
              <w:right w:val="single" w:sz="4" w:space="0" w:color="auto"/>
            </w:tcBorders>
            <w:shd w:val="clear" w:color="000000" w:fill="FFFFFF"/>
            <w:vAlign w:val="bottom"/>
            <w:hideMark/>
          </w:tcPr>
          <w:p w14:paraId="7C08591E" w14:textId="77777777" w:rsidR="00C304C3" w:rsidRPr="00364F52" w:rsidRDefault="00801280"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233</w:t>
            </w:r>
          </w:p>
        </w:tc>
        <w:tc>
          <w:tcPr>
            <w:tcW w:w="1274" w:type="dxa"/>
            <w:tcBorders>
              <w:top w:val="nil"/>
              <w:left w:val="nil"/>
              <w:bottom w:val="single" w:sz="4" w:space="0" w:color="auto"/>
              <w:right w:val="single" w:sz="4" w:space="0" w:color="auto"/>
            </w:tcBorders>
            <w:shd w:val="clear" w:color="000000" w:fill="FFFFFF"/>
            <w:vAlign w:val="bottom"/>
            <w:hideMark/>
          </w:tcPr>
          <w:p w14:paraId="674FBEAB" w14:textId="77777777" w:rsidR="00C304C3" w:rsidRPr="00364F52" w:rsidRDefault="00801280" w:rsidP="00311F6F">
            <w:pPr>
              <w:jc w:val="center"/>
              <w:rPr>
                <w:rFonts w:eastAsia="Times New Roman" w:cs="Calibri"/>
                <w:color w:val="000000"/>
                <w:sz w:val="22"/>
                <w:szCs w:val="22"/>
                <w:lang w:eastAsia="ru-RU"/>
              </w:rPr>
            </w:pPr>
            <w:r w:rsidRPr="00364F52">
              <w:rPr>
                <w:rFonts w:eastAsia="Times New Roman" w:cs="Calibri"/>
                <w:color w:val="000000"/>
                <w:sz w:val="22"/>
                <w:szCs w:val="22"/>
                <w:lang w:eastAsia="ru-RU"/>
              </w:rPr>
              <w:t>1,4</w:t>
            </w:r>
          </w:p>
        </w:tc>
        <w:tc>
          <w:tcPr>
            <w:tcW w:w="1707" w:type="dxa"/>
            <w:tcBorders>
              <w:top w:val="nil"/>
              <w:left w:val="nil"/>
              <w:bottom w:val="single" w:sz="4" w:space="0" w:color="auto"/>
              <w:right w:val="single" w:sz="4" w:space="0" w:color="auto"/>
            </w:tcBorders>
            <w:shd w:val="clear" w:color="000000" w:fill="FFFFFF"/>
            <w:vAlign w:val="bottom"/>
            <w:hideMark/>
          </w:tcPr>
          <w:p w14:paraId="7952A02D" w14:textId="77777777" w:rsidR="00C304C3" w:rsidRPr="00364F52" w:rsidRDefault="00801280" w:rsidP="00311F6F">
            <w:pPr>
              <w:jc w:val="center"/>
              <w:rPr>
                <w:rFonts w:eastAsia="Times New Roman" w:cs="Calibri"/>
                <w:b/>
                <w:bCs/>
                <w:sz w:val="22"/>
                <w:szCs w:val="22"/>
                <w:lang w:eastAsia="ru-RU"/>
              </w:rPr>
            </w:pPr>
            <w:r w:rsidRPr="00364F52">
              <w:rPr>
                <w:rFonts w:eastAsia="Times New Roman" w:cs="Calibri"/>
                <w:b/>
                <w:bCs/>
                <w:sz w:val="22"/>
                <w:szCs w:val="22"/>
                <w:lang w:eastAsia="ru-RU"/>
              </w:rPr>
              <w:t>18</w:t>
            </w:r>
          </w:p>
        </w:tc>
      </w:tr>
    </w:tbl>
    <w:p w14:paraId="00E38003" w14:textId="77777777" w:rsidR="00C304C3" w:rsidRPr="00364F52" w:rsidRDefault="00C304C3" w:rsidP="008A0598">
      <w:pPr>
        <w:spacing w:line="360" w:lineRule="auto"/>
        <w:jc w:val="both"/>
        <w:rPr>
          <w:rFonts w:ascii="Times New Roman" w:hAnsi="Times New Roman"/>
          <w:bCs/>
          <w:sz w:val="28"/>
          <w:szCs w:val="28"/>
        </w:rPr>
      </w:pPr>
    </w:p>
    <w:p w14:paraId="3D094E3C" w14:textId="7287141C" w:rsidR="00456DF8" w:rsidRPr="00364F52" w:rsidRDefault="00456DF8" w:rsidP="008A0598">
      <w:pPr>
        <w:spacing w:line="360" w:lineRule="auto"/>
        <w:jc w:val="both"/>
        <w:rPr>
          <w:rFonts w:ascii="Times New Roman" w:hAnsi="Times New Roman"/>
          <w:bCs/>
          <w:sz w:val="28"/>
          <w:szCs w:val="28"/>
        </w:rPr>
      </w:pPr>
      <w:r w:rsidRPr="00364F52">
        <w:rPr>
          <w:rFonts w:ascii="Times New Roman" w:hAnsi="Times New Roman"/>
          <w:bCs/>
          <w:sz w:val="28"/>
          <w:szCs w:val="28"/>
        </w:rPr>
        <w:t xml:space="preserve">Встановлено, що збільшення кількості </w:t>
      </w:r>
      <w:r w:rsidR="009F5A81" w:rsidRPr="00364F52">
        <w:rPr>
          <w:rFonts w:ascii="Times New Roman" w:hAnsi="Times New Roman"/>
          <w:bCs/>
          <w:sz w:val="28"/>
          <w:szCs w:val="28"/>
        </w:rPr>
        <w:t>компонентних</w:t>
      </w:r>
      <w:r w:rsidRPr="00364F52">
        <w:rPr>
          <w:rFonts w:ascii="Times New Roman" w:hAnsi="Times New Roman"/>
          <w:bCs/>
          <w:sz w:val="28"/>
          <w:szCs w:val="28"/>
        </w:rPr>
        <w:t xml:space="preserve"> волокон в волокнистій композиції з 10 до 25 мас.% приводить до зростання абсолютної міцності нетканих матеріалів в 1,6  раз з одночасним збільшенням розривного видовження до 80%.</w:t>
      </w:r>
    </w:p>
    <w:p w14:paraId="1D8E8A41" w14:textId="77777777" w:rsidR="00E65500" w:rsidRDefault="00E65500" w:rsidP="00E65500">
      <w:pPr>
        <w:spacing w:after="160" w:line="259" w:lineRule="auto"/>
        <w:rPr>
          <w:rFonts w:ascii="Times New Roman" w:hAnsi="Times New Roman"/>
          <w:b/>
          <w:sz w:val="28"/>
          <w:szCs w:val="28"/>
        </w:rPr>
      </w:pPr>
    </w:p>
    <w:p w14:paraId="10D1CA10" w14:textId="2EC379B5" w:rsidR="001C75DF" w:rsidRPr="00364F52" w:rsidRDefault="00E65500" w:rsidP="00E65500">
      <w:pPr>
        <w:spacing w:after="160" w:line="259" w:lineRule="auto"/>
        <w:rPr>
          <w:rFonts w:ascii="Times New Roman" w:hAnsi="Times New Roman"/>
          <w:b/>
          <w:sz w:val="28"/>
          <w:szCs w:val="28"/>
        </w:rPr>
      </w:pPr>
      <w:r>
        <w:rPr>
          <w:rFonts w:ascii="Times New Roman" w:hAnsi="Times New Roman"/>
          <w:b/>
          <w:sz w:val="28"/>
          <w:szCs w:val="28"/>
        </w:rPr>
        <w:tab/>
      </w:r>
      <w:r w:rsidRPr="00E65500">
        <w:rPr>
          <w:rFonts w:ascii="Times New Roman" w:hAnsi="Times New Roman"/>
          <w:b/>
          <w:sz w:val="28"/>
          <w:szCs w:val="28"/>
        </w:rPr>
        <w:t>2</w:t>
      </w:r>
      <w:r w:rsidR="001C75DF" w:rsidRPr="00E65500">
        <w:rPr>
          <w:rFonts w:ascii="Times New Roman" w:hAnsi="Times New Roman"/>
          <w:b/>
          <w:sz w:val="28"/>
          <w:szCs w:val="28"/>
        </w:rPr>
        <w:t>.</w:t>
      </w:r>
      <w:r w:rsidRPr="00E65500">
        <w:rPr>
          <w:rFonts w:ascii="Times New Roman" w:hAnsi="Times New Roman"/>
          <w:b/>
          <w:sz w:val="28"/>
          <w:szCs w:val="28"/>
        </w:rPr>
        <w:t>1</w:t>
      </w:r>
      <w:r w:rsidR="00663596" w:rsidRPr="00B55B37">
        <w:rPr>
          <w:rFonts w:ascii="Times New Roman" w:hAnsi="Times New Roman"/>
          <w:b/>
          <w:sz w:val="28"/>
          <w:szCs w:val="28"/>
          <w:lang w:val="ru-RU"/>
        </w:rPr>
        <w:t>1</w:t>
      </w:r>
      <w:r w:rsidR="001C75DF" w:rsidRPr="00E65500">
        <w:rPr>
          <w:rFonts w:ascii="Times New Roman" w:hAnsi="Times New Roman"/>
          <w:b/>
          <w:sz w:val="28"/>
          <w:szCs w:val="28"/>
        </w:rPr>
        <w:t>.</w:t>
      </w:r>
      <w:r w:rsidR="001C75DF" w:rsidRPr="00364F52">
        <w:rPr>
          <w:rFonts w:ascii="Times New Roman" w:hAnsi="Times New Roman"/>
          <w:sz w:val="28"/>
          <w:szCs w:val="28"/>
        </w:rPr>
        <w:t xml:space="preserve"> </w:t>
      </w:r>
      <w:r w:rsidR="001C75DF" w:rsidRPr="00364F52">
        <w:rPr>
          <w:rFonts w:ascii="Times New Roman" w:hAnsi="Times New Roman"/>
          <w:b/>
          <w:sz w:val="28"/>
          <w:szCs w:val="28"/>
        </w:rPr>
        <w:t xml:space="preserve">Дослідження впливу складу нетканих матеріалів </w:t>
      </w:r>
      <w:r w:rsidR="00595B12" w:rsidRPr="00364F52">
        <w:rPr>
          <w:rFonts w:ascii="Times New Roman" w:hAnsi="Times New Roman"/>
          <w:b/>
          <w:sz w:val="28"/>
          <w:szCs w:val="28"/>
        </w:rPr>
        <w:t xml:space="preserve">на </w:t>
      </w:r>
      <w:r w:rsidR="001C75DF" w:rsidRPr="00364F52">
        <w:rPr>
          <w:rFonts w:ascii="Times New Roman" w:hAnsi="Times New Roman"/>
          <w:b/>
          <w:sz w:val="28"/>
          <w:szCs w:val="28"/>
        </w:rPr>
        <w:t xml:space="preserve">показник </w:t>
      </w:r>
      <w:r w:rsidR="00B913F5" w:rsidRPr="00364F52">
        <w:rPr>
          <w:rFonts w:ascii="Times New Roman" w:hAnsi="Times New Roman"/>
          <w:b/>
          <w:sz w:val="28"/>
          <w:szCs w:val="28"/>
        </w:rPr>
        <w:t>водопоглинення</w:t>
      </w:r>
    </w:p>
    <w:p w14:paraId="6AF96339" w14:textId="75D174AC" w:rsidR="00595B12" w:rsidRPr="00364F52" w:rsidRDefault="001C75DF" w:rsidP="001C75DF">
      <w:pPr>
        <w:spacing w:line="276" w:lineRule="auto"/>
        <w:ind w:right="991"/>
        <w:rPr>
          <w:rFonts w:ascii="Times New Roman" w:hAnsi="Times New Roman"/>
          <w:sz w:val="28"/>
          <w:szCs w:val="28"/>
        </w:rPr>
      </w:pPr>
      <w:r w:rsidRPr="00364F52">
        <w:rPr>
          <w:rFonts w:ascii="Times New Roman" w:hAnsi="Times New Roman"/>
          <w:sz w:val="28"/>
          <w:szCs w:val="28"/>
        </w:rPr>
        <w:tab/>
        <w:t xml:space="preserve">Визначено показники </w:t>
      </w:r>
      <w:r w:rsidR="00B913F5" w:rsidRPr="00364F52">
        <w:rPr>
          <w:rFonts w:ascii="Times New Roman" w:hAnsi="Times New Roman"/>
          <w:sz w:val="28"/>
          <w:szCs w:val="28"/>
        </w:rPr>
        <w:t>водопоглинення</w:t>
      </w:r>
      <w:r w:rsidRPr="00364F52">
        <w:rPr>
          <w:rFonts w:ascii="Times New Roman" w:hAnsi="Times New Roman"/>
          <w:sz w:val="28"/>
          <w:szCs w:val="28"/>
        </w:rPr>
        <w:t xml:space="preserve"> зразків </w:t>
      </w:r>
      <w:r w:rsidR="002857F5">
        <w:rPr>
          <w:rFonts w:ascii="Times New Roman" w:hAnsi="Times New Roman"/>
          <w:sz w:val="28"/>
          <w:szCs w:val="28"/>
        </w:rPr>
        <w:t xml:space="preserve">СП. Можна </w:t>
      </w:r>
      <w:r w:rsidR="00CC2114" w:rsidRPr="00364F52">
        <w:rPr>
          <w:rFonts w:ascii="Times New Roman" w:hAnsi="Times New Roman"/>
          <w:sz w:val="28"/>
          <w:szCs w:val="28"/>
        </w:rPr>
        <w:t>визначити що на</w:t>
      </w:r>
      <w:r w:rsidR="00595B12" w:rsidRPr="00364F52">
        <w:rPr>
          <w:rFonts w:ascii="Times New Roman" w:hAnsi="Times New Roman"/>
          <w:sz w:val="28"/>
          <w:szCs w:val="28"/>
        </w:rPr>
        <w:t>йменше поглинає воду зразок СП04.</w:t>
      </w:r>
      <w:r w:rsidR="002857F5">
        <w:rPr>
          <w:rFonts w:ascii="Times New Roman" w:hAnsi="Times New Roman"/>
          <w:sz w:val="28"/>
          <w:szCs w:val="28"/>
        </w:rPr>
        <w:t xml:space="preserve"> Результати </w:t>
      </w:r>
      <w:r w:rsidR="00595B12" w:rsidRPr="00364F52">
        <w:rPr>
          <w:rFonts w:ascii="Times New Roman" w:hAnsi="Times New Roman"/>
          <w:sz w:val="28"/>
          <w:szCs w:val="28"/>
        </w:rPr>
        <w:t xml:space="preserve">приведені в таблиці </w:t>
      </w:r>
      <w:r w:rsidR="00B75F5B">
        <w:rPr>
          <w:rFonts w:ascii="Times New Roman" w:hAnsi="Times New Roman"/>
          <w:sz w:val="28"/>
          <w:szCs w:val="28"/>
        </w:rPr>
        <w:t>2</w:t>
      </w:r>
      <w:r w:rsidR="00595B12" w:rsidRPr="00364F52">
        <w:rPr>
          <w:rFonts w:ascii="Times New Roman" w:hAnsi="Times New Roman"/>
          <w:sz w:val="28"/>
          <w:szCs w:val="28"/>
        </w:rPr>
        <w:t>.6</w:t>
      </w:r>
    </w:p>
    <w:p w14:paraId="038C8B1E" w14:textId="37558FE8" w:rsidR="00CC2114" w:rsidRPr="00364F52" w:rsidRDefault="00B75F5B" w:rsidP="00790888">
      <w:pPr>
        <w:spacing w:line="276" w:lineRule="auto"/>
        <w:ind w:right="991"/>
        <w:jc w:val="right"/>
        <w:rPr>
          <w:rFonts w:ascii="Times New Roman" w:hAnsi="Times New Roman"/>
          <w:sz w:val="28"/>
          <w:szCs w:val="28"/>
        </w:rPr>
      </w:pPr>
      <w:r>
        <w:rPr>
          <w:rFonts w:ascii="Times New Roman" w:hAnsi="Times New Roman"/>
          <w:sz w:val="28"/>
          <w:szCs w:val="28"/>
        </w:rPr>
        <w:t xml:space="preserve">       </w:t>
      </w:r>
      <w:r w:rsidR="00CC2114" w:rsidRPr="00364F52">
        <w:rPr>
          <w:rFonts w:ascii="Times New Roman" w:hAnsi="Times New Roman"/>
          <w:sz w:val="28"/>
          <w:szCs w:val="28"/>
        </w:rPr>
        <w:t xml:space="preserve">Таблиця </w:t>
      </w:r>
      <w:r>
        <w:rPr>
          <w:rFonts w:ascii="Times New Roman" w:hAnsi="Times New Roman"/>
          <w:sz w:val="28"/>
          <w:szCs w:val="28"/>
        </w:rPr>
        <w:t>2</w:t>
      </w:r>
      <w:r w:rsidR="00CC2114" w:rsidRPr="00364F52">
        <w:rPr>
          <w:rFonts w:ascii="Times New Roman" w:hAnsi="Times New Roman"/>
          <w:sz w:val="28"/>
          <w:szCs w:val="28"/>
        </w:rPr>
        <w:t>.6</w:t>
      </w:r>
    </w:p>
    <w:tbl>
      <w:tblPr>
        <w:tblStyle w:val="12"/>
        <w:tblW w:w="0" w:type="auto"/>
        <w:tblLook w:val="04A0" w:firstRow="1" w:lastRow="0" w:firstColumn="1" w:lastColumn="0" w:noHBand="0" w:noVBand="1"/>
      </w:tblPr>
      <w:tblGrid>
        <w:gridCol w:w="1526"/>
        <w:gridCol w:w="2268"/>
        <w:gridCol w:w="1636"/>
        <w:gridCol w:w="1624"/>
        <w:gridCol w:w="2516"/>
      </w:tblGrid>
      <w:tr w:rsidR="003A1301" w:rsidRPr="00364F52" w14:paraId="7CB81346" w14:textId="77777777" w:rsidTr="00E65500">
        <w:tc>
          <w:tcPr>
            <w:tcW w:w="1526" w:type="dxa"/>
          </w:tcPr>
          <w:p w14:paraId="41C1BAAA" w14:textId="77777777" w:rsidR="00CC2114" w:rsidRPr="00364F52" w:rsidRDefault="00CC2114" w:rsidP="00E65500">
            <w:pPr>
              <w:spacing w:line="276" w:lineRule="auto"/>
              <w:ind w:right="-110"/>
              <w:jc w:val="center"/>
              <w:rPr>
                <w:rFonts w:ascii="Times New Roman" w:hAnsi="Times New Roman"/>
              </w:rPr>
            </w:pPr>
            <w:r w:rsidRPr="00364F52">
              <w:rPr>
                <w:rFonts w:ascii="Times New Roman" w:hAnsi="Times New Roman"/>
              </w:rPr>
              <w:t>Зразок</w:t>
            </w:r>
          </w:p>
        </w:tc>
        <w:tc>
          <w:tcPr>
            <w:tcW w:w="2268" w:type="dxa"/>
          </w:tcPr>
          <w:p w14:paraId="4022F183" w14:textId="2608095E" w:rsidR="00CC2114" w:rsidRPr="00364F52" w:rsidRDefault="00B913F5" w:rsidP="00E65500">
            <w:pPr>
              <w:spacing w:line="276" w:lineRule="auto"/>
              <w:ind w:left="230" w:right="-110"/>
              <w:jc w:val="center"/>
              <w:rPr>
                <w:rFonts w:ascii="Times New Roman" w:hAnsi="Times New Roman"/>
              </w:rPr>
            </w:pPr>
            <w:r w:rsidRPr="00364F52">
              <w:rPr>
                <w:rFonts w:ascii="Times New Roman" w:hAnsi="Times New Roman"/>
              </w:rPr>
              <w:t>Розміром</w:t>
            </w:r>
          </w:p>
        </w:tc>
        <w:tc>
          <w:tcPr>
            <w:tcW w:w="1636" w:type="dxa"/>
          </w:tcPr>
          <w:p w14:paraId="1797FBB2" w14:textId="73DFD14C" w:rsidR="00CC2114" w:rsidRPr="00364F52" w:rsidRDefault="003A1301" w:rsidP="00E65500">
            <w:pPr>
              <w:spacing w:line="276" w:lineRule="auto"/>
              <w:ind w:right="-110"/>
              <w:jc w:val="center"/>
              <w:rPr>
                <w:rFonts w:ascii="Times New Roman" w:hAnsi="Times New Roman"/>
              </w:rPr>
            </w:pPr>
            <w:r w:rsidRPr="00364F52">
              <w:rPr>
                <w:rFonts w:ascii="Times New Roman" w:hAnsi="Times New Roman"/>
              </w:rPr>
              <w:t xml:space="preserve">Кількість води, </w:t>
            </w:r>
            <w:r w:rsidR="00B913F5" w:rsidRPr="00364F52">
              <w:rPr>
                <w:rFonts w:ascii="Times New Roman" w:hAnsi="Times New Roman"/>
              </w:rPr>
              <w:t>грам</w:t>
            </w:r>
          </w:p>
        </w:tc>
        <w:tc>
          <w:tcPr>
            <w:tcW w:w="1624" w:type="dxa"/>
          </w:tcPr>
          <w:p w14:paraId="3C9F8B9E" w14:textId="77777777" w:rsidR="00CC2114" w:rsidRPr="00364F52" w:rsidRDefault="003A1301" w:rsidP="00E65500">
            <w:pPr>
              <w:spacing w:line="276" w:lineRule="auto"/>
              <w:ind w:right="-110"/>
              <w:jc w:val="center"/>
              <w:rPr>
                <w:rFonts w:ascii="Times New Roman" w:hAnsi="Times New Roman"/>
              </w:rPr>
            </w:pPr>
            <w:r w:rsidRPr="00364F52">
              <w:rPr>
                <w:rFonts w:ascii="Times New Roman" w:hAnsi="Times New Roman"/>
              </w:rPr>
              <w:t>Ч</w:t>
            </w:r>
            <w:r w:rsidR="007B6DA5" w:rsidRPr="00364F52">
              <w:rPr>
                <w:rFonts w:ascii="Times New Roman" w:hAnsi="Times New Roman"/>
              </w:rPr>
              <w:t>а</w:t>
            </w:r>
            <w:r w:rsidRPr="00364F52">
              <w:rPr>
                <w:rFonts w:ascii="Times New Roman" w:hAnsi="Times New Roman"/>
              </w:rPr>
              <w:t>с находження полотна у воді, хвилин</w:t>
            </w:r>
          </w:p>
        </w:tc>
        <w:tc>
          <w:tcPr>
            <w:tcW w:w="2516" w:type="dxa"/>
          </w:tcPr>
          <w:p w14:paraId="4FBC0FD4" w14:textId="371000C3" w:rsidR="00CC2114" w:rsidRPr="00364F52" w:rsidRDefault="00B913F5" w:rsidP="00E65500">
            <w:pPr>
              <w:spacing w:line="276" w:lineRule="auto"/>
              <w:ind w:right="-110"/>
              <w:jc w:val="center"/>
              <w:rPr>
                <w:rFonts w:ascii="Times New Roman" w:hAnsi="Times New Roman"/>
              </w:rPr>
            </w:pPr>
            <w:r w:rsidRPr="00364F52">
              <w:rPr>
                <w:rFonts w:ascii="Times New Roman" w:hAnsi="Times New Roman"/>
              </w:rPr>
              <w:t>Водопоглинення</w:t>
            </w:r>
            <w:r w:rsidR="00CC2114" w:rsidRPr="00364F52">
              <w:rPr>
                <w:rFonts w:ascii="Times New Roman" w:hAnsi="Times New Roman"/>
              </w:rPr>
              <w:t xml:space="preserve"> матеріалу, %</w:t>
            </w:r>
          </w:p>
        </w:tc>
      </w:tr>
      <w:tr w:rsidR="003A1301" w:rsidRPr="00364F52" w14:paraId="5C40D0EF" w14:textId="77777777" w:rsidTr="00E65500">
        <w:tc>
          <w:tcPr>
            <w:tcW w:w="1526" w:type="dxa"/>
          </w:tcPr>
          <w:p w14:paraId="3CC86DC6" w14:textId="30A27B09" w:rsidR="00CC2114" w:rsidRPr="00364F52" w:rsidRDefault="00CC2114" w:rsidP="007B6DA5">
            <w:pPr>
              <w:spacing w:line="276" w:lineRule="auto"/>
              <w:ind w:right="-110"/>
              <w:jc w:val="center"/>
              <w:rPr>
                <w:rFonts w:ascii="Times New Roman" w:hAnsi="Times New Roman"/>
              </w:rPr>
            </w:pPr>
            <w:r w:rsidRPr="00364F52">
              <w:rPr>
                <w:rFonts w:ascii="Times New Roman" w:hAnsi="Times New Roman"/>
              </w:rPr>
              <w:t>1</w:t>
            </w:r>
          </w:p>
        </w:tc>
        <w:tc>
          <w:tcPr>
            <w:tcW w:w="2268" w:type="dxa"/>
          </w:tcPr>
          <w:p w14:paraId="70281CD1" w14:textId="24DFBE92" w:rsidR="00CC2114" w:rsidRPr="00364F52" w:rsidRDefault="004048D7" w:rsidP="007B6DA5">
            <w:pPr>
              <w:spacing w:line="276" w:lineRule="auto"/>
              <w:ind w:right="-110"/>
              <w:jc w:val="center"/>
              <w:rPr>
                <w:rFonts w:ascii="Times New Roman" w:hAnsi="Times New Roman"/>
              </w:rPr>
            </w:pPr>
            <w:r>
              <w:rPr>
                <w:rFonts w:ascii="Times New Roman" w:hAnsi="Times New Roman"/>
              </w:rPr>
              <w:t>150х</w:t>
            </w:r>
            <w:r w:rsidR="00CC2114" w:rsidRPr="00364F52">
              <w:rPr>
                <w:rFonts w:ascii="Times New Roman" w:hAnsi="Times New Roman"/>
              </w:rPr>
              <w:t>210</w:t>
            </w:r>
          </w:p>
        </w:tc>
        <w:tc>
          <w:tcPr>
            <w:tcW w:w="1636" w:type="dxa"/>
          </w:tcPr>
          <w:p w14:paraId="4DE6809A" w14:textId="77777777" w:rsidR="00CC2114" w:rsidRPr="00364F52" w:rsidRDefault="003A1301" w:rsidP="007B6DA5">
            <w:pPr>
              <w:spacing w:line="276" w:lineRule="auto"/>
              <w:ind w:right="-110"/>
              <w:jc w:val="center"/>
              <w:rPr>
                <w:rFonts w:ascii="Times New Roman" w:hAnsi="Times New Roman"/>
              </w:rPr>
            </w:pPr>
            <w:r w:rsidRPr="00364F52">
              <w:rPr>
                <w:rFonts w:ascii="Times New Roman" w:hAnsi="Times New Roman"/>
              </w:rPr>
              <w:t>100</w:t>
            </w:r>
          </w:p>
        </w:tc>
        <w:tc>
          <w:tcPr>
            <w:tcW w:w="1624" w:type="dxa"/>
          </w:tcPr>
          <w:p w14:paraId="1EE06565" w14:textId="77777777" w:rsidR="00CC2114" w:rsidRPr="00364F52" w:rsidRDefault="003A1301" w:rsidP="007B6DA5">
            <w:pPr>
              <w:spacing w:line="276" w:lineRule="auto"/>
              <w:ind w:right="-110"/>
              <w:jc w:val="center"/>
              <w:rPr>
                <w:rFonts w:ascii="Times New Roman" w:hAnsi="Times New Roman"/>
              </w:rPr>
            </w:pPr>
            <w:r w:rsidRPr="00364F52">
              <w:rPr>
                <w:rFonts w:ascii="Times New Roman" w:hAnsi="Times New Roman"/>
              </w:rPr>
              <w:t>2</w:t>
            </w:r>
            <w:r w:rsidR="007B6DA5" w:rsidRPr="00364F52">
              <w:rPr>
                <w:rFonts w:ascii="Times New Roman" w:hAnsi="Times New Roman"/>
              </w:rPr>
              <w:t>0</w:t>
            </w:r>
          </w:p>
        </w:tc>
        <w:tc>
          <w:tcPr>
            <w:tcW w:w="2516" w:type="dxa"/>
          </w:tcPr>
          <w:p w14:paraId="219E982E" w14:textId="77777777" w:rsidR="00CC2114" w:rsidRPr="00364F52" w:rsidRDefault="007B6DA5" w:rsidP="007B6DA5">
            <w:pPr>
              <w:spacing w:line="276" w:lineRule="auto"/>
              <w:ind w:right="-110"/>
              <w:jc w:val="center"/>
              <w:rPr>
                <w:rFonts w:ascii="Times New Roman" w:hAnsi="Times New Roman"/>
              </w:rPr>
            </w:pPr>
            <w:r w:rsidRPr="00364F52">
              <w:rPr>
                <w:rFonts w:ascii="Times New Roman" w:hAnsi="Times New Roman"/>
              </w:rPr>
              <w:t>4,2</w:t>
            </w:r>
          </w:p>
        </w:tc>
      </w:tr>
      <w:tr w:rsidR="007B6DA5" w:rsidRPr="00364F52" w14:paraId="0F0DDE7B" w14:textId="77777777" w:rsidTr="00E65500">
        <w:tc>
          <w:tcPr>
            <w:tcW w:w="1526" w:type="dxa"/>
          </w:tcPr>
          <w:p w14:paraId="3D9C51D1" w14:textId="0E2E77F4"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2</w:t>
            </w:r>
          </w:p>
        </w:tc>
        <w:tc>
          <w:tcPr>
            <w:tcW w:w="2268" w:type="dxa"/>
          </w:tcPr>
          <w:p w14:paraId="30FB9578" w14:textId="6B1E14BB" w:rsidR="007B6DA5" w:rsidRPr="00364F52" w:rsidRDefault="004048D7" w:rsidP="007B6DA5">
            <w:pPr>
              <w:spacing w:line="276" w:lineRule="auto"/>
              <w:ind w:right="-110"/>
              <w:jc w:val="center"/>
              <w:rPr>
                <w:rFonts w:ascii="Times New Roman" w:hAnsi="Times New Roman"/>
              </w:rPr>
            </w:pPr>
            <w:r>
              <w:rPr>
                <w:rFonts w:ascii="Times New Roman" w:hAnsi="Times New Roman"/>
              </w:rPr>
              <w:t>150х</w:t>
            </w:r>
            <w:r w:rsidR="007B6DA5" w:rsidRPr="00364F52">
              <w:rPr>
                <w:rFonts w:ascii="Times New Roman" w:hAnsi="Times New Roman"/>
              </w:rPr>
              <w:t>210</w:t>
            </w:r>
          </w:p>
        </w:tc>
        <w:tc>
          <w:tcPr>
            <w:tcW w:w="1636" w:type="dxa"/>
          </w:tcPr>
          <w:p w14:paraId="3EA1EE91" w14:textId="77777777"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100</w:t>
            </w:r>
          </w:p>
        </w:tc>
        <w:tc>
          <w:tcPr>
            <w:tcW w:w="1624" w:type="dxa"/>
          </w:tcPr>
          <w:p w14:paraId="6549FF93" w14:textId="77777777"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20</w:t>
            </w:r>
          </w:p>
        </w:tc>
        <w:tc>
          <w:tcPr>
            <w:tcW w:w="2516" w:type="dxa"/>
          </w:tcPr>
          <w:p w14:paraId="62DE8E81" w14:textId="77777777"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3,1</w:t>
            </w:r>
          </w:p>
        </w:tc>
      </w:tr>
      <w:tr w:rsidR="007B6DA5" w:rsidRPr="00364F52" w14:paraId="5963B2F5" w14:textId="77777777" w:rsidTr="00E65500">
        <w:tc>
          <w:tcPr>
            <w:tcW w:w="1526" w:type="dxa"/>
          </w:tcPr>
          <w:p w14:paraId="221CD294" w14:textId="2C4B9574"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3</w:t>
            </w:r>
          </w:p>
        </w:tc>
        <w:tc>
          <w:tcPr>
            <w:tcW w:w="2268" w:type="dxa"/>
          </w:tcPr>
          <w:p w14:paraId="46C72C97" w14:textId="0B649FB3" w:rsidR="007B6DA5" w:rsidRPr="00364F52" w:rsidRDefault="004048D7" w:rsidP="007B6DA5">
            <w:pPr>
              <w:spacing w:line="276" w:lineRule="auto"/>
              <w:ind w:right="-110"/>
              <w:jc w:val="center"/>
              <w:rPr>
                <w:rFonts w:ascii="Times New Roman" w:hAnsi="Times New Roman"/>
              </w:rPr>
            </w:pPr>
            <w:r>
              <w:rPr>
                <w:rFonts w:ascii="Times New Roman" w:hAnsi="Times New Roman"/>
              </w:rPr>
              <w:t>150х</w:t>
            </w:r>
            <w:r w:rsidR="007B6DA5" w:rsidRPr="00364F52">
              <w:rPr>
                <w:rFonts w:ascii="Times New Roman" w:hAnsi="Times New Roman"/>
              </w:rPr>
              <w:t>210</w:t>
            </w:r>
          </w:p>
        </w:tc>
        <w:tc>
          <w:tcPr>
            <w:tcW w:w="1636" w:type="dxa"/>
          </w:tcPr>
          <w:p w14:paraId="620678DE" w14:textId="77777777"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100</w:t>
            </w:r>
          </w:p>
        </w:tc>
        <w:tc>
          <w:tcPr>
            <w:tcW w:w="1624" w:type="dxa"/>
          </w:tcPr>
          <w:p w14:paraId="2D57B896" w14:textId="77777777"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20</w:t>
            </w:r>
          </w:p>
        </w:tc>
        <w:tc>
          <w:tcPr>
            <w:tcW w:w="2516" w:type="dxa"/>
          </w:tcPr>
          <w:p w14:paraId="19512777" w14:textId="77777777"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2,7</w:t>
            </w:r>
          </w:p>
        </w:tc>
      </w:tr>
      <w:tr w:rsidR="007B6DA5" w:rsidRPr="00364F52" w14:paraId="0F5BD708" w14:textId="77777777" w:rsidTr="00E65500">
        <w:tc>
          <w:tcPr>
            <w:tcW w:w="1526" w:type="dxa"/>
          </w:tcPr>
          <w:p w14:paraId="60D539B8" w14:textId="5AE9A50D"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4</w:t>
            </w:r>
          </w:p>
        </w:tc>
        <w:tc>
          <w:tcPr>
            <w:tcW w:w="2268" w:type="dxa"/>
          </w:tcPr>
          <w:p w14:paraId="6F142414" w14:textId="5AD02D93" w:rsidR="007B6DA5" w:rsidRPr="00364F52" w:rsidRDefault="004048D7" w:rsidP="007B6DA5">
            <w:pPr>
              <w:spacing w:line="276" w:lineRule="auto"/>
              <w:ind w:right="-110"/>
              <w:jc w:val="center"/>
              <w:rPr>
                <w:rFonts w:ascii="Times New Roman" w:hAnsi="Times New Roman"/>
              </w:rPr>
            </w:pPr>
            <w:r>
              <w:rPr>
                <w:rFonts w:ascii="Times New Roman" w:hAnsi="Times New Roman"/>
              </w:rPr>
              <w:t>150х</w:t>
            </w:r>
            <w:r w:rsidR="007B6DA5" w:rsidRPr="00364F52">
              <w:rPr>
                <w:rFonts w:ascii="Times New Roman" w:hAnsi="Times New Roman"/>
              </w:rPr>
              <w:t>210</w:t>
            </w:r>
          </w:p>
        </w:tc>
        <w:tc>
          <w:tcPr>
            <w:tcW w:w="1636" w:type="dxa"/>
          </w:tcPr>
          <w:p w14:paraId="72B9041B" w14:textId="77777777"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100</w:t>
            </w:r>
          </w:p>
        </w:tc>
        <w:tc>
          <w:tcPr>
            <w:tcW w:w="1624" w:type="dxa"/>
          </w:tcPr>
          <w:p w14:paraId="3EDF6EED" w14:textId="77777777"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20</w:t>
            </w:r>
          </w:p>
        </w:tc>
        <w:tc>
          <w:tcPr>
            <w:tcW w:w="2516" w:type="dxa"/>
          </w:tcPr>
          <w:p w14:paraId="1CAF6253" w14:textId="77777777" w:rsidR="007B6DA5" w:rsidRPr="00364F52" w:rsidRDefault="007B6DA5" w:rsidP="007B6DA5">
            <w:pPr>
              <w:spacing w:line="276" w:lineRule="auto"/>
              <w:ind w:right="-110"/>
              <w:jc w:val="center"/>
              <w:rPr>
                <w:rFonts w:ascii="Times New Roman" w:hAnsi="Times New Roman"/>
              </w:rPr>
            </w:pPr>
            <w:r w:rsidRPr="00364F52">
              <w:rPr>
                <w:rFonts w:ascii="Times New Roman" w:hAnsi="Times New Roman"/>
              </w:rPr>
              <w:t>2,3</w:t>
            </w:r>
          </w:p>
        </w:tc>
      </w:tr>
    </w:tbl>
    <w:p w14:paraId="51550F51" w14:textId="77777777" w:rsidR="00CC2114" w:rsidRPr="00364F52" w:rsidRDefault="00CC2114" w:rsidP="007B6DA5">
      <w:pPr>
        <w:spacing w:line="276" w:lineRule="auto"/>
        <w:ind w:right="991"/>
        <w:jc w:val="center"/>
        <w:rPr>
          <w:rFonts w:ascii="Times New Roman" w:hAnsi="Times New Roman"/>
        </w:rPr>
      </w:pPr>
    </w:p>
    <w:p w14:paraId="2EA4669F" w14:textId="0C8C4A35" w:rsidR="00790888" w:rsidRDefault="00E65500" w:rsidP="00E65500">
      <w:pPr>
        <w:spacing w:line="360" w:lineRule="auto"/>
        <w:jc w:val="both"/>
        <w:rPr>
          <w:rFonts w:ascii="Times New Roman" w:hAnsi="Times New Roman"/>
          <w:bCs/>
          <w:sz w:val="28"/>
          <w:szCs w:val="28"/>
        </w:rPr>
      </w:pPr>
      <w:r>
        <w:rPr>
          <w:rFonts w:ascii="Times New Roman" w:hAnsi="Times New Roman"/>
          <w:bCs/>
          <w:sz w:val="28"/>
          <w:szCs w:val="28"/>
        </w:rPr>
        <w:tab/>
      </w:r>
      <w:r w:rsidR="00790888" w:rsidRPr="00364F52">
        <w:rPr>
          <w:rFonts w:ascii="Times New Roman" w:hAnsi="Times New Roman"/>
          <w:bCs/>
          <w:sz w:val="28"/>
          <w:szCs w:val="28"/>
        </w:rPr>
        <w:t>Визначено вплив складу волокнистої суміші при одержанні нетканих матеріалів</w:t>
      </w:r>
      <w:r w:rsidR="00790888" w:rsidRPr="00364F52">
        <w:rPr>
          <w:rFonts w:ascii="Times New Roman" w:hAnsi="Times New Roman"/>
          <w:bCs/>
          <w:sz w:val="28"/>
          <w:szCs w:val="28"/>
        </w:rPr>
        <w:tab/>
        <w:t xml:space="preserve">на їх здатність до водопоглинення. Показано, що збільшення кількості </w:t>
      </w:r>
      <w:r w:rsidR="00B913F5" w:rsidRPr="00364F52">
        <w:rPr>
          <w:rFonts w:ascii="Times New Roman" w:hAnsi="Times New Roman"/>
          <w:bCs/>
          <w:sz w:val="28"/>
          <w:szCs w:val="28"/>
        </w:rPr>
        <w:t>компонентних</w:t>
      </w:r>
      <w:r w:rsidR="00790888" w:rsidRPr="00364F52">
        <w:rPr>
          <w:rFonts w:ascii="Times New Roman" w:hAnsi="Times New Roman"/>
          <w:bCs/>
          <w:sz w:val="28"/>
          <w:szCs w:val="28"/>
        </w:rPr>
        <w:t xml:space="preserve"> волокон в волокнистій композиції до 25 мас.% зумовлює поступове зниження водопоглинення ~ до 2 разів.</w:t>
      </w:r>
    </w:p>
    <w:p w14:paraId="1FFABA7D" w14:textId="60FA381D" w:rsidR="00545523" w:rsidRPr="00364F52" w:rsidRDefault="00545523" w:rsidP="00545523">
      <w:pPr>
        <w:spacing w:line="360" w:lineRule="auto"/>
        <w:jc w:val="center"/>
        <w:rPr>
          <w:rFonts w:ascii="Times New Roman" w:hAnsi="Times New Roman"/>
          <w:bCs/>
          <w:sz w:val="28"/>
          <w:szCs w:val="28"/>
        </w:rPr>
      </w:pPr>
      <w:r>
        <w:rPr>
          <w:rFonts w:ascii="Times New Roman" w:hAnsi="Times New Roman"/>
          <w:bCs/>
          <w:noProof/>
          <w:sz w:val="28"/>
          <w:szCs w:val="28"/>
          <w:lang w:val="ru-RU" w:eastAsia="ru-RU"/>
        </w:rPr>
        <w:lastRenderedPageBreak/>
        <w:drawing>
          <wp:inline distT="0" distB="0" distL="0" distR="0" wp14:anchorId="247A7ED0" wp14:editId="0A942350">
            <wp:extent cx="4657725" cy="29030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2590" cy="2906094"/>
                    </a:xfrm>
                    <a:prstGeom prst="rect">
                      <a:avLst/>
                    </a:prstGeom>
                    <a:noFill/>
                  </pic:spPr>
                </pic:pic>
              </a:graphicData>
            </a:graphic>
          </wp:inline>
        </w:drawing>
      </w:r>
    </w:p>
    <w:p w14:paraId="4A3E5026" w14:textId="2AA19DD5" w:rsidR="00790888" w:rsidRPr="00364F52" w:rsidRDefault="00790888" w:rsidP="00790888">
      <w:pPr>
        <w:tabs>
          <w:tab w:val="num" w:pos="-280"/>
        </w:tabs>
        <w:spacing w:line="360" w:lineRule="auto"/>
        <w:ind w:firstLine="709"/>
        <w:jc w:val="both"/>
        <w:rPr>
          <w:rFonts w:ascii="Times New Roman" w:hAnsi="Times New Roman"/>
          <w:sz w:val="28"/>
          <w:szCs w:val="28"/>
        </w:rPr>
      </w:pPr>
      <w:r w:rsidRPr="00364F52">
        <w:rPr>
          <w:rFonts w:ascii="Times New Roman" w:hAnsi="Times New Roman"/>
          <w:sz w:val="28"/>
          <w:szCs w:val="28"/>
        </w:rPr>
        <w:t>Основною метою роботи було створення рецептури та технології отримання нетканих матеріалів з такими поліпшеними властивостями:</w:t>
      </w:r>
    </w:p>
    <w:p w14:paraId="539598F2" w14:textId="77777777" w:rsidR="00790888" w:rsidRPr="00364F52" w:rsidRDefault="00790888" w:rsidP="00BC10DE">
      <w:pPr>
        <w:pStyle w:val="a3"/>
        <w:numPr>
          <w:ilvl w:val="0"/>
          <w:numId w:val="2"/>
        </w:numPr>
        <w:tabs>
          <w:tab w:val="num" w:pos="-280"/>
        </w:tabs>
        <w:spacing w:line="360" w:lineRule="auto"/>
        <w:jc w:val="both"/>
        <w:rPr>
          <w:rFonts w:ascii="Times New Roman" w:hAnsi="Times New Roman"/>
          <w:sz w:val="28"/>
          <w:szCs w:val="28"/>
        </w:rPr>
      </w:pPr>
      <w:r w:rsidRPr="00364F52">
        <w:rPr>
          <w:rFonts w:ascii="Times New Roman" w:hAnsi="Times New Roman"/>
          <w:sz w:val="28"/>
          <w:szCs w:val="28"/>
        </w:rPr>
        <w:t>відновлення форми - швидко відновлює форму при багаторазову стисканні;</w:t>
      </w:r>
    </w:p>
    <w:p w14:paraId="2D195F45" w14:textId="77777777" w:rsidR="00790888" w:rsidRPr="00364F52" w:rsidRDefault="00790888" w:rsidP="00BC10DE">
      <w:pPr>
        <w:pStyle w:val="a3"/>
        <w:numPr>
          <w:ilvl w:val="0"/>
          <w:numId w:val="2"/>
        </w:numPr>
        <w:tabs>
          <w:tab w:val="num" w:pos="-280"/>
        </w:tabs>
        <w:spacing w:line="360" w:lineRule="auto"/>
        <w:jc w:val="both"/>
        <w:rPr>
          <w:rFonts w:ascii="Times New Roman" w:hAnsi="Times New Roman"/>
          <w:sz w:val="28"/>
          <w:szCs w:val="28"/>
        </w:rPr>
      </w:pPr>
      <w:r w:rsidRPr="00364F52">
        <w:rPr>
          <w:rFonts w:ascii="Times New Roman" w:hAnsi="Times New Roman"/>
          <w:sz w:val="28"/>
          <w:szCs w:val="28"/>
        </w:rPr>
        <w:t>відмінна теплоізоляція;</w:t>
      </w:r>
    </w:p>
    <w:p w14:paraId="4168AE5C" w14:textId="77777777" w:rsidR="00790888" w:rsidRPr="00364F52" w:rsidRDefault="00790888" w:rsidP="00BC10DE">
      <w:pPr>
        <w:pStyle w:val="a3"/>
        <w:numPr>
          <w:ilvl w:val="0"/>
          <w:numId w:val="2"/>
        </w:numPr>
        <w:tabs>
          <w:tab w:val="num" w:pos="-280"/>
        </w:tabs>
        <w:spacing w:line="360" w:lineRule="auto"/>
        <w:jc w:val="both"/>
        <w:rPr>
          <w:rFonts w:ascii="Times New Roman" w:hAnsi="Times New Roman"/>
          <w:sz w:val="28"/>
          <w:szCs w:val="28"/>
        </w:rPr>
      </w:pPr>
      <w:r w:rsidRPr="00364F52">
        <w:rPr>
          <w:rFonts w:ascii="Times New Roman" w:hAnsi="Times New Roman"/>
          <w:sz w:val="28"/>
          <w:szCs w:val="28"/>
        </w:rPr>
        <w:t>екологічність - матеріал виготовлений із сировини не тваринного походження, є безпечним для навколишнього середовища;</w:t>
      </w:r>
    </w:p>
    <w:p w14:paraId="67F5E685" w14:textId="1A294063" w:rsidR="00790888" w:rsidRPr="00364F52" w:rsidRDefault="00B913F5" w:rsidP="00BC10DE">
      <w:pPr>
        <w:pStyle w:val="a3"/>
        <w:numPr>
          <w:ilvl w:val="0"/>
          <w:numId w:val="2"/>
        </w:numPr>
        <w:tabs>
          <w:tab w:val="num" w:pos="-280"/>
        </w:tabs>
        <w:spacing w:line="360" w:lineRule="auto"/>
        <w:jc w:val="both"/>
        <w:rPr>
          <w:rFonts w:ascii="Times New Roman" w:hAnsi="Times New Roman"/>
          <w:sz w:val="28"/>
          <w:szCs w:val="28"/>
        </w:rPr>
      </w:pPr>
      <w:r w:rsidRPr="00364F52">
        <w:rPr>
          <w:rFonts w:ascii="Times New Roman" w:hAnsi="Times New Roman"/>
          <w:sz w:val="28"/>
          <w:szCs w:val="28"/>
        </w:rPr>
        <w:t>супер об’єм</w:t>
      </w:r>
      <w:r w:rsidR="00790888" w:rsidRPr="00364F52">
        <w:rPr>
          <w:rFonts w:ascii="Times New Roman" w:hAnsi="Times New Roman"/>
          <w:sz w:val="28"/>
          <w:szCs w:val="28"/>
        </w:rPr>
        <w:t xml:space="preserve"> - створює надзвичайний об’єм, який не втрачається навіть при тривалій експлуатації.</w:t>
      </w:r>
    </w:p>
    <w:p w14:paraId="5F997A1F" w14:textId="00B7B184" w:rsidR="00790888" w:rsidRPr="00364F52" w:rsidRDefault="00790888" w:rsidP="00BC10DE">
      <w:pPr>
        <w:pStyle w:val="a3"/>
        <w:numPr>
          <w:ilvl w:val="0"/>
          <w:numId w:val="2"/>
        </w:numPr>
        <w:tabs>
          <w:tab w:val="num" w:pos="-280"/>
        </w:tabs>
        <w:spacing w:line="360" w:lineRule="auto"/>
        <w:jc w:val="both"/>
        <w:rPr>
          <w:rFonts w:ascii="Times New Roman" w:hAnsi="Times New Roman"/>
          <w:sz w:val="28"/>
          <w:szCs w:val="28"/>
        </w:rPr>
      </w:pPr>
      <w:r w:rsidRPr="00364F52">
        <w:rPr>
          <w:rFonts w:ascii="Times New Roman" w:hAnsi="Times New Roman"/>
          <w:sz w:val="28"/>
          <w:szCs w:val="28"/>
        </w:rPr>
        <w:t xml:space="preserve">витримує волого-теплову обробку. </w:t>
      </w:r>
      <w:r w:rsidR="00663596" w:rsidRPr="00B55B37">
        <w:rPr>
          <w:rFonts w:ascii="Times New Roman" w:hAnsi="Times New Roman"/>
          <w:sz w:val="28"/>
          <w:szCs w:val="28"/>
          <w:lang w:val="ru-RU"/>
        </w:rPr>
        <w:t xml:space="preserve"> </w:t>
      </w:r>
      <w:r w:rsidRPr="00364F52">
        <w:rPr>
          <w:rFonts w:ascii="Times New Roman" w:hAnsi="Times New Roman"/>
          <w:sz w:val="28"/>
          <w:szCs w:val="28"/>
        </w:rPr>
        <w:t>При виборі правильного режиму прання, сушіння, прасування.</w:t>
      </w:r>
    </w:p>
    <w:p w14:paraId="02FAD168" w14:textId="11898BB6" w:rsidR="00381747" w:rsidRPr="00364F52" w:rsidRDefault="00381747" w:rsidP="00790888">
      <w:pPr>
        <w:spacing w:after="160" w:line="259" w:lineRule="auto"/>
        <w:rPr>
          <w:rFonts w:ascii="Times New Roman" w:hAnsi="Times New Roman"/>
        </w:rPr>
      </w:pPr>
    </w:p>
    <w:p w14:paraId="1849F152" w14:textId="6F662800" w:rsidR="00595B12" w:rsidRPr="002857F5" w:rsidRDefault="002857F5" w:rsidP="00E46530">
      <w:pPr>
        <w:spacing w:line="276" w:lineRule="auto"/>
        <w:ind w:right="991"/>
        <w:jc w:val="both"/>
        <w:rPr>
          <w:rFonts w:ascii="Times New Roman" w:hAnsi="Times New Roman"/>
          <w:b/>
          <w:sz w:val="28"/>
          <w:szCs w:val="28"/>
        </w:rPr>
      </w:pPr>
      <w:r w:rsidRPr="002857F5">
        <w:rPr>
          <w:rFonts w:ascii="Times New Roman" w:hAnsi="Times New Roman"/>
          <w:b/>
          <w:sz w:val="28"/>
          <w:szCs w:val="28"/>
        </w:rPr>
        <w:t>Висновки за розділом.</w:t>
      </w:r>
    </w:p>
    <w:p w14:paraId="79ECC84B" w14:textId="35D0AF04" w:rsidR="002857F5" w:rsidRPr="00364F52" w:rsidRDefault="002857F5" w:rsidP="002857F5">
      <w:pPr>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 </w:t>
      </w:r>
      <w:r w:rsidRPr="00364F52">
        <w:rPr>
          <w:rFonts w:ascii="Times New Roman" w:hAnsi="Times New Roman"/>
          <w:color w:val="000000"/>
          <w:sz w:val="28"/>
          <w:szCs w:val="28"/>
          <w:shd w:val="clear" w:color="auto" w:fill="FFFFFF"/>
        </w:rPr>
        <w:t>Визначений раціональний рецептурний склад та розроблений процес одержання термос кріплених нетканих матеріалів з використанням компонентних волокон типу «ядро / оболонка» та покращеними еластичними характеристиками.</w:t>
      </w:r>
    </w:p>
    <w:p w14:paraId="0BCCD0FF" w14:textId="51473AD9" w:rsidR="002857F5" w:rsidRPr="00364F52" w:rsidRDefault="002857F5" w:rsidP="002857F5">
      <w:pPr>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w:t>
      </w:r>
      <w:r w:rsidRPr="00364F52">
        <w:rPr>
          <w:rFonts w:ascii="Times New Roman" w:hAnsi="Times New Roman"/>
          <w:color w:val="000000"/>
          <w:sz w:val="28"/>
          <w:szCs w:val="28"/>
          <w:shd w:val="clear" w:color="auto" w:fill="FFFFFF"/>
        </w:rPr>
        <w:t xml:space="preserve">.Встановлено, що збільшення кількості компонентних волокон в волокнистій композиції з 10 до 25 мас.% приводить до зростання абсолютної </w:t>
      </w:r>
      <w:r w:rsidRPr="00364F52">
        <w:rPr>
          <w:rFonts w:ascii="Times New Roman" w:hAnsi="Times New Roman"/>
          <w:color w:val="000000"/>
          <w:sz w:val="28"/>
          <w:szCs w:val="28"/>
          <w:shd w:val="clear" w:color="auto" w:fill="FFFFFF"/>
        </w:rPr>
        <w:lastRenderedPageBreak/>
        <w:t>міцності нетканих матеріалів в 1,6  раз з одночасним збільшенням розривного видовження до 80%.</w:t>
      </w:r>
    </w:p>
    <w:p w14:paraId="4B7A81C1" w14:textId="669BC3E9" w:rsidR="002857F5" w:rsidRPr="00364F52" w:rsidRDefault="002857F5" w:rsidP="002857F5">
      <w:pPr>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w:t>
      </w:r>
      <w:r w:rsidRPr="00364F52">
        <w:rPr>
          <w:rFonts w:ascii="Times New Roman" w:hAnsi="Times New Roman"/>
          <w:color w:val="000000"/>
          <w:sz w:val="28"/>
          <w:szCs w:val="28"/>
          <w:shd w:val="clear" w:color="auto" w:fill="FFFFFF"/>
        </w:rPr>
        <w:t>. Встановлено, що волого-теплова  обробка нетканих м</w:t>
      </w:r>
      <w:r w:rsidR="00663596">
        <w:rPr>
          <w:rFonts w:ascii="Times New Roman" w:hAnsi="Times New Roman"/>
          <w:color w:val="000000"/>
          <w:sz w:val="28"/>
          <w:szCs w:val="28"/>
          <w:shd w:val="clear" w:color="auto" w:fill="FFFFFF"/>
        </w:rPr>
        <w:t>атеріалів</w:t>
      </w:r>
      <w:r w:rsidR="00663596" w:rsidRPr="00B55B37">
        <w:rPr>
          <w:rFonts w:ascii="Times New Roman" w:hAnsi="Times New Roman"/>
          <w:color w:val="000000"/>
          <w:sz w:val="28"/>
          <w:szCs w:val="28"/>
          <w:shd w:val="clear" w:color="auto" w:fill="FFFFFF"/>
          <w:lang w:val="ru-RU"/>
        </w:rPr>
        <w:t xml:space="preserve"> </w:t>
      </w:r>
      <w:r w:rsidRPr="00364F52">
        <w:rPr>
          <w:rFonts w:ascii="Times New Roman" w:hAnsi="Times New Roman"/>
          <w:color w:val="000000"/>
          <w:sz w:val="28"/>
          <w:szCs w:val="28"/>
          <w:shd w:val="clear" w:color="auto" w:fill="FFFFFF"/>
        </w:rPr>
        <w:t>призводить до їх садження. При цьому ступінь садження визначається як умовами проведення процесу, так і складом волокнистої суміші.</w:t>
      </w:r>
    </w:p>
    <w:p w14:paraId="69013BF5" w14:textId="77777777" w:rsidR="002857F5" w:rsidRDefault="002857F5">
      <w:pPr>
        <w:spacing w:after="160" w:line="259" w:lineRule="auto"/>
        <w:rPr>
          <w:rFonts w:ascii="Times New Roman" w:hAnsi="Times New Roman"/>
          <w:b/>
          <w:sz w:val="28"/>
          <w:szCs w:val="28"/>
        </w:rPr>
      </w:pPr>
      <w:r>
        <w:rPr>
          <w:rFonts w:ascii="Times New Roman" w:hAnsi="Times New Roman"/>
          <w:b/>
          <w:sz w:val="28"/>
          <w:szCs w:val="28"/>
        </w:rPr>
        <w:br w:type="page"/>
      </w:r>
    </w:p>
    <w:p w14:paraId="6B40476A" w14:textId="7F75E5E3" w:rsidR="00C304C3" w:rsidRPr="00364F52" w:rsidRDefault="00E65500" w:rsidP="00E65500">
      <w:pPr>
        <w:spacing w:after="160" w:line="259" w:lineRule="auto"/>
        <w:jc w:val="center"/>
        <w:rPr>
          <w:rFonts w:ascii="Times New Roman" w:hAnsi="Times New Roman"/>
          <w:b/>
          <w:sz w:val="28"/>
          <w:szCs w:val="28"/>
        </w:rPr>
      </w:pPr>
      <w:r>
        <w:rPr>
          <w:rFonts w:ascii="Times New Roman" w:hAnsi="Times New Roman"/>
          <w:b/>
          <w:sz w:val="28"/>
          <w:szCs w:val="28"/>
        </w:rPr>
        <w:lastRenderedPageBreak/>
        <w:t>РОЗДІЛ 3</w:t>
      </w:r>
      <w:r w:rsidR="00C304C3" w:rsidRPr="00364F52">
        <w:rPr>
          <w:rFonts w:ascii="Times New Roman" w:hAnsi="Times New Roman"/>
          <w:b/>
          <w:sz w:val="28"/>
          <w:szCs w:val="28"/>
        </w:rPr>
        <w:t>. ЕКОЛОГІЧНА БЕЗПЕКА</w:t>
      </w:r>
    </w:p>
    <w:p w14:paraId="1C00960A" w14:textId="67BAB343" w:rsidR="00C304C3" w:rsidRPr="00364F52" w:rsidRDefault="002857F5" w:rsidP="002857F5">
      <w:pPr>
        <w:spacing w:line="360" w:lineRule="auto"/>
        <w:jc w:val="both"/>
        <w:rPr>
          <w:rFonts w:ascii="Times New Roman" w:hAnsi="Times New Roman"/>
          <w:b/>
          <w:sz w:val="28"/>
          <w:szCs w:val="28"/>
        </w:rPr>
      </w:pPr>
      <w:r>
        <w:rPr>
          <w:rFonts w:ascii="Times New Roman" w:hAnsi="Times New Roman"/>
          <w:b/>
          <w:sz w:val="28"/>
          <w:szCs w:val="28"/>
        </w:rPr>
        <w:tab/>
        <w:t>3</w:t>
      </w:r>
      <w:r w:rsidR="00C304C3" w:rsidRPr="00364F52">
        <w:rPr>
          <w:rFonts w:ascii="Times New Roman" w:hAnsi="Times New Roman"/>
          <w:b/>
          <w:sz w:val="28"/>
          <w:szCs w:val="28"/>
        </w:rPr>
        <w:t>.1. Аналіз шкідливих та небезпечних факторів</w:t>
      </w:r>
      <w:r w:rsidR="00790888" w:rsidRPr="00364F52">
        <w:rPr>
          <w:rFonts w:ascii="Times New Roman" w:hAnsi="Times New Roman"/>
          <w:b/>
          <w:sz w:val="28"/>
          <w:szCs w:val="28"/>
        </w:rPr>
        <w:t xml:space="preserve"> на виробництві нетканих матеріалів </w:t>
      </w:r>
    </w:p>
    <w:p w14:paraId="76607F48" w14:textId="77777777" w:rsidR="00CA68D0" w:rsidRPr="00364F52" w:rsidRDefault="00CA68D0" w:rsidP="002857F5">
      <w:pPr>
        <w:spacing w:line="360" w:lineRule="auto"/>
        <w:jc w:val="both"/>
        <w:rPr>
          <w:rFonts w:ascii="Times New Roman" w:hAnsi="Times New Roman"/>
          <w:b/>
          <w:sz w:val="28"/>
          <w:szCs w:val="28"/>
        </w:rPr>
      </w:pPr>
      <w:r w:rsidRPr="00364F52">
        <w:rPr>
          <w:rFonts w:ascii="Times New Roman" w:hAnsi="Times New Roman"/>
          <w:sz w:val="28"/>
          <w:szCs w:val="28"/>
        </w:rPr>
        <w:t xml:space="preserve">       При виробництві ПНО є шкідливі та небезпечні фактори.</w:t>
      </w:r>
    </w:p>
    <w:p w14:paraId="6EFFD934" w14:textId="77777777"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До фізичних  шкідливих факторів вносять:</w:t>
      </w:r>
    </w:p>
    <w:p w14:paraId="683C8DF5" w14:textId="77777777" w:rsidR="00CA68D0" w:rsidRPr="00364F52" w:rsidRDefault="00CA68D0" w:rsidP="00BC10DE">
      <w:pPr>
        <w:pStyle w:val="a3"/>
        <w:numPr>
          <w:ilvl w:val="0"/>
          <w:numId w:val="5"/>
        </w:numPr>
        <w:spacing w:after="160" w:line="360" w:lineRule="auto"/>
        <w:jc w:val="both"/>
        <w:rPr>
          <w:rFonts w:ascii="Times New Roman" w:hAnsi="Times New Roman"/>
          <w:sz w:val="28"/>
          <w:szCs w:val="28"/>
        </w:rPr>
      </w:pPr>
      <w:r w:rsidRPr="00364F52">
        <w:rPr>
          <w:rFonts w:ascii="Times New Roman" w:hAnsi="Times New Roman"/>
          <w:sz w:val="28"/>
          <w:szCs w:val="28"/>
        </w:rPr>
        <w:t>Враження електричним струмом;</w:t>
      </w:r>
    </w:p>
    <w:p w14:paraId="761EE9C2" w14:textId="21A0E131" w:rsidR="00CA68D0" w:rsidRPr="00364F52" w:rsidRDefault="00CA68D0" w:rsidP="00BC10DE">
      <w:pPr>
        <w:pStyle w:val="a3"/>
        <w:numPr>
          <w:ilvl w:val="0"/>
          <w:numId w:val="5"/>
        </w:numPr>
        <w:spacing w:after="160" w:line="360" w:lineRule="auto"/>
        <w:jc w:val="both"/>
        <w:rPr>
          <w:rFonts w:ascii="Times New Roman" w:hAnsi="Times New Roman"/>
          <w:sz w:val="28"/>
          <w:szCs w:val="28"/>
        </w:rPr>
      </w:pPr>
      <w:r w:rsidRPr="00364F52">
        <w:rPr>
          <w:rFonts w:ascii="Times New Roman" w:hAnsi="Times New Roman"/>
          <w:sz w:val="28"/>
          <w:szCs w:val="28"/>
        </w:rPr>
        <w:t xml:space="preserve">рухливі частини робочих органів чесальних машин, перетворювача </w:t>
      </w:r>
      <w:r w:rsidR="00B913F5" w:rsidRPr="00364F52">
        <w:rPr>
          <w:rFonts w:ascii="Times New Roman" w:hAnsi="Times New Roman"/>
          <w:sz w:val="28"/>
          <w:szCs w:val="28"/>
        </w:rPr>
        <w:t>прочісуй</w:t>
      </w:r>
      <w:r w:rsidRPr="00364F52">
        <w:rPr>
          <w:rFonts w:ascii="Times New Roman" w:hAnsi="Times New Roman"/>
          <w:sz w:val="28"/>
          <w:szCs w:val="28"/>
        </w:rPr>
        <w:t>, термокамери, обладнання різки та намотки;</w:t>
      </w:r>
    </w:p>
    <w:p w14:paraId="1AFABE0D" w14:textId="77777777" w:rsidR="00CA68D0" w:rsidRPr="00364F52" w:rsidRDefault="00CA68D0" w:rsidP="00BC10DE">
      <w:pPr>
        <w:pStyle w:val="a3"/>
        <w:numPr>
          <w:ilvl w:val="0"/>
          <w:numId w:val="5"/>
        </w:numPr>
        <w:spacing w:after="160" w:line="360" w:lineRule="auto"/>
        <w:jc w:val="both"/>
        <w:rPr>
          <w:rFonts w:ascii="Times New Roman" w:hAnsi="Times New Roman"/>
          <w:sz w:val="28"/>
          <w:szCs w:val="28"/>
        </w:rPr>
      </w:pPr>
      <w:r w:rsidRPr="00364F52">
        <w:rPr>
          <w:rFonts w:ascii="Times New Roman" w:hAnsi="Times New Roman"/>
          <w:sz w:val="28"/>
          <w:szCs w:val="28"/>
        </w:rPr>
        <w:t>термічні опіки при каландруванні;</w:t>
      </w:r>
    </w:p>
    <w:p w14:paraId="2059B4E4" w14:textId="489ECB99" w:rsidR="00CA68D0" w:rsidRPr="00364F52" w:rsidRDefault="00CA68D0" w:rsidP="00BC10DE">
      <w:pPr>
        <w:pStyle w:val="a3"/>
        <w:numPr>
          <w:ilvl w:val="0"/>
          <w:numId w:val="5"/>
        </w:numPr>
        <w:spacing w:after="160" w:line="360" w:lineRule="auto"/>
        <w:jc w:val="both"/>
        <w:rPr>
          <w:rFonts w:ascii="Times New Roman" w:hAnsi="Times New Roman"/>
          <w:sz w:val="28"/>
          <w:szCs w:val="28"/>
        </w:rPr>
      </w:pPr>
      <w:r w:rsidRPr="00364F52">
        <w:rPr>
          <w:rFonts w:ascii="Times New Roman" w:hAnsi="Times New Roman"/>
          <w:sz w:val="28"/>
          <w:szCs w:val="28"/>
        </w:rPr>
        <w:t xml:space="preserve">підвищений рівень шуму при роботі </w:t>
      </w:r>
      <w:r w:rsidR="00B913F5" w:rsidRPr="00364F52">
        <w:rPr>
          <w:rFonts w:ascii="Times New Roman" w:hAnsi="Times New Roman"/>
          <w:sz w:val="28"/>
          <w:szCs w:val="28"/>
        </w:rPr>
        <w:t>щипальна</w:t>
      </w:r>
      <w:r w:rsidRPr="00364F52">
        <w:rPr>
          <w:rFonts w:ascii="Times New Roman" w:hAnsi="Times New Roman"/>
          <w:sz w:val="28"/>
          <w:szCs w:val="28"/>
        </w:rPr>
        <w:t>-</w:t>
      </w:r>
      <w:r w:rsidR="00B913F5">
        <w:rPr>
          <w:rFonts w:ascii="Times New Roman" w:hAnsi="Times New Roman"/>
          <w:sz w:val="28"/>
          <w:szCs w:val="28"/>
        </w:rPr>
        <w:t xml:space="preserve"> </w:t>
      </w:r>
      <w:r w:rsidR="00B913F5" w:rsidRPr="00364F52">
        <w:rPr>
          <w:rFonts w:ascii="Times New Roman" w:hAnsi="Times New Roman"/>
          <w:sz w:val="28"/>
          <w:szCs w:val="28"/>
        </w:rPr>
        <w:t>замаслю вальної</w:t>
      </w:r>
      <w:r w:rsidRPr="00364F52">
        <w:rPr>
          <w:rFonts w:ascii="Times New Roman" w:hAnsi="Times New Roman"/>
          <w:sz w:val="28"/>
          <w:szCs w:val="28"/>
        </w:rPr>
        <w:t xml:space="preserve"> машини та вентиляторів </w:t>
      </w:r>
      <w:r w:rsidR="00B913F5" w:rsidRPr="00364F52">
        <w:rPr>
          <w:rFonts w:ascii="Times New Roman" w:hAnsi="Times New Roman"/>
          <w:sz w:val="28"/>
          <w:szCs w:val="28"/>
        </w:rPr>
        <w:t>пневмотранспортові</w:t>
      </w:r>
      <w:r w:rsidRPr="00364F52">
        <w:rPr>
          <w:rFonts w:ascii="Times New Roman" w:hAnsi="Times New Roman"/>
          <w:sz w:val="28"/>
          <w:szCs w:val="28"/>
        </w:rPr>
        <w:t xml:space="preserve"> системи;</w:t>
      </w:r>
    </w:p>
    <w:p w14:paraId="2C7D6333" w14:textId="009FA3F3" w:rsidR="00CA68D0" w:rsidRPr="00364F52" w:rsidRDefault="00CA68D0" w:rsidP="00BC10DE">
      <w:pPr>
        <w:pStyle w:val="a3"/>
        <w:numPr>
          <w:ilvl w:val="0"/>
          <w:numId w:val="5"/>
        </w:numPr>
        <w:spacing w:after="160" w:line="360" w:lineRule="auto"/>
        <w:jc w:val="both"/>
        <w:rPr>
          <w:rFonts w:ascii="Times New Roman" w:hAnsi="Times New Roman"/>
          <w:sz w:val="28"/>
          <w:szCs w:val="28"/>
        </w:rPr>
      </w:pPr>
      <w:r w:rsidRPr="00364F52">
        <w:rPr>
          <w:rFonts w:ascii="Times New Roman" w:hAnsi="Times New Roman"/>
          <w:sz w:val="28"/>
          <w:szCs w:val="28"/>
        </w:rPr>
        <w:t xml:space="preserve">незначна запиленість робочої зони чесальних, голкопробивних та </w:t>
      </w:r>
      <w:r w:rsidR="00B913F5" w:rsidRPr="00364F52">
        <w:rPr>
          <w:rFonts w:ascii="Times New Roman" w:hAnsi="Times New Roman"/>
          <w:sz w:val="28"/>
          <w:szCs w:val="28"/>
        </w:rPr>
        <w:t>щипальна</w:t>
      </w:r>
      <w:r w:rsidR="00B913F5">
        <w:rPr>
          <w:rFonts w:ascii="Times New Roman" w:hAnsi="Times New Roman"/>
          <w:sz w:val="28"/>
          <w:szCs w:val="28"/>
        </w:rPr>
        <w:t xml:space="preserve"> – </w:t>
      </w:r>
      <w:r w:rsidR="00B913F5" w:rsidRPr="00364F52">
        <w:rPr>
          <w:rFonts w:ascii="Times New Roman" w:hAnsi="Times New Roman"/>
          <w:sz w:val="28"/>
          <w:szCs w:val="28"/>
        </w:rPr>
        <w:t>замаслю вальних</w:t>
      </w:r>
      <w:r w:rsidRPr="00364F52">
        <w:rPr>
          <w:rFonts w:ascii="Times New Roman" w:hAnsi="Times New Roman"/>
          <w:sz w:val="28"/>
          <w:szCs w:val="28"/>
        </w:rPr>
        <w:t xml:space="preserve"> машин;</w:t>
      </w:r>
    </w:p>
    <w:p w14:paraId="6153633B" w14:textId="77777777"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Для запобігання дії небезпечних та шкідливих фізичних факторів, необхідно перед початком роботи перевірити справність контуру заземлення  візуально, а також щитову огорожу.</w:t>
      </w:r>
    </w:p>
    <w:p w14:paraId="5712C81E" w14:textId="4FCCD7B3"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Забороняється працювати на несправному обладнанні несправним інструментом</w:t>
      </w:r>
      <w:r w:rsidR="00CF0326">
        <w:rPr>
          <w:rFonts w:ascii="Times New Roman" w:hAnsi="Times New Roman"/>
          <w:sz w:val="28"/>
          <w:szCs w:val="28"/>
        </w:rPr>
        <w:t xml:space="preserve"> </w:t>
      </w:r>
      <w:r w:rsidR="00CF0326" w:rsidRPr="00B55B37">
        <w:rPr>
          <w:rFonts w:ascii="Times New Roman" w:hAnsi="Times New Roman"/>
          <w:sz w:val="28"/>
          <w:szCs w:val="28"/>
          <w:lang w:val="ru-RU"/>
        </w:rPr>
        <w:t>[21]</w:t>
      </w:r>
      <w:r w:rsidRPr="00364F52">
        <w:rPr>
          <w:rFonts w:ascii="Times New Roman" w:hAnsi="Times New Roman"/>
          <w:sz w:val="28"/>
          <w:szCs w:val="28"/>
        </w:rPr>
        <w:t>. Знаки заземлення на електроустановках та механізмах агрегату по</w:t>
      </w:r>
      <w:r w:rsidR="002857F5">
        <w:rPr>
          <w:rFonts w:ascii="Times New Roman" w:hAnsi="Times New Roman"/>
          <w:sz w:val="28"/>
          <w:szCs w:val="28"/>
        </w:rPr>
        <w:t>винні бути виконані згідно  ДСТУ</w:t>
      </w:r>
      <w:r w:rsidRPr="00364F52">
        <w:rPr>
          <w:rFonts w:ascii="Times New Roman" w:hAnsi="Times New Roman"/>
          <w:sz w:val="28"/>
          <w:szCs w:val="28"/>
        </w:rPr>
        <w:t xml:space="preserve"> 21130. Комунікації повинні бути </w:t>
      </w:r>
      <w:r w:rsidR="002857F5">
        <w:rPr>
          <w:rFonts w:ascii="Times New Roman" w:hAnsi="Times New Roman"/>
          <w:sz w:val="28"/>
          <w:szCs w:val="28"/>
        </w:rPr>
        <w:t>заземлені у відповідності з ДСТУ</w:t>
      </w:r>
      <w:r w:rsidRPr="00364F52">
        <w:rPr>
          <w:rFonts w:ascii="Times New Roman" w:hAnsi="Times New Roman"/>
          <w:sz w:val="28"/>
          <w:szCs w:val="28"/>
        </w:rPr>
        <w:t xml:space="preserve"> 12.1.030.</w:t>
      </w:r>
    </w:p>
    <w:p w14:paraId="06940024" w14:textId="1AEBF744"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На робочих місцях рівень шуму не повинен перевищувати 80,0 </w:t>
      </w:r>
      <w:r w:rsidR="00B913F5" w:rsidRPr="00364F52">
        <w:rPr>
          <w:rFonts w:ascii="Times New Roman" w:hAnsi="Times New Roman"/>
          <w:sz w:val="28"/>
          <w:szCs w:val="28"/>
        </w:rPr>
        <w:t>диб</w:t>
      </w:r>
      <w:r w:rsidRPr="00364F52">
        <w:rPr>
          <w:rFonts w:ascii="Times New Roman" w:hAnsi="Times New Roman"/>
          <w:sz w:val="28"/>
          <w:szCs w:val="28"/>
        </w:rPr>
        <w:t xml:space="preserve"> еквівалент згідно ДСН 3.3.6-037, ГОСТ 12.1.003, ДСТУ 2867, освітлення </w:t>
      </w:r>
      <w:r w:rsidR="00B913F5" w:rsidRPr="00364F52">
        <w:rPr>
          <w:rFonts w:ascii="Times New Roman" w:hAnsi="Times New Roman"/>
          <w:sz w:val="28"/>
          <w:szCs w:val="28"/>
        </w:rPr>
        <w:t>повинене</w:t>
      </w:r>
      <w:r w:rsidRPr="00364F52">
        <w:rPr>
          <w:rFonts w:ascii="Times New Roman" w:hAnsi="Times New Roman"/>
          <w:sz w:val="28"/>
          <w:szCs w:val="28"/>
        </w:rPr>
        <w:t xml:space="preserve"> відповідати вимогам </w:t>
      </w:r>
      <w:r w:rsidR="00B913F5" w:rsidRPr="00364F52">
        <w:rPr>
          <w:rFonts w:ascii="Times New Roman" w:hAnsi="Times New Roman"/>
          <w:sz w:val="28"/>
          <w:szCs w:val="28"/>
        </w:rPr>
        <w:t>Сніп</w:t>
      </w:r>
      <w:r w:rsidRPr="00364F52">
        <w:rPr>
          <w:rFonts w:ascii="Times New Roman" w:hAnsi="Times New Roman"/>
          <w:sz w:val="28"/>
          <w:szCs w:val="28"/>
        </w:rPr>
        <w:t xml:space="preserve"> П-4, параметри мікроклімату повинні відповідати вимогам ДСН 3.3.6.042, </w:t>
      </w:r>
      <w:r w:rsidR="002857F5">
        <w:rPr>
          <w:rFonts w:ascii="Times New Roman" w:hAnsi="Times New Roman"/>
          <w:sz w:val="28"/>
          <w:szCs w:val="28"/>
        </w:rPr>
        <w:t>рівні вібрації – ДСН 3.3.6-039.</w:t>
      </w:r>
    </w:p>
    <w:p w14:paraId="76D6255D" w14:textId="230178A2"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Для зниження рівня шуму, утвореного при роботі вентилятора пневмосистеми, слід застосовувати </w:t>
      </w:r>
      <w:r w:rsidR="00B913F5" w:rsidRPr="00364F52">
        <w:rPr>
          <w:rFonts w:ascii="Times New Roman" w:hAnsi="Times New Roman"/>
          <w:sz w:val="28"/>
          <w:szCs w:val="28"/>
        </w:rPr>
        <w:t>звуко поглинаючі</w:t>
      </w:r>
      <w:r w:rsidRPr="00364F52">
        <w:rPr>
          <w:rFonts w:ascii="Times New Roman" w:hAnsi="Times New Roman"/>
          <w:sz w:val="28"/>
          <w:szCs w:val="28"/>
        </w:rPr>
        <w:t xml:space="preserve"> матеріали або захист поглинання шуму згідно </w:t>
      </w:r>
      <w:r w:rsidR="00B913F5" w:rsidRPr="00364F52">
        <w:rPr>
          <w:rFonts w:ascii="Times New Roman" w:hAnsi="Times New Roman"/>
          <w:sz w:val="28"/>
          <w:szCs w:val="28"/>
        </w:rPr>
        <w:t>Сніп</w:t>
      </w:r>
      <w:r w:rsidRPr="00364F52">
        <w:rPr>
          <w:rFonts w:ascii="Times New Roman" w:hAnsi="Times New Roman"/>
          <w:sz w:val="28"/>
          <w:szCs w:val="28"/>
        </w:rPr>
        <w:t xml:space="preserve"> 11-12-77 ч.2.</w:t>
      </w:r>
    </w:p>
    <w:p w14:paraId="10645B25" w14:textId="2B137A44"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При чесанні волокна на </w:t>
      </w:r>
      <w:r w:rsidR="00B913F5" w:rsidRPr="00364F52">
        <w:rPr>
          <w:rFonts w:ascii="Times New Roman" w:hAnsi="Times New Roman"/>
          <w:sz w:val="28"/>
          <w:szCs w:val="28"/>
        </w:rPr>
        <w:t>чесальна</w:t>
      </w:r>
      <w:r w:rsidR="00B913F5">
        <w:rPr>
          <w:rFonts w:ascii="Times New Roman" w:hAnsi="Times New Roman"/>
          <w:sz w:val="28"/>
          <w:szCs w:val="28"/>
        </w:rPr>
        <w:t xml:space="preserve"> </w:t>
      </w:r>
      <w:r w:rsidRPr="00364F52">
        <w:rPr>
          <w:rFonts w:ascii="Times New Roman" w:hAnsi="Times New Roman"/>
          <w:sz w:val="28"/>
          <w:szCs w:val="28"/>
        </w:rPr>
        <w:t>-</w:t>
      </w:r>
      <w:r w:rsidR="00B913F5">
        <w:rPr>
          <w:rFonts w:ascii="Times New Roman" w:hAnsi="Times New Roman"/>
          <w:sz w:val="28"/>
          <w:szCs w:val="28"/>
        </w:rPr>
        <w:t xml:space="preserve"> </w:t>
      </w:r>
      <w:r w:rsidR="00B913F5" w:rsidRPr="00364F52">
        <w:rPr>
          <w:rFonts w:ascii="Times New Roman" w:hAnsi="Times New Roman"/>
          <w:sz w:val="28"/>
          <w:szCs w:val="28"/>
        </w:rPr>
        <w:t>валкових</w:t>
      </w:r>
      <w:r w:rsidRPr="00364F52">
        <w:rPr>
          <w:rFonts w:ascii="Times New Roman" w:hAnsi="Times New Roman"/>
          <w:sz w:val="28"/>
          <w:szCs w:val="28"/>
        </w:rPr>
        <w:t xml:space="preserve"> машинах у повітряне </w:t>
      </w:r>
      <w:r w:rsidR="00B913F5" w:rsidRPr="00364F52">
        <w:rPr>
          <w:rFonts w:ascii="Times New Roman" w:hAnsi="Times New Roman"/>
          <w:sz w:val="28"/>
          <w:szCs w:val="28"/>
        </w:rPr>
        <w:t>середовище</w:t>
      </w:r>
      <w:r w:rsidRPr="00364F52">
        <w:rPr>
          <w:rFonts w:ascii="Times New Roman" w:hAnsi="Times New Roman"/>
          <w:sz w:val="28"/>
          <w:szCs w:val="28"/>
        </w:rPr>
        <w:t xml:space="preserve"> приміщення виділяється волокнистий пил. Хоча за </w:t>
      </w:r>
      <w:r w:rsidR="00B913F5" w:rsidRPr="00364F52">
        <w:rPr>
          <w:rFonts w:ascii="Times New Roman" w:hAnsi="Times New Roman"/>
          <w:sz w:val="28"/>
          <w:szCs w:val="28"/>
        </w:rPr>
        <w:t>хімічним</w:t>
      </w:r>
      <w:r w:rsidRPr="00364F52">
        <w:rPr>
          <w:rFonts w:ascii="Times New Roman" w:hAnsi="Times New Roman"/>
          <w:sz w:val="28"/>
          <w:szCs w:val="28"/>
        </w:rPr>
        <w:t xml:space="preserve"> </w:t>
      </w:r>
      <w:r w:rsidRPr="00364F52">
        <w:rPr>
          <w:rFonts w:ascii="Times New Roman" w:hAnsi="Times New Roman"/>
          <w:sz w:val="28"/>
          <w:szCs w:val="28"/>
        </w:rPr>
        <w:lastRenderedPageBreak/>
        <w:t xml:space="preserve">складом він не містить </w:t>
      </w:r>
      <w:r w:rsidR="00B913F5" w:rsidRPr="00364F52">
        <w:rPr>
          <w:rFonts w:ascii="Times New Roman" w:hAnsi="Times New Roman"/>
          <w:sz w:val="28"/>
          <w:szCs w:val="28"/>
        </w:rPr>
        <w:t>ядру</w:t>
      </w:r>
      <w:r w:rsidRPr="00364F52">
        <w:rPr>
          <w:rFonts w:ascii="Times New Roman" w:hAnsi="Times New Roman"/>
          <w:sz w:val="28"/>
          <w:szCs w:val="28"/>
        </w:rPr>
        <w:t>, може потрапити в очі, викликати цим запалення. Потрапивши в дихальні органи, волокнистий пил осідає на слизову оболонку носу, носоглотки, бронхів, подразнює їх та може призвести до профзахворювання</w:t>
      </w:r>
      <w:r w:rsidR="00CF0326" w:rsidRPr="00B55B37">
        <w:rPr>
          <w:rFonts w:ascii="Times New Roman" w:hAnsi="Times New Roman"/>
          <w:sz w:val="28"/>
          <w:szCs w:val="28"/>
          <w:lang w:val="ru-RU"/>
        </w:rPr>
        <w:t xml:space="preserve"> [22]</w:t>
      </w:r>
      <w:r w:rsidRPr="00364F52">
        <w:rPr>
          <w:rFonts w:ascii="Times New Roman" w:hAnsi="Times New Roman"/>
          <w:sz w:val="28"/>
          <w:szCs w:val="28"/>
        </w:rPr>
        <w:t xml:space="preserve">. Для підтримки в робочій зоні концентрації волокнистого пилу в гранично-допустимих нормах, виробниче приміщення повинно бути облаштоване </w:t>
      </w:r>
      <w:r w:rsidR="00B913F5" w:rsidRPr="00364F52">
        <w:rPr>
          <w:rFonts w:ascii="Times New Roman" w:hAnsi="Times New Roman"/>
          <w:sz w:val="28"/>
          <w:szCs w:val="28"/>
        </w:rPr>
        <w:t>притомно</w:t>
      </w:r>
      <w:r w:rsidRPr="00364F52">
        <w:rPr>
          <w:rFonts w:ascii="Times New Roman" w:hAnsi="Times New Roman"/>
          <w:sz w:val="28"/>
          <w:szCs w:val="28"/>
        </w:rPr>
        <w:t xml:space="preserve">-витяжною вентиляцією, у відповідності з вимогами </w:t>
      </w:r>
      <w:r w:rsidR="00B913F5" w:rsidRPr="00364F52">
        <w:rPr>
          <w:rFonts w:ascii="Times New Roman" w:hAnsi="Times New Roman"/>
          <w:sz w:val="28"/>
          <w:szCs w:val="28"/>
        </w:rPr>
        <w:t>Сніп</w:t>
      </w:r>
      <w:r w:rsidRPr="00364F52">
        <w:rPr>
          <w:rFonts w:ascii="Times New Roman" w:hAnsi="Times New Roman"/>
          <w:sz w:val="28"/>
          <w:szCs w:val="28"/>
        </w:rPr>
        <w:t xml:space="preserve"> 2.04.05.</w:t>
      </w:r>
    </w:p>
    <w:p w14:paraId="750965BE" w14:textId="5685D7F5"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Виробничий процес виробництва ПНО повинен бути забезпечений засобами пожежогасіння згідно вимог «Правила пожежної небезпеки» на виробництві текстильної про</w:t>
      </w:r>
      <w:r w:rsidR="002857F5">
        <w:rPr>
          <w:rFonts w:ascii="Times New Roman" w:hAnsi="Times New Roman"/>
          <w:sz w:val="28"/>
          <w:szCs w:val="28"/>
        </w:rPr>
        <w:t>мисловості до відповідності ДСТУ</w:t>
      </w:r>
      <w:r w:rsidRPr="00364F52">
        <w:rPr>
          <w:rFonts w:ascii="Times New Roman" w:hAnsi="Times New Roman"/>
          <w:sz w:val="28"/>
          <w:szCs w:val="28"/>
        </w:rPr>
        <w:t xml:space="preserve"> 12.1.004. «ССБТ. Пожежна</w:t>
      </w:r>
      <w:r w:rsidR="002857F5">
        <w:rPr>
          <w:rFonts w:ascii="Times New Roman" w:hAnsi="Times New Roman"/>
          <w:sz w:val="28"/>
          <w:szCs w:val="28"/>
        </w:rPr>
        <w:t xml:space="preserve"> безпека. Загальні вимоги», ДСТУ</w:t>
      </w:r>
      <w:r w:rsidRPr="00364F52">
        <w:rPr>
          <w:rFonts w:ascii="Times New Roman" w:hAnsi="Times New Roman"/>
          <w:sz w:val="28"/>
          <w:szCs w:val="28"/>
        </w:rPr>
        <w:t xml:space="preserve"> 12.4.009 «Пожежна техніка для захисту об’єктів. Основні види. Розміщення та обслуговування», а також «Правила пож</w:t>
      </w:r>
      <w:r w:rsidR="002857F5">
        <w:rPr>
          <w:rFonts w:ascii="Times New Roman" w:hAnsi="Times New Roman"/>
          <w:sz w:val="28"/>
          <w:szCs w:val="28"/>
        </w:rPr>
        <w:t>ежної безпеки України».</w:t>
      </w:r>
    </w:p>
    <w:p w14:paraId="049118EC" w14:textId="614C5438"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Статистичні дані вказують, що загорання, пожежі та вибухи на підприємстві текстильної промисловості найчастіше виникають внаслідок несправного електрообладнання, порушення технологічного режиму та правил експлуатації обладнання (погана змазка підшипників, швидко обертаючі деталі); розрядів статичної електрики; порушення правил проведення зварювальних робіт, самозапалення; грозових розрядів; виникнення іскри в машинах при ударі сторонніми предметами, потрапивши у сировину</w:t>
      </w:r>
      <w:r w:rsidR="00CF0326" w:rsidRPr="00B55B37">
        <w:rPr>
          <w:rFonts w:ascii="Times New Roman" w:hAnsi="Times New Roman"/>
          <w:sz w:val="28"/>
          <w:szCs w:val="28"/>
        </w:rPr>
        <w:t xml:space="preserve"> [23]</w:t>
      </w:r>
      <w:r w:rsidRPr="00364F52">
        <w:rPr>
          <w:rFonts w:ascii="Times New Roman" w:hAnsi="Times New Roman"/>
          <w:sz w:val="28"/>
          <w:szCs w:val="28"/>
        </w:rPr>
        <w:t xml:space="preserve">. </w:t>
      </w:r>
    </w:p>
    <w:p w14:paraId="4D75C29E" w14:textId="6F3756A2"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Підготовку приміщень під монтаж обладнання  необхідно проводити згідно вимогам, викладеним в </w:t>
      </w:r>
      <w:r w:rsidR="00B913F5" w:rsidRPr="00364F52">
        <w:rPr>
          <w:rFonts w:ascii="Times New Roman" w:hAnsi="Times New Roman"/>
          <w:sz w:val="28"/>
          <w:szCs w:val="28"/>
        </w:rPr>
        <w:t>забудованих</w:t>
      </w:r>
      <w:r w:rsidRPr="00364F52">
        <w:rPr>
          <w:rFonts w:ascii="Times New Roman" w:hAnsi="Times New Roman"/>
          <w:sz w:val="28"/>
          <w:szCs w:val="28"/>
        </w:rPr>
        <w:t xml:space="preserve"> нормах та правил </w:t>
      </w:r>
      <w:r w:rsidR="00B913F5" w:rsidRPr="00364F52">
        <w:rPr>
          <w:rFonts w:ascii="Times New Roman" w:hAnsi="Times New Roman"/>
          <w:sz w:val="28"/>
          <w:szCs w:val="28"/>
        </w:rPr>
        <w:t>Сніп</w:t>
      </w:r>
      <w:r w:rsidRPr="00364F52">
        <w:rPr>
          <w:rFonts w:ascii="Times New Roman" w:hAnsi="Times New Roman"/>
          <w:sz w:val="28"/>
          <w:szCs w:val="28"/>
        </w:rPr>
        <w:t xml:space="preserve"> III-34.</w:t>
      </w:r>
    </w:p>
    <w:p w14:paraId="39B7F9AC" w14:textId="1E801A8A"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Виробниче обладнання та технологічний процес виробництва НМ повинні відповідати вимогам СН 1042, ДСТУ 3273.</w:t>
      </w:r>
    </w:p>
    <w:p w14:paraId="61F1FFE4" w14:textId="3ACD74B0"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При виробництві ПНО, щоб запобігти дії волокнистого пилу, працівники повинні користуватися спецодягом та іншими індивідуальними засобами захисту згідно «типовим галузевим нормам, безкоштовної видачі спецодягу, спецвзуття та </w:t>
      </w:r>
      <w:r w:rsidR="00B913F5" w:rsidRPr="00364F52">
        <w:rPr>
          <w:rFonts w:ascii="Times New Roman" w:hAnsi="Times New Roman"/>
          <w:sz w:val="28"/>
          <w:szCs w:val="28"/>
        </w:rPr>
        <w:t>інших</w:t>
      </w:r>
      <w:r w:rsidRPr="00364F52">
        <w:rPr>
          <w:rFonts w:ascii="Times New Roman" w:hAnsi="Times New Roman"/>
          <w:sz w:val="28"/>
          <w:szCs w:val="28"/>
        </w:rPr>
        <w:t xml:space="preserve"> засобів індивіду</w:t>
      </w:r>
      <w:r w:rsidR="002857F5">
        <w:rPr>
          <w:rFonts w:ascii="Times New Roman" w:hAnsi="Times New Roman"/>
          <w:sz w:val="28"/>
          <w:szCs w:val="28"/>
        </w:rPr>
        <w:t>ального захисту»,</w:t>
      </w:r>
      <w:r w:rsidRPr="00364F52">
        <w:rPr>
          <w:rFonts w:ascii="Times New Roman" w:hAnsi="Times New Roman"/>
          <w:sz w:val="28"/>
          <w:szCs w:val="28"/>
        </w:rPr>
        <w:t xml:space="preserve"> ДСТУ EN-340.</w:t>
      </w:r>
    </w:p>
    <w:p w14:paraId="1BF2C7D0" w14:textId="77F82CA1"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lastRenderedPageBreak/>
        <w:t xml:space="preserve">       Для захисту органів дихання від волокнистого пилу, необхідно застосовувати </w:t>
      </w:r>
      <w:r w:rsidR="00B913F5" w:rsidRPr="00364F52">
        <w:rPr>
          <w:rFonts w:ascii="Times New Roman" w:hAnsi="Times New Roman"/>
          <w:sz w:val="28"/>
          <w:szCs w:val="28"/>
        </w:rPr>
        <w:t>респіратори</w:t>
      </w:r>
      <w:r w:rsidR="002857F5">
        <w:rPr>
          <w:rFonts w:ascii="Times New Roman" w:hAnsi="Times New Roman"/>
          <w:sz w:val="28"/>
          <w:szCs w:val="28"/>
        </w:rPr>
        <w:t xml:space="preserve"> типу «пелюстка» за ДСТУ</w:t>
      </w:r>
      <w:r w:rsidRPr="00364F52">
        <w:rPr>
          <w:rFonts w:ascii="Times New Roman" w:hAnsi="Times New Roman"/>
          <w:sz w:val="28"/>
          <w:szCs w:val="28"/>
        </w:rPr>
        <w:t xml:space="preserve"> 12.4.028. Для профілактичного захисту шкіри рук рекомендовано застосовувати дерматологічні засоби за</w:t>
      </w:r>
      <w:r w:rsidR="002857F5">
        <w:rPr>
          <w:rFonts w:ascii="Times New Roman" w:hAnsi="Times New Roman"/>
          <w:sz w:val="28"/>
          <w:szCs w:val="28"/>
        </w:rPr>
        <w:t>; к</w:t>
      </w:r>
      <w:r w:rsidRPr="00364F52">
        <w:rPr>
          <w:rFonts w:ascii="Times New Roman" w:hAnsi="Times New Roman"/>
          <w:sz w:val="28"/>
          <w:szCs w:val="28"/>
        </w:rPr>
        <w:t xml:space="preserve">реми косметологічні за </w:t>
      </w:r>
      <w:r w:rsidR="002857F5">
        <w:rPr>
          <w:rFonts w:ascii="Times New Roman" w:hAnsi="Times New Roman"/>
          <w:sz w:val="28"/>
          <w:szCs w:val="28"/>
        </w:rPr>
        <w:t>ДСТУ</w:t>
      </w:r>
      <w:r w:rsidRPr="00364F52">
        <w:rPr>
          <w:rFonts w:ascii="Times New Roman" w:hAnsi="Times New Roman"/>
          <w:sz w:val="28"/>
          <w:szCs w:val="28"/>
        </w:rPr>
        <w:t xml:space="preserve"> 29189.</w:t>
      </w:r>
    </w:p>
    <w:p w14:paraId="24BAE12E" w14:textId="7BB3D94F"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Для захисту від шкідливої вібрації застосовують засіб індивідуального захисту (взуття, рукавиці)</w:t>
      </w:r>
      <w:r w:rsidR="002857F5">
        <w:rPr>
          <w:rFonts w:ascii="Times New Roman" w:hAnsi="Times New Roman"/>
          <w:sz w:val="28"/>
          <w:szCs w:val="28"/>
        </w:rPr>
        <w:t>.</w:t>
      </w:r>
      <w:r w:rsidR="00FD514D">
        <w:rPr>
          <w:rFonts w:ascii="Times New Roman" w:hAnsi="Times New Roman"/>
          <w:sz w:val="28"/>
          <w:szCs w:val="28"/>
        </w:rPr>
        <w:t xml:space="preserve"> </w:t>
      </w:r>
      <w:r w:rsidRPr="00364F52">
        <w:rPr>
          <w:rFonts w:ascii="Times New Roman" w:hAnsi="Times New Roman"/>
          <w:sz w:val="28"/>
          <w:szCs w:val="28"/>
        </w:rPr>
        <w:t xml:space="preserve">Приміщення для виробництва НМ повинно бути оснащене водопровідною системою та каналізацією згідно </w:t>
      </w:r>
      <w:r w:rsidR="00B913F5" w:rsidRPr="00364F52">
        <w:rPr>
          <w:rFonts w:ascii="Times New Roman" w:hAnsi="Times New Roman"/>
          <w:sz w:val="28"/>
          <w:szCs w:val="28"/>
        </w:rPr>
        <w:t>Сніп</w:t>
      </w:r>
      <w:r w:rsidR="002857F5">
        <w:rPr>
          <w:rFonts w:ascii="Times New Roman" w:hAnsi="Times New Roman"/>
          <w:sz w:val="28"/>
          <w:szCs w:val="28"/>
        </w:rPr>
        <w:t xml:space="preserve"> 2.04.01, питною водою.</w:t>
      </w:r>
      <w:r w:rsidR="00FD514D">
        <w:rPr>
          <w:rFonts w:ascii="Times New Roman" w:hAnsi="Times New Roman"/>
          <w:sz w:val="28"/>
          <w:szCs w:val="28"/>
        </w:rPr>
        <w:t xml:space="preserve"> </w:t>
      </w:r>
      <w:r w:rsidRPr="00364F52">
        <w:rPr>
          <w:rFonts w:ascii="Times New Roman" w:hAnsi="Times New Roman"/>
          <w:sz w:val="28"/>
          <w:szCs w:val="28"/>
        </w:rPr>
        <w:t>Для захисту атмосферного повітря від забруднень повинні бути передбачені заходи у відповідності з вимогами ДСП 201.</w:t>
      </w:r>
      <w:r w:rsidR="00FD514D">
        <w:rPr>
          <w:rFonts w:ascii="Times New Roman" w:hAnsi="Times New Roman"/>
          <w:sz w:val="28"/>
          <w:szCs w:val="28"/>
        </w:rPr>
        <w:t xml:space="preserve"> </w:t>
      </w:r>
      <w:r w:rsidR="00B913F5" w:rsidRPr="00364F52">
        <w:rPr>
          <w:rFonts w:ascii="Times New Roman" w:hAnsi="Times New Roman"/>
          <w:sz w:val="28"/>
          <w:szCs w:val="28"/>
        </w:rPr>
        <w:t>Гігієнічні</w:t>
      </w:r>
      <w:r w:rsidRPr="00364F52">
        <w:rPr>
          <w:rFonts w:ascii="Times New Roman" w:hAnsi="Times New Roman"/>
          <w:sz w:val="28"/>
          <w:szCs w:val="28"/>
        </w:rPr>
        <w:t xml:space="preserve"> вимоги у відношенні промислових відходів у відповідності з ДС та </w:t>
      </w:r>
      <w:r w:rsidR="00B913F5" w:rsidRPr="00364F52">
        <w:rPr>
          <w:rFonts w:ascii="Times New Roman" w:hAnsi="Times New Roman"/>
          <w:sz w:val="28"/>
          <w:szCs w:val="28"/>
        </w:rPr>
        <w:t>Піна</w:t>
      </w:r>
      <w:r w:rsidR="00FD514D">
        <w:rPr>
          <w:rFonts w:ascii="Times New Roman" w:hAnsi="Times New Roman"/>
          <w:sz w:val="28"/>
          <w:szCs w:val="28"/>
        </w:rPr>
        <w:t xml:space="preserve"> 2.2.7.029. Д</w:t>
      </w:r>
      <w:r w:rsidRPr="00364F52">
        <w:rPr>
          <w:rFonts w:ascii="Times New Roman" w:hAnsi="Times New Roman"/>
          <w:sz w:val="28"/>
          <w:szCs w:val="28"/>
        </w:rPr>
        <w:t>ля роботи по виробництву ПНО допускаються працездатні громадяни у відповідності до КЗОТ України, які пройшли навчання по технології виробництва НМ та інструктаж по техніці безпеки</w:t>
      </w:r>
      <w:r w:rsidR="00CF0326" w:rsidRPr="00B55B37">
        <w:rPr>
          <w:rFonts w:ascii="Times New Roman" w:hAnsi="Times New Roman"/>
          <w:sz w:val="28"/>
          <w:szCs w:val="28"/>
          <w:lang w:val="ru-RU"/>
        </w:rPr>
        <w:t xml:space="preserve"> [24, 25]</w:t>
      </w:r>
      <w:r w:rsidRPr="00364F52">
        <w:rPr>
          <w:rFonts w:ascii="Times New Roman" w:hAnsi="Times New Roman"/>
          <w:sz w:val="28"/>
          <w:szCs w:val="28"/>
        </w:rPr>
        <w:t>.</w:t>
      </w:r>
    </w:p>
    <w:p w14:paraId="085A86F3" w14:textId="78088669"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w:t>
      </w:r>
      <w:r w:rsidRPr="00364F52">
        <w:rPr>
          <w:rFonts w:ascii="Times New Roman" w:hAnsi="Times New Roman"/>
        </w:rPr>
        <w:t xml:space="preserve">   </w:t>
      </w:r>
      <w:r w:rsidRPr="00364F52">
        <w:rPr>
          <w:rFonts w:ascii="Times New Roman" w:hAnsi="Times New Roman"/>
          <w:sz w:val="28"/>
          <w:szCs w:val="28"/>
        </w:rPr>
        <w:t xml:space="preserve">Оператори по обслуговуванню агрегатів </w:t>
      </w:r>
      <w:r w:rsidR="00B913F5" w:rsidRPr="00364F52">
        <w:rPr>
          <w:rFonts w:ascii="Times New Roman" w:hAnsi="Times New Roman"/>
          <w:sz w:val="28"/>
          <w:szCs w:val="28"/>
        </w:rPr>
        <w:t>термос кріплення</w:t>
      </w:r>
      <w:r w:rsidRPr="00364F52">
        <w:rPr>
          <w:rFonts w:ascii="Times New Roman" w:hAnsi="Times New Roman"/>
          <w:sz w:val="28"/>
          <w:szCs w:val="28"/>
        </w:rPr>
        <w:t xml:space="preserve"> повинні здати екзамени по технології виробництва ПНО, конструкції та ремонту робочих органів обладнання агрегату.</w:t>
      </w:r>
      <w:r w:rsidR="00FD514D">
        <w:rPr>
          <w:rFonts w:ascii="Times New Roman" w:hAnsi="Times New Roman"/>
          <w:sz w:val="28"/>
          <w:szCs w:val="28"/>
        </w:rPr>
        <w:t xml:space="preserve"> </w:t>
      </w:r>
      <w:r w:rsidRPr="00364F52">
        <w:rPr>
          <w:rFonts w:ascii="Times New Roman" w:hAnsi="Times New Roman"/>
          <w:sz w:val="28"/>
          <w:szCs w:val="28"/>
        </w:rPr>
        <w:t>До роботи на даному підприємстві допускаються особи, які пройшли медичний огляд у відповідності з наказом МОЗ України №45 від 31.03.94 р. та згідно ДНАОП-4.02.</w:t>
      </w:r>
    </w:p>
    <w:p w14:paraId="13F7D263" w14:textId="77777777" w:rsidR="00CA68D0" w:rsidRPr="00364F52" w:rsidRDefault="00CA68D0" w:rsidP="00CA68D0">
      <w:pPr>
        <w:spacing w:line="360" w:lineRule="auto"/>
        <w:rPr>
          <w:rFonts w:ascii="Times New Roman" w:hAnsi="Times New Roman"/>
          <w:sz w:val="28"/>
          <w:szCs w:val="28"/>
        </w:rPr>
      </w:pPr>
    </w:p>
    <w:p w14:paraId="254EE157" w14:textId="2B6FCEA8" w:rsidR="00CA68D0" w:rsidRPr="002857F5" w:rsidRDefault="00CA68D0" w:rsidP="00BC10DE">
      <w:pPr>
        <w:pStyle w:val="a3"/>
        <w:numPr>
          <w:ilvl w:val="1"/>
          <w:numId w:val="21"/>
        </w:numPr>
        <w:spacing w:after="160" w:line="360" w:lineRule="auto"/>
        <w:jc w:val="both"/>
        <w:rPr>
          <w:rFonts w:ascii="Times New Roman" w:hAnsi="Times New Roman"/>
          <w:b/>
          <w:sz w:val="28"/>
          <w:szCs w:val="28"/>
        </w:rPr>
      </w:pPr>
      <w:r w:rsidRPr="002857F5">
        <w:rPr>
          <w:rFonts w:ascii="Times New Roman" w:hAnsi="Times New Roman"/>
          <w:b/>
          <w:sz w:val="28"/>
          <w:szCs w:val="28"/>
        </w:rPr>
        <w:t xml:space="preserve">Основні правила </w:t>
      </w:r>
      <w:r w:rsidR="00625652">
        <w:rPr>
          <w:rFonts w:ascii="Times New Roman" w:hAnsi="Times New Roman"/>
          <w:b/>
          <w:sz w:val="28"/>
          <w:szCs w:val="28"/>
        </w:rPr>
        <w:t>вводу обладнання в експлуатацію</w:t>
      </w:r>
    </w:p>
    <w:p w14:paraId="3127B851" w14:textId="5C383084"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Перший запуск обладнання після закінчення будівельно-монтажних робіт виконують у відповідності з вимогами </w:t>
      </w:r>
      <w:r w:rsidR="00B913F5" w:rsidRPr="00364F52">
        <w:rPr>
          <w:rFonts w:ascii="Times New Roman" w:hAnsi="Times New Roman"/>
          <w:sz w:val="28"/>
          <w:szCs w:val="28"/>
        </w:rPr>
        <w:t>Сни</w:t>
      </w:r>
      <w:r w:rsidRPr="00364F52">
        <w:rPr>
          <w:rFonts w:ascii="Times New Roman" w:hAnsi="Times New Roman"/>
          <w:sz w:val="28"/>
          <w:szCs w:val="28"/>
        </w:rPr>
        <w:t xml:space="preserve"> 3.01.04, </w:t>
      </w:r>
      <w:r w:rsidR="00B913F5" w:rsidRPr="00364F52">
        <w:rPr>
          <w:rFonts w:ascii="Times New Roman" w:hAnsi="Times New Roman"/>
          <w:sz w:val="28"/>
          <w:szCs w:val="28"/>
        </w:rPr>
        <w:t>Сни</w:t>
      </w:r>
      <w:r w:rsidRPr="00364F52">
        <w:rPr>
          <w:rFonts w:ascii="Times New Roman" w:hAnsi="Times New Roman"/>
          <w:sz w:val="28"/>
          <w:szCs w:val="28"/>
        </w:rPr>
        <w:t xml:space="preserve"> 3.05.05 при цьому необхідно:</w:t>
      </w:r>
    </w:p>
    <w:p w14:paraId="5BD6C275" w14:textId="77777777"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 перевірити якість монтажу механічної та електричної частини, вентиляційної системи;</w:t>
      </w:r>
    </w:p>
    <w:p w14:paraId="58EEE3D6" w14:textId="77777777"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t xml:space="preserve">   - впевнитися у відсутності сторонніх предметів, заважаючи запуску агрегату;</w:t>
      </w:r>
    </w:p>
    <w:p w14:paraId="5FA760B5" w14:textId="709777C5" w:rsidR="00CA68D0" w:rsidRPr="00364F52" w:rsidRDefault="00CA68D0" w:rsidP="002857F5">
      <w:pPr>
        <w:spacing w:line="360" w:lineRule="auto"/>
        <w:jc w:val="both"/>
        <w:rPr>
          <w:rFonts w:ascii="Times New Roman" w:hAnsi="Times New Roman"/>
          <w:sz w:val="28"/>
          <w:szCs w:val="28"/>
        </w:rPr>
      </w:pPr>
      <w:r w:rsidRPr="00364F52">
        <w:rPr>
          <w:rFonts w:ascii="Times New Roman" w:hAnsi="Times New Roman"/>
          <w:sz w:val="28"/>
          <w:szCs w:val="28"/>
        </w:rPr>
        <w:lastRenderedPageBreak/>
        <w:t xml:space="preserve">   -перевірити наявність та справність заземлення обладнання металоконструкцій, шаф управління другого електрообладнання, що входить до складу агрегату</w:t>
      </w:r>
      <w:r w:rsidR="00CF0326" w:rsidRPr="00B55B37">
        <w:rPr>
          <w:rFonts w:ascii="Times New Roman" w:hAnsi="Times New Roman"/>
          <w:sz w:val="28"/>
          <w:szCs w:val="28"/>
          <w:lang w:val="ru-RU"/>
        </w:rPr>
        <w:t xml:space="preserve"> [26]</w:t>
      </w:r>
      <w:r w:rsidRPr="00364F52">
        <w:rPr>
          <w:rFonts w:ascii="Times New Roman" w:hAnsi="Times New Roman"/>
          <w:sz w:val="28"/>
          <w:szCs w:val="28"/>
        </w:rPr>
        <w:t>.</w:t>
      </w:r>
    </w:p>
    <w:p w14:paraId="3335E309" w14:textId="77777777" w:rsidR="00CA68D0" w:rsidRPr="00364F52" w:rsidRDefault="00CA68D0" w:rsidP="002857F5">
      <w:pPr>
        <w:spacing w:line="360" w:lineRule="auto"/>
        <w:jc w:val="both"/>
        <w:rPr>
          <w:rFonts w:ascii="Times New Roman" w:hAnsi="Times New Roman"/>
          <w:sz w:val="28"/>
        </w:rPr>
      </w:pPr>
      <w:r w:rsidRPr="00364F52">
        <w:rPr>
          <w:rFonts w:ascii="Times New Roman" w:hAnsi="Times New Roman"/>
        </w:rPr>
        <w:t xml:space="preserve">         </w:t>
      </w:r>
      <w:r w:rsidRPr="00364F52">
        <w:rPr>
          <w:rFonts w:ascii="Times New Roman" w:hAnsi="Times New Roman"/>
          <w:sz w:val="28"/>
          <w:szCs w:val="28"/>
        </w:rPr>
        <w:t xml:space="preserve">Монтаж, налаштування, випробовування та пуск в експлуатацію електрообладнання та електропроводки, згідно схеми підключення, повинні бути виконанні с розрахунком вимог </w:t>
      </w:r>
      <w:r w:rsidRPr="00364F52">
        <w:rPr>
          <w:rFonts w:ascii="Times New Roman" w:hAnsi="Times New Roman"/>
          <w:sz w:val="28"/>
        </w:rPr>
        <w:t>безпеки пред’явлених до заземлення обладнання та міцності електроізоляції у відповідності з вимогами наступних документів:</w:t>
      </w:r>
    </w:p>
    <w:p w14:paraId="63D1BB70" w14:textId="7A1970F0" w:rsidR="00CA68D0" w:rsidRPr="00364F52" w:rsidRDefault="002857F5" w:rsidP="00BC10DE">
      <w:pPr>
        <w:pStyle w:val="a3"/>
        <w:numPr>
          <w:ilvl w:val="0"/>
          <w:numId w:val="6"/>
        </w:numPr>
        <w:spacing w:after="160" w:line="360" w:lineRule="auto"/>
        <w:rPr>
          <w:rFonts w:ascii="Times New Roman" w:hAnsi="Times New Roman"/>
          <w:sz w:val="28"/>
        </w:rPr>
      </w:pPr>
      <w:r w:rsidRPr="00364F52">
        <w:rPr>
          <w:rFonts w:ascii="Times New Roman" w:hAnsi="Times New Roman"/>
          <w:sz w:val="28"/>
        </w:rPr>
        <w:t xml:space="preserve"> </w:t>
      </w:r>
      <w:r w:rsidR="00CA68D0" w:rsidRPr="00364F52">
        <w:rPr>
          <w:rFonts w:ascii="Times New Roman" w:hAnsi="Times New Roman"/>
          <w:sz w:val="28"/>
        </w:rPr>
        <w:t>«Правила пристроїв електроустановок» (ПУЕ, вид.6)</w:t>
      </w:r>
      <w:r w:rsidR="00FD514D">
        <w:rPr>
          <w:rFonts w:ascii="Times New Roman" w:hAnsi="Times New Roman"/>
          <w:sz w:val="28"/>
        </w:rPr>
        <w:t>;</w:t>
      </w:r>
    </w:p>
    <w:p w14:paraId="0010B51F" w14:textId="3D0E9EB3" w:rsidR="00CA68D0" w:rsidRPr="00364F52" w:rsidRDefault="00CA68D0" w:rsidP="00BC10DE">
      <w:pPr>
        <w:pStyle w:val="a3"/>
        <w:numPr>
          <w:ilvl w:val="0"/>
          <w:numId w:val="6"/>
        </w:numPr>
        <w:spacing w:after="160" w:line="360" w:lineRule="auto"/>
        <w:rPr>
          <w:rFonts w:ascii="Times New Roman" w:hAnsi="Times New Roman"/>
          <w:sz w:val="28"/>
        </w:rPr>
      </w:pPr>
      <w:r w:rsidRPr="00364F52">
        <w:rPr>
          <w:rFonts w:ascii="Times New Roman" w:hAnsi="Times New Roman"/>
          <w:sz w:val="28"/>
        </w:rPr>
        <w:t>«Правила технічної експлуатації  електроустановок споживачами» (ПТЕ)</w:t>
      </w:r>
      <w:r w:rsidR="00FD514D">
        <w:rPr>
          <w:rFonts w:ascii="Times New Roman" w:hAnsi="Times New Roman"/>
          <w:sz w:val="28"/>
        </w:rPr>
        <w:t>;</w:t>
      </w:r>
    </w:p>
    <w:p w14:paraId="1C011C4A" w14:textId="74EB0813" w:rsidR="00CA68D0" w:rsidRPr="00364F52" w:rsidRDefault="00CA68D0" w:rsidP="00BC10DE">
      <w:pPr>
        <w:pStyle w:val="a3"/>
        <w:numPr>
          <w:ilvl w:val="0"/>
          <w:numId w:val="6"/>
        </w:numPr>
        <w:spacing w:after="160" w:line="360" w:lineRule="auto"/>
        <w:rPr>
          <w:rFonts w:ascii="Times New Roman" w:hAnsi="Times New Roman"/>
          <w:sz w:val="28"/>
        </w:rPr>
      </w:pPr>
      <w:r w:rsidRPr="00364F52">
        <w:rPr>
          <w:rFonts w:ascii="Times New Roman" w:hAnsi="Times New Roman"/>
          <w:sz w:val="28"/>
        </w:rPr>
        <w:t>«Правила техніки безпеки при експлуатації  електроустановок споживачів» (ПТБ)</w:t>
      </w:r>
      <w:r w:rsidR="00FD514D">
        <w:rPr>
          <w:rFonts w:ascii="Times New Roman" w:hAnsi="Times New Roman"/>
          <w:sz w:val="28"/>
        </w:rPr>
        <w:t>;</w:t>
      </w:r>
    </w:p>
    <w:p w14:paraId="71A6F4EF" w14:textId="77A1B2F1" w:rsidR="00CA68D0" w:rsidRPr="00364F52" w:rsidRDefault="00CA68D0" w:rsidP="00BC10DE">
      <w:pPr>
        <w:pStyle w:val="a3"/>
        <w:numPr>
          <w:ilvl w:val="0"/>
          <w:numId w:val="6"/>
        </w:numPr>
        <w:spacing w:after="160" w:line="360" w:lineRule="auto"/>
        <w:rPr>
          <w:rFonts w:ascii="Times New Roman" w:hAnsi="Times New Roman"/>
          <w:sz w:val="28"/>
        </w:rPr>
      </w:pPr>
      <w:r w:rsidRPr="00364F52">
        <w:rPr>
          <w:rFonts w:ascii="Times New Roman" w:hAnsi="Times New Roman"/>
          <w:sz w:val="28"/>
        </w:rPr>
        <w:t>Будівельні норми та правила. Електротехнічні пристрої» (</w:t>
      </w:r>
      <w:r w:rsidR="00B913F5" w:rsidRPr="00364F52">
        <w:rPr>
          <w:rFonts w:ascii="Times New Roman" w:hAnsi="Times New Roman"/>
          <w:sz w:val="28"/>
        </w:rPr>
        <w:t>Сни</w:t>
      </w:r>
      <w:r w:rsidRPr="00364F52">
        <w:rPr>
          <w:rFonts w:ascii="Times New Roman" w:hAnsi="Times New Roman"/>
          <w:sz w:val="28"/>
        </w:rPr>
        <w:t xml:space="preserve"> 3.05.06)</w:t>
      </w:r>
      <w:r w:rsidR="00FD514D">
        <w:rPr>
          <w:rFonts w:ascii="Times New Roman" w:hAnsi="Times New Roman"/>
          <w:sz w:val="28"/>
        </w:rPr>
        <w:t>;</w:t>
      </w:r>
    </w:p>
    <w:p w14:paraId="2D0F6930" w14:textId="226344DD" w:rsidR="00CA68D0" w:rsidRPr="00364F52" w:rsidRDefault="00CA68D0" w:rsidP="00BC10DE">
      <w:pPr>
        <w:pStyle w:val="a3"/>
        <w:numPr>
          <w:ilvl w:val="0"/>
          <w:numId w:val="6"/>
        </w:numPr>
        <w:spacing w:after="160" w:line="360" w:lineRule="auto"/>
        <w:rPr>
          <w:rFonts w:ascii="Times New Roman" w:hAnsi="Times New Roman"/>
          <w:sz w:val="28"/>
        </w:rPr>
      </w:pPr>
      <w:r w:rsidRPr="00364F52">
        <w:rPr>
          <w:rFonts w:ascii="Times New Roman" w:hAnsi="Times New Roman"/>
          <w:sz w:val="28"/>
        </w:rPr>
        <w:t xml:space="preserve">Паспорт </w:t>
      </w:r>
      <w:r w:rsidR="00B913F5" w:rsidRPr="00364F52">
        <w:rPr>
          <w:rFonts w:ascii="Times New Roman" w:hAnsi="Times New Roman"/>
          <w:sz w:val="28"/>
        </w:rPr>
        <w:t>купуючи</w:t>
      </w:r>
      <w:r w:rsidRPr="00364F52">
        <w:rPr>
          <w:rFonts w:ascii="Times New Roman" w:hAnsi="Times New Roman"/>
          <w:sz w:val="28"/>
        </w:rPr>
        <w:t xml:space="preserve"> комплектуючих виробів.</w:t>
      </w:r>
    </w:p>
    <w:p w14:paraId="434333B9" w14:textId="3E282FFC" w:rsidR="00CA68D0" w:rsidRPr="00364F52" w:rsidRDefault="00CA68D0" w:rsidP="002857F5">
      <w:pPr>
        <w:spacing w:line="360" w:lineRule="auto"/>
        <w:jc w:val="both"/>
        <w:rPr>
          <w:rFonts w:ascii="Times New Roman" w:hAnsi="Times New Roman"/>
          <w:sz w:val="28"/>
        </w:rPr>
      </w:pPr>
      <w:r w:rsidRPr="00364F52">
        <w:rPr>
          <w:rFonts w:ascii="Times New Roman" w:hAnsi="Times New Roman"/>
          <w:sz w:val="28"/>
        </w:rPr>
        <w:t xml:space="preserve">   Під’єднання системи електрообладнання здійснюється від мережі 380 В, 50 </w:t>
      </w:r>
      <w:r w:rsidR="002857F5">
        <w:rPr>
          <w:rFonts w:ascii="Times New Roman" w:hAnsi="Times New Roman"/>
          <w:sz w:val="28"/>
        </w:rPr>
        <w:t>Г</w:t>
      </w:r>
      <w:r w:rsidR="00B913F5" w:rsidRPr="00364F52">
        <w:rPr>
          <w:rFonts w:ascii="Times New Roman" w:hAnsi="Times New Roman"/>
          <w:sz w:val="28"/>
        </w:rPr>
        <w:t>ц</w:t>
      </w:r>
      <w:r w:rsidRPr="00364F52">
        <w:rPr>
          <w:rFonts w:ascii="Times New Roman" w:hAnsi="Times New Roman"/>
          <w:sz w:val="28"/>
        </w:rPr>
        <w:t>, ланцюгів управління 220 В. Режим роботи- ручний та автоматичний. Управління роботою електрообладнання здійснюється згідно елект</w:t>
      </w:r>
      <w:r w:rsidR="002857F5">
        <w:rPr>
          <w:rFonts w:ascii="Times New Roman" w:hAnsi="Times New Roman"/>
          <w:sz w:val="28"/>
        </w:rPr>
        <w:t xml:space="preserve">ричної принципіальної схеми. </w:t>
      </w:r>
      <w:r w:rsidRPr="00364F52">
        <w:rPr>
          <w:rFonts w:ascii="Times New Roman" w:hAnsi="Times New Roman"/>
          <w:sz w:val="28"/>
        </w:rPr>
        <w:t>Технологічна сигналізація:                                                                                                                      -</w:t>
      </w:r>
      <w:r w:rsidR="002857F5">
        <w:rPr>
          <w:rFonts w:ascii="Times New Roman" w:hAnsi="Times New Roman"/>
          <w:sz w:val="28"/>
        </w:rPr>
        <w:t xml:space="preserve"> </w:t>
      </w:r>
      <w:r w:rsidRPr="00364F52">
        <w:rPr>
          <w:rFonts w:ascii="Times New Roman" w:hAnsi="Times New Roman"/>
          <w:sz w:val="28"/>
        </w:rPr>
        <w:t>Включення –</w:t>
      </w:r>
      <w:r w:rsidR="002857F5">
        <w:rPr>
          <w:rFonts w:ascii="Times New Roman" w:hAnsi="Times New Roman"/>
          <w:sz w:val="28"/>
        </w:rPr>
        <w:t xml:space="preserve"> </w:t>
      </w:r>
      <w:r w:rsidRPr="00364F52">
        <w:rPr>
          <w:rFonts w:ascii="Times New Roman" w:hAnsi="Times New Roman"/>
          <w:sz w:val="28"/>
        </w:rPr>
        <w:t xml:space="preserve">відключення </w:t>
      </w:r>
      <w:r w:rsidR="00B913F5" w:rsidRPr="00364F52">
        <w:rPr>
          <w:rFonts w:ascii="Times New Roman" w:hAnsi="Times New Roman"/>
          <w:sz w:val="28"/>
        </w:rPr>
        <w:t>агрегатам</w:t>
      </w:r>
      <w:r w:rsidRPr="00364F52">
        <w:rPr>
          <w:rFonts w:ascii="Times New Roman" w:hAnsi="Times New Roman"/>
          <w:sz w:val="28"/>
        </w:rPr>
        <w:t xml:space="preserve"> - звукова та світлова.                                                                        Захист двигунів агрегату здійснюється автоматичними вимикачами. </w:t>
      </w:r>
    </w:p>
    <w:p w14:paraId="04241F85" w14:textId="5275ECB2" w:rsidR="00CA68D0" w:rsidRDefault="00CA68D0" w:rsidP="002857F5">
      <w:pPr>
        <w:spacing w:line="360" w:lineRule="auto"/>
        <w:jc w:val="both"/>
        <w:rPr>
          <w:rFonts w:ascii="Times New Roman" w:hAnsi="Times New Roman"/>
          <w:sz w:val="28"/>
        </w:rPr>
      </w:pPr>
      <w:r w:rsidRPr="00364F52">
        <w:rPr>
          <w:rFonts w:ascii="Times New Roman" w:hAnsi="Times New Roman"/>
          <w:sz w:val="28"/>
        </w:rPr>
        <w:t xml:space="preserve">   На електрошафах управління повинні бути нанесені знаки ел</w:t>
      </w:r>
      <w:r w:rsidR="002857F5">
        <w:rPr>
          <w:rFonts w:ascii="Times New Roman" w:hAnsi="Times New Roman"/>
          <w:sz w:val="28"/>
        </w:rPr>
        <w:t>ектричного напруги</w:t>
      </w:r>
      <w:r w:rsidRPr="00364F52">
        <w:rPr>
          <w:rFonts w:ascii="Times New Roman" w:hAnsi="Times New Roman"/>
          <w:sz w:val="28"/>
        </w:rPr>
        <w:t>.</w:t>
      </w:r>
    </w:p>
    <w:p w14:paraId="6D4BF01D" w14:textId="77777777" w:rsidR="007E7689" w:rsidRPr="00364F52" w:rsidRDefault="007E7689" w:rsidP="002857F5">
      <w:pPr>
        <w:spacing w:line="360" w:lineRule="auto"/>
        <w:jc w:val="both"/>
        <w:rPr>
          <w:rFonts w:ascii="Times New Roman" w:hAnsi="Times New Roman"/>
          <w:sz w:val="28"/>
        </w:rPr>
      </w:pPr>
    </w:p>
    <w:p w14:paraId="51202433" w14:textId="531B9365" w:rsidR="00663596" w:rsidRPr="00663596" w:rsidRDefault="00663596" w:rsidP="00663596">
      <w:pPr>
        <w:spacing w:after="160" w:line="360" w:lineRule="auto"/>
        <w:jc w:val="both"/>
        <w:rPr>
          <w:rFonts w:ascii="Times New Roman" w:hAnsi="Times New Roman"/>
          <w:b/>
          <w:sz w:val="28"/>
        </w:rPr>
      </w:pPr>
      <w:r w:rsidRPr="00B55B37">
        <w:rPr>
          <w:rFonts w:ascii="Times New Roman" w:hAnsi="Times New Roman"/>
          <w:b/>
          <w:lang w:val="ru-RU"/>
        </w:rPr>
        <w:tab/>
        <w:t>3.3.</w:t>
      </w:r>
      <w:r w:rsidR="00CA68D0" w:rsidRPr="00663596">
        <w:rPr>
          <w:rFonts w:ascii="Times New Roman" w:hAnsi="Times New Roman"/>
          <w:b/>
        </w:rPr>
        <w:t xml:space="preserve">   </w:t>
      </w:r>
      <w:r w:rsidRPr="00663596">
        <w:rPr>
          <w:rFonts w:ascii="Times New Roman" w:hAnsi="Times New Roman"/>
          <w:b/>
          <w:sz w:val="28"/>
        </w:rPr>
        <w:t xml:space="preserve">Основні правила безпечної роботи </w:t>
      </w:r>
      <w:r w:rsidR="00625652">
        <w:rPr>
          <w:rFonts w:ascii="Times New Roman" w:hAnsi="Times New Roman"/>
          <w:b/>
          <w:sz w:val="28"/>
        </w:rPr>
        <w:t>на обладнані на виробництві ПНО</w:t>
      </w:r>
    </w:p>
    <w:p w14:paraId="5919876D" w14:textId="77777777" w:rsidR="00663596" w:rsidRPr="00663596" w:rsidRDefault="00663596" w:rsidP="00663596">
      <w:pPr>
        <w:spacing w:line="360" w:lineRule="auto"/>
        <w:jc w:val="both"/>
        <w:rPr>
          <w:rFonts w:ascii="Times New Roman" w:hAnsi="Times New Roman"/>
          <w:sz w:val="28"/>
        </w:rPr>
      </w:pPr>
      <w:r w:rsidRPr="00663596">
        <w:rPr>
          <w:rFonts w:ascii="Times New Roman" w:hAnsi="Times New Roman"/>
          <w:sz w:val="28"/>
        </w:rPr>
        <w:t xml:space="preserve">   Для виробництва ПНО застосовують агрегат, що складається з чесальних машин, перетворювачів прочосу, печі термос кріплення, двобальної гладильної машини та пристрою різки  та намотки готового матеріалу.</w:t>
      </w:r>
    </w:p>
    <w:p w14:paraId="436D502A" w14:textId="5698112C" w:rsidR="00663596" w:rsidRPr="00663596" w:rsidRDefault="00663596" w:rsidP="00663596">
      <w:pPr>
        <w:spacing w:line="360" w:lineRule="auto"/>
        <w:jc w:val="both"/>
        <w:rPr>
          <w:rFonts w:ascii="Times New Roman" w:hAnsi="Times New Roman"/>
          <w:sz w:val="28"/>
        </w:rPr>
      </w:pPr>
      <w:r w:rsidRPr="00B55B37">
        <w:rPr>
          <w:rFonts w:ascii="Times New Roman" w:hAnsi="Times New Roman"/>
          <w:b/>
          <w:sz w:val="28"/>
          <w:lang w:val="ru-RU"/>
        </w:rPr>
        <w:lastRenderedPageBreak/>
        <w:tab/>
      </w:r>
      <w:r w:rsidRPr="00663596">
        <w:rPr>
          <w:rFonts w:ascii="Times New Roman" w:hAnsi="Times New Roman"/>
          <w:b/>
          <w:i/>
          <w:sz w:val="28"/>
        </w:rPr>
        <w:t>Чесальна машина</w:t>
      </w:r>
      <w:r w:rsidRPr="00663596">
        <w:rPr>
          <w:rFonts w:ascii="Times New Roman" w:hAnsi="Times New Roman"/>
          <w:sz w:val="28"/>
        </w:rPr>
        <w:t xml:space="preserve"> - являє собою складний пристрій з робочими органами, які мають велику швидкість обертання. Тому при роботі на чесальній машині необхідно дотримуватися особливої обережності та з точністю виконувати правила техніки безпеки.</w:t>
      </w:r>
    </w:p>
    <w:p w14:paraId="53A946DB" w14:textId="77777777" w:rsidR="00663596" w:rsidRPr="00663596" w:rsidRDefault="00663596" w:rsidP="00663596">
      <w:pPr>
        <w:spacing w:line="360" w:lineRule="auto"/>
        <w:jc w:val="both"/>
        <w:rPr>
          <w:rFonts w:ascii="Times New Roman" w:hAnsi="Times New Roman"/>
          <w:sz w:val="28"/>
        </w:rPr>
      </w:pPr>
      <w:r w:rsidRPr="00663596">
        <w:rPr>
          <w:rFonts w:ascii="Times New Roman" w:hAnsi="Times New Roman"/>
          <w:sz w:val="28"/>
        </w:rPr>
        <w:t xml:space="preserve">   Небезпечними місцями чесальної машини є:</w:t>
      </w:r>
    </w:p>
    <w:p w14:paraId="2010131B"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Голковий транспортер самовара;</w:t>
      </w:r>
    </w:p>
    <w:p w14:paraId="23B9BA98"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Пильчасті вали пре прочосу;</w:t>
      </w:r>
    </w:p>
    <w:p w14:paraId="27380D25"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Голкові поверхні зйомник робочих валів, бігуна, головного та зобного барабанів, зобного гребня, всі зубчасті та ланцюгові передачі.</w:t>
      </w:r>
    </w:p>
    <w:p w14:paraId="2C5D1990" w14:textId="77777777" w:rsidR="00663596" w:rsidRPr="00663596" w:rsidRDefault="00663596" w:rsidP="00663596">
      <w:pPr>
        <w:spacing w:line="360" w:lineRule="auto"/>
        <w:jc w:val="both"/>
        <w:rPr>
          <w:rFonts w:ascii="Times New Roman" w:hAnsi="Times New Roman"/>
          <w:sz w:val="28"/>
        </w:rPr>
      </w:pPr>
      <w:r w:rsidRPr="00663596">
        <w:rPr>
          <w:rFonts w:ascii="Times New Roman" w:hAnsi="Times New Roman"/>
          <w:sz w:val="28"/>
        </w:rPr>
        <w:t xml:space="preserve">   Для безпеки під час роботи всі небезпечні місця на машині повинні бути закриті кожухами та міцно закріплені. При відсутності цих огорож забороняється запускати машину в роботу. Крім цього необхідно встановити на підлозі по обидві сторони машини додаткові пристрої (огорожі), які стійкі та забезпечують безпечне обслуговування машини.</w:t>
      </w:r>
    </w:p>
    <w:p w14:paraId="0AAA69FB" w14:textId="77777777" w:rsidR="00663596" w:rsidRPr="00663596" w:rsidRDefault="00663596" w:rsidP="00663596">
      <w:pPr>
        <w:spacing w:line="360" w:lineRule="auto"/>
        <w:jc w:val="both"/>
        <w:rPr>
          <w:rFonts w:ascii="Times New Roman" w:hAnsi="Times New Roman"/>
          <w:sz w:val="28"/>
        </w:rPr>
      </w:pPr>
      <w:r w:rsidRPr="00663596">
        <w:rPr>
          <w:rFonts w:ascii="Times New Roman" w:hAnsi="Times New Roman"/>
          <w:sz w:val="28"/>
        </w:rPr>
        <w:t xml:space="preserve">   З метою попередження травматичних випадків під час роботи машини забороняється:</w:t>
      </w:r>
    </w:p>
    <w:p w14:paraId="46B06C4B"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Знімати огорожу;</w:t>
      </w:r>
    </w:p>
    <w:p w14:paraId="7937563B"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Знімати або ставити клинові та цепні передачі;</w:t>
      </w:r>
    </w:p>
    <w:p w14:paraId="5AF3FF3B"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Обмітати деталі машин від пуху, прибирати очіс з під машини;</w:t>
      </w:r>
    </w:p>
    <w:p w14:paraId="5D93668E"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Змащувати підшипники, виконувати ремонти;</w:t>
      </w:r>
    </w:p>
    <w:p w14:paraId="7AD2338B"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Знімати прочіс, який намотався на зйомники барабан або гребінь;</w:t>
      </w:r>
    </w:p>
    <w:p w14:paraId="6D105327"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Заходити з огорожу;</w:t>
      </w:r>
    </w:p>
    <w:p w14:paraId="26530285" w14:textId="77777777" w:rsidR="00663596" w:rsidRPr="00663596" w:rsidRDefault="00663596" w:rsidP="00BC10DE">
      <w:pPr>
        <w:numPr>
          <w:ilvl w:val="0"/>
          <w:numId w:val="6"/>
        </w:numPr>
        <w:spacing w:after="160" w:line="360" w:lineRule="auto"/>
        <w:contextualSpacing/>
        <w:jc w:val="both"/>
        <w:rPr>
          <w:rFonts w:ascii="Times New Roman" w:hAnsi="Times New Roman"/>
          <w:sz w:val="28"/>
        </w:rPr>
      </w:pPr>
      <w:r w:rsidRPr="00663596">
        <w:rPr>
          <w:rFonts w:ascii="Times New Roman" w:hAnsi="Times New Roman"/>
          <w:sz w:val="28"/>
        </w:rPr>
        <w:t>Працювати без взуття, в одязі з довгими та широкими рукавами, в незастебнутих робочих халатах, куртках з розпущеним волоссям та без головного убору.</w:t>
      </w:r>
    </w:p>
    <w:p w14:paraId="59946BD3" w14:textId="77777777" w:rsidR="00663596" w:rsidRPr="00663596" w:rsidRDefault="00663596" w:rsidP="00663596">
      <w:pPr>
        <w:spacing w:line="360" w:lineRule="auto"/>
        <w:jc w:val="both"/>
        <w:rPr>
          <w:rFonts w:ascii="Times New Roman" w:hAnsi="Times New Roman"/>
          <w:sz w:val="28"/>
        </w:rPr>
      </w:pPr>
      <w:r w:rsidRPr="00663596">
        <w:rPr>
          <w:rFonts w:ascii="Times New Roman" w:hAnsi="Times New Roman"/>
          <w:sz w:val="28"/>
        </w:rPr>
        <w:t>Перед запуском машини необхідно голосно попередити про це осіб які знаходяться біля неї.</w:t>
      </w:r>
    </w:p>
    <w:p w14:paraId="15477243" w14:textId="77777777" w:rsidR="007E7689" w:rsidRDefault="00663596" w:rsidP="00663596">
      <w:pPr>
        <w:spacing w:line="360" w:lineRule="auto"/>
        <w:rPr>
          <w:rFonts w:ascii="Times New Roman" w:hAnsi="Times New Roman"/>
          <w:sz w:val="28"/>
        </w:rPr>
      </w:pPr>
      <w:r>
        <w:rPr>
          <w:rFonts w:ascii="Times New Roman" w:hAnsi="Times New Roman"/>
          <w:sz w:val="28"/>
        </w:rPr>
        <w:t xml:space="preserve"> </w:t>
      </w:r>
      <w:r w:rsidRPr="00B55B37">
        <w:rPr>
          <w:rFonts w:ascii="Times New Roman" w:hAnsi="Times New Roman"/>
          <w:sz w:val="28"/>
          <w:lang w:val="ru-RU"/>
        </w:rPr>
        <w:tab/>
      </w:r>
    </w:p>
    <w:p w14:paraId="2DF970BE" w14:textId="56743AF0" w:rsidR="00663596" w:rsidRPr="00663596" w:rsidRDefault="007E7689" w:rsidP="00663596">
      <w:pPr>
        <w:spacing w:line="360" w:lineRule="auto"/>
        <w:rPr>
          <w:rFonts w:ascii="Times New Roman" w:hAnsi="Times New Roman"/>
          <w:sz w:val="28"/>
        </w:rPr>
      </w:pPr>
      <w:r>
        <w:rPr>
          <w:rFonts w:ascii="Times New Roman" w:hAnsi="Times New Roman"/>
          <w:sz w:val="28"/>
        </w:rPr>
        <w:lastRenderedPageBreak/>
        <w:tab/>
      </w:r>
      <w:r w:rsidR="00663596" w:rsidRPr="00663596">
        <w:rPr>
          <w:rFonts w:ascii="Times New Roman" w:hAnsi="Times New Roman"/>
          <w:b/>
          <w:i/>
          <w:sz w:val="28"/>
        </w:rPr>
        <w:t xml:space="preserve">Перетворювач </w:t>
      </w:r>
      <w:r w:rsidR="00663596">
        <w:rPr>
          <w:rFonts w:ascii="Times New Roman" w:hAnsi="Times New Roman"/>
          <w:b/>
          <w:i/>
          <w:sz w:val="28"/>
        </w:rPr>
        <w:t>прочісування</w:t>
      </w:r>
      <w:r w:rsidR="00663596" w:rsidRPr="00663596">
        <w:rPr>
          <w:rFonts w:ascii="Times New Roman" w:hAnsi="Times New Roman"/>
          <w:sz w:val="28"/>
        </w:rPr>
        <w:t xml:space="preserve"> YYW-270×400 призначений для оформлення волокнистого холоста із прочіс (ватки) чесальної машини та передачі його на скріплення на голкопробивних машинах.</w:t>
      </w:r>
    </w:p>
    <w:p w14:paraId="556702DD"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Небезпечними місцями YYW-270×400 є: система рухомих транспортерів в складі: верхнього, середнього, нижнього, поперечного транспортерів та розкладного пристрою. </w:t>
      </w:r>
    </w:p>
    <w:p w14:paraId="6BE5A9F4"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Основні вимоги по ТБ при роботі на YYW-270×400:</w:t>
      </w:r>
    </w:p>
    <w:p w14:paraId="64B5F564"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w:t>
      </w:r>
      <w:r w:rsidRPr="00663596">
        <w:rPr>
          <w:rFonts w:ascii="Times New Roman" w:hAnsi="Times New Roman"/>
          <w:sz w:val="28"/>
        </w:rPr>
        <w:tab/>
        <w:t>Робота дозволяється тільки при повній справності;</w:t>
      </w:r>
    </w:p>
    <w:p w14:paraId="3393F1FE"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w:t>
      </w:r>
      <w:r w:rsidRPr="00663596">
        <w:rPr>
          <w:rFonts w:ascii="Times New Roman" w:hAnsi="Times New Roman"/>
          <w:sz w:val="28"/>
        </w:rPr>
        <w:tab/>
        <w:t>Перед початком роботи необхідно впевнитися в надійному кріпленні підшипникових вузлів системи транспортерів,</w:t>
      </w:r>
    </w:p>
    <w:p w14:paraId="4DB76FFE"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Послаблені болтові з’єднання вузлів необхідно підтягнути та перевірити на холостому ході.</w:t>
      </w:r>
    </w:p>
    <w:p w14:paraId="1150517F"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w:t>
      </w:r>
      <w:r w:rsidRPr="00663596">
        <w:rPr>
          <w:rFonts w:ascii="Times New Roman" w:hAnsi="Times New Roman"/>
          <w:sz w:val="28"/>
        </w:rPr>
        <w:tab/>
        <w:t>Перед початком роботи обов’язково перевірити натяг транспортерів та при необхідності підтягнути;</w:t>
      </w:r>
    </w:p>
    <w:p w14:paraId="51533008"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Забороняється:</w:t>
      </w:r>
    </w:p>
    <w:p w14:paraId="7F6673E6"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w:t>
      </w:r>
      <w:r w:rsidRPr="00663596">
        <w:rPr>
          <w:rFonts w:ascii="Times New Roman" w:hAnsi="Times New Roman"/>
          <w:sz w:val="28"/>
        </w:rPr>
        <w:tab/>
        <w:t>Виконувати ремонт механізмів та їх чищення під час роботи ПП;</w:t>
      </w:r>
    </w:p>
    <w:p w14:paraId="18794C52"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w:t>
      </w:r>
      <w:r w:rsidRPr="00663596">
        <w:rPr>
          <w:rFonts w:ascii="Times New Roman" w:hAnsi="Times New Roman"/>
          <w:sz w:val="28"/>
        </w:rPr>
        <w:tab/>
        <w:t>Запуск та робота без захисних кожухів;</w:t>
      </w:r>
    </w:p>
    <w:p w14:paraId="0071B2BF"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w:t>
      </w:r>
      <w:r w:rsidRPr="00663596">
        <w:rPr>
          <w:rFonts w:ascii="Times New Roman" w:hAnsi="Times New Roman"/>
          <w:sz w:val="28"/>
        </w:rPr>
        <w:tab/>
        <w:t>При догляді та ремонті ПП ставити на транспортер сторонні предмети (інструменти та інше) та опиратися на них.</w:t>
      </w:r>
    </w:p>
    <w:p w14:paraId="4405FC5A" w14:textId="77777777" w:rsidR="007E7689" w:rsidRDefault="007E7689" w:rsidP="00663596">
      <w:pPr>
        <w:spacing w:line="360" w:lineRule="auto"/>
        <w:rPr>
          <w:rFonts w:ascii="Times New Roman" w:hAnsi="Times New Roman"/>
          <w:b/>
          <w:i/>
          <w:sz w:val="28"/>
        </w:rPr>
      </w:pPr>
      <w:r w:rsidRPr="007E7689">
        <w:rPr>
          <w:rFonts w:ascii="Times New Roman" w:hAnsi="Times New Roman"/>
          <w:b/>
          <w:i/>
          <w:sz w:val="28"/>
        </w:rPr>
        <w:tab/>
      </w:r>
    </w:p>
    <w:p w14:paraId="24E2EB68" w14:textId="3540C76A" w:rsidR="00663596" w:rsidRPr="00663596" w:rsidRDefault="007E7689" w:rsidP="00663596">
      <w:pPr>
        <w:spacing w:line="360" w:lineRule="auto"/>
        <w:rPr>
          <w:rFonts w:ascii="Times New Roman" w:hAnsi="Times New Roman"/>
          <w:i/>
          <w:sz w:val="28"/>
        </w:rPr>
      </w:pPr>
      <w:r>
        <w:rPr>
          <w:rFonts w:ascii="Times New Roman" w:hAnsi="Times New Roman"/>
          <w:b/>
          <w:i/>
          <w:sz w:val="28"/>
        </w:rPr>
        <w:tab/>
      </w:r>
      <w:r w:rsidR="00663596" w:rsidRPr="00663596">
        <w:rPr>
          <w:rFonts w:ascii="Times New Roman" w:hAnsi="Times New Roman"/>
          <w:b/>
          <w:i/>
          <w:sz w:val="28"/>
        </w:rPr>
        <w:t>Піч термічного скріплення  з двома транспортерами YYH-380</w:t>
      </w:r>
      <w:r w:rsidR="00663596" w:rsidRPr="00663596">
        <w:rPr>
          <w:rFonts w:ascii="Times New Roman" w:hAnsi="Times New Roman"/>
          <w:i/>
          <w:sz w:val="28"/>
        </w:rPr>
        <w:t xml:space="preserve"> </w:t>
      </w:r>
    </w:p>
    <w:p w14:paraId="306DBA18"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Призначена для термічного скріплення волокнистого холоста гарячим повітрям. </w:t>
      </w:r>
    </w:p>
    <w:p w14:paraId="7C88EA5E"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Основні вимоги ТБ при роботі печі YYN-380:</w:t>
      </w:r>
    </w:p>
    <w:p w14:paraId="2B9410D2"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Вивчити інструкцію з експлуатації;</w:t>
      </w:r>
    </w:p>
    <w:p w14:paraId="6A562353"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Робота дозволяється тільки при повній справності;</w:t>
      </w:r>
    </w:p>
    <w:p w14:paraId="05961B98"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Перед початком роботи необхідно перевірити працездатність і безпечність встановлення передаточного механізму;</w:t>
      </w:r>
    </w:p>
    <w:p w14:paraId="6AAD5408"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Натяг стрічки конвеєрів, роботи всіх вентиляторів задля напрямку їх обертання. </w:t>
      </w:r>
    </w:p>
    <w:p w14:paraId="167DB17E"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lastRenderedPageBreak/>
        <w:t xml:space="preserve">       Забороняється:</w:t>
      </w:r>
    </w:p>
    <w:p w14:paraId="6F0EE88A"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Виконувати ремонт механізмів печі та їх чищення під час роботи;</w:t>
      </w:r>
    </w:p>
    <w:p w14:paraId="112F0746" w14:textId="77777777" w:rsidR="007E7689" w:rsidRDefault="007E7689" w:rsidP="00663596">
      <w:pPr>
        <w:spacing w:line="360" w:lineRule="auto"/>
        <w:rPr>
          <w:rFonts w:ascii="Times New Roman" w:hAnsi="Times New Roman"/>
          <w:b/>
          <w:i/>
          <w:sz w:val="28"/>
        </w:rPr>
      </w:pPr>
    </w:p>
    <w:p w14:paraId="29FBF80F" w14:textId="5436D322" w:rsidR="00663596" w:rsidRPr="00663596" w:rsidRDefault="007E7689" w:rsidP="00663596">
      <w:pPr>
        <w:spacing w:line="360" w:lineRule="auto"/>
        <w:rPr>
          <w:rFonts w:ascii="Times New Roman" w:hAnsi="Times New Roman"/>
          <w:b/>
          <w:i/>
          <w:sz w:val="28"/>
        </w:rPr>
      </w:pPr>
      <w:r>
        <w:rPr>
          <w:rFonts w:ascii="Times New Roman" w:hAnsi="Times New Roman"/>
          <w:b/>
          <w:i/>
          <w:sz w:val="28"/>
        </w:rPr>
        <w:tab/>
      </w:r>
      <w:r w:rsidR="00663596" w:rsidRPr="00663596">
        <w:rPr>
          <w:rFonts w:ascii="Times New Roman" w:hAnsi="Times New Roman"/>
          <w:b/>
          <w:i/>
          <w:sz w:val="28"/>
        </w:rPr>
        <w:t xml:space="preserve"> Двобальна гладильна машина YYTW-360.</w:t>
      </w:r>
    </w:p>
    <w:p w14:paraId="42682FF1"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Призначена для розгладжування та формування нетканого матеріалу</w:t>
      </w:r>
    </w:p>
    <w:p w14:paraId="3203F7E2"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Основні вимоги ТБ при роботі:</w:t>
      </w:r>
    </w:p>
    <w:p w14:paraId="5D496FF1"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Перед початком роботи вивчити інструкцію з експлуатації двобальної гладильної машини</w:t>
      </w:r>
    </w:p>
    <w:p w14:paraId="65585E65"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Під час роботи забороняється усувати несправності, виконувати роботи з прибирання та інші непередбачувані операції;</w:t>
      </w:r>
    </w:p>
    <w:p w14:paraId="0A2A2D79"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Якщо припинилася подача електроенергії, негайно необхідно вимкнути головний вимикач електроживлення;</w:t>
      </w:r>
    </w:p>
    <w:p w14:paraId="2D6DC1E1" w14:textId="77777777" w:rsidR="007E7689"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Забороняється запуск машини без перевірки якості і стану мастила та теплопровідної оливи.</w:t>
      </w:r>
    </w:p>
    <w:p w14:paraId="2B97E5DD" w14:textId="66B3983F" w:rsidR="00663596" w:rsidRPr="00663596" w:rsidRDefault="00663596" w:rsidP="007E7689">
      <w:pPr>
        <w:spacing w:after="160" w:line="360" w:lineRule="auto"/>
        <w:ind w:left="720"/>
        <w:contextualSpacing/>
        <w:rPr>
          <w:rFonts w:ascii="Times New Roman" w:hAnsi="Times New Roman"/>
          <w:i/>
          <w:sz w:val="28"/>
        </w:rPr>
      </w:pPr>
      <w:r w:rsidRPr="00663596">
        <w:rPr>
          <w:rFonts w:ascii="Times New Roman" w:hAnsi="Times New Roman"/>
          <w:b/>
          <w:i/>
          <w:sz w:val="28"/>
        </w:rPr>
        <w:t xml:space="preserve">Машина для намотування та прорізка готового НМ YYXT-360. </w:t>
      </w:r>
    </w:p>
    <w:p w14:paraId="7D5A0B99"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Машина застосовується для транспортування сформованого НМ та його прорізки (поздовжньої та поперечної) і намотування в рулон фіксованого розміру. </w:t>
      </w:r>
    </w:p>
    <w:p w14:paraId="027BF541" w14:textId="77777777" w:rsidR="00663596" w:rsidRPr="00663596" w:rsidRDefault="00663596" w:rsidP="00663596">
      <w:pPr>
        <w:spacing w:line="360" w:lineRule="auto"/>
        <w:rPr>
          <w:rFonts w:ascii="Times New Roman" w:hAnsi="Times New Roman"/>
          <w:sz w:val="28"/>
        </w:rPr>
      </w:pPr>
      <w:r w:rsidRPr="00663596">
        <w:rPr>
          <w:rFonts w:ascii="Times New Roman" w:hAnsi="Times New Roman"/>
          <w:sz w:val="28"/>
        </w:rPr>
        <w:t xml:space="preserve">       Основні вимоги ТБ при роботі:</w:t>
      </w:r>
    </w:p>
    <w:p w14:paraId="687C7E13"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Перед початком роботи вивчити інструкцію з експлуатації;</w:t>
      </w:r>
    </w:p>
    <w:p w14:paraId="0AFD9957"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Забороняється відкривати блокувальний пристрій, якщо не потрібно міняти рулон;</w:t>
      </w:r>
    </w:p>
    <w:p w14:paraId="3DF06171"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Роботи з очищення леза та механічних приводних частин необхідно виконувати коли машина зупинена;</w:t>
      </w:r>
    </w:p>
    <w:p w14:paraId="49D706CA" w14:textId="77777777" w:rsidR="00663596" w:rsidRPr="00663596" w:rsidRDefault="00663596" w:rsidP="00BC10DE">
      <w:pPr>
        <w:numPr>
          <w:ilvl w:val="0"/>
          <w:numId w:val="6"/>
        </w:numPr>
        <w:spacing w:after="160" w:line="360" w:lineRule="auto"/>
        <w:contextualSpacing/>
        <w:rPr>
          <w:rFonts w:ascii="Times New Roman" w:hAnsi="Times New Roman"/>
          <w:sz w:val="28"/>
        </w:rPr>
      </w:pPr>
      <w:r w:rsidRPr="00663596">
        <w:rPr>
          <w:rFonts w:ascii="Times New Roman" w:hAnsi="Times New Roman"/>
          <w:sz w:val="28"/>
        </w:rPr>
        <w:t>Коли машина в роботі, забороняється відкривати двері та кришки, торкатися лез, ланцюга, ременя.</w:t>
      </w:r>
    </w:p>
    <w:p w14:paraId="564E9CDC" w14:textId="77777777" w:rsidR="007E7689" w:rsidRDefault="007E7689" w:rsidP="00663596">
      <w:pPr>
        <w:spacing w:line="360" w:lineRule="auto"/>
        <w:ind w:left="720"/>
        <w:contextualSpacing/>
        <w:rPr>
          <w:rFonts w:ascii="Times New Roman" w:hAnsi="Times New Roman"/>
          <w:b/>
          <w:i/>
          <w:sz w:val="28"/>
        </w:rPr>
      </w:pPr>
    </w:p>
    <w:p w14:paraId="136A7795" w14:textId="63DC9E06" w:rsidR="00663596" w:rsidRPr="00663596" w:rsidRDefault="00663596" w:rsidP="00663596">
      <w:pPr>
        <w:spacing w:line="360" w:lineRule="auto"/>
        <w:ind w:left="720"/>
        <w:contextualSpacing/>
        <w:rPr>
          <w:rFonts w:ascii="Times New Roman" w:hAnsi="Times New Roman"/>
          <w:b/>
          <w:i/>
          <w:sz w:val="28"/>
        </w:rPr>
      </w:pPr>
      <w:r w:rsidRPr="00663596">
        <w:rPr>
          <w:rFonts w:ascii="Times New Roman" w:hAnsi="Times New Roman"/>
          <w:b/>
          <w:i/>
          <w:sz w:val="28"/>
        </w:rPr>
        <w:t>Щипальна замаслю вальна машина ЩЗ-140-ШЗ</w:t>
      </w:r>
    </w:p>
    <w:p w14:paraId="767A3B7C" w14:textId="77777777" w:rsidR="00663596" w:rsidRPr="00663596" w:rsidRDefault="00663596" w:rsidP="00663596">
      <w:pPr>
        <w:spacing w:line="360" w:lineRule="auto"/>
        <w:rPr>
          <w:rFonts w:ascii="Times New Roman" w:hAnsi="Times New Roman"/>
          <w:sz w:val="28"/>
          <w:szCs w:val="28"/>
        </w:rPr>
      </w:pPr>
      <w:r w:rsidRPr="00663596">
        <w:rPr>
          <w:rFonts w:ascii="Times New Roman" w:hAnsi="Times New Roman"/>
          <w:sz w:val="28"/>
          <w:szCs w:val="28"/>
        </w:rPr>
        <w:t xml:space="preserve">       Призначена для розщипувано пучків волокна на менші та в перемішуванні останні. Щипальна машина являє собою складний пристрій з </w:t>
      </w:r>
      <w:r w:rsidRPr="00663596">
        <w:rPr>
          <w:rFonts w:ascii="Times New Roman" w:hAnsi="Times New Roman"/>
          <w:sz w:val="28"/>
          <w:szCs w:val="28"/>
        </w:rPr>
        <w:lastRenderedPageBreak/>
        <w:t>коковими робочими органами, які мають велику швидкість обертання. Тому при роботі на щипальна замаслюючи машині необхідно дотримуватися особливої обережності.</w:t>
      </w:r>
    </w:p>
    <w:p w14:paraId="4A48F244" w14:textId="77777777" w:rsidR="00663596" w:rsidRPr="00663596" w:rsidRDefault="00663596" w:rsidP="00663596">
      <w:pPr>
        <w:spacing w:line="360" w:lineRule="auto"/>
        <w:rPr>
          <w:rFonts w:ascii="Times New Roman" w:hAnsi="Times New Roman"/>
          <w:sz w:val="28"/>
          <w:szCs w:val="28"/>
        </w:rPr>
      </w:pPr>
      <w:r w:rsidRPr="00663596">
        <w:rPr>
          <w:rFonts w:ascii="Times New Roman" w:hAnsi="Times New Roman"/>
          <w:sz w:val="28"/>
          <w:szCs w:val="28"/>
        </w:rPr>
        <w:t xml:space="preserve">   Небезпечними місцями ЩЗ-140-ШЗ є:</w:t>
      </w:r>
    </w:p>
    <w:p w14:paraId="6B82FC08" w14:textId="77777777" w:rsidR="00663596" w:rsidRPr="00663596" w:rsidRDefault="00663596" w:rsidP="00BC10DE">
      <w:pPr>
        <w:numPr>
          <w:ilvl w:val="0"/>
          <w:numId w:val="6"/>
        </w:numPr>
        <w:spacing w:after="160" w:line="360" w:lineRule="auto"/>
        <w:contextualSpacing/>
        <w:rPr>
          <w:rFonts w:ascii="Times New Roman" w:hAnsi="Times New Roman"/>
          <w:sz w:val="28"/>
          <w:szCs w:val="28"/>
        </w:rPr>
      </w:pPr>
      <w:r w:rsidRPr="00663596">
        <w:rPr>
          <w:rFonts w:ascii="Times New Roman" w:hAnsi="Times New Roman"/>
          <w:sz w:val="28"/>
          <w:szCs w:val="28"/>
        </w:rPr>
        <w:t>Подаючи транспортер;</w:t>
      </w:r>
    </w:p>
    <w:p w14:paraId="1B0BBD3D" w14:textId="77777777" w:rsidR="00663596" w:rsidRPr="00663596" w:rsidRDefault="00663596" w:rsidP="00BC10DE">
      <w:pPr>
        <w:numPr>
          <w:ilvl w:val="0"/>
          <w:numId w:val="6"/>
        </w:numPr>
        <w:spacing w:after="160" w:line="360" w:lineRule="auto"/>
        <w:contextualSpacing/>
        <w:rPr>
          <w:rFonts w:ascii="Times New Roman" w:hAnsi="Times New Roman"/>
          <w:sz w:val="28"/>
          <w:szCs w:val="28"/>
        </w:rPr>
      </w:pPr>
      <w:r w:rsidRPr="00663596">
        <w:rPr>
          <w:rFonts w:ascii="Times New Roman" w:hAnsi="Times New Roman"/>
          <w:sz w:val="28"/>
          <w:szCs w:val="28"/>
        </w:rPr>
        <w:t>Колькові робочі та зйомці вали;</w:t>
      </w:r>
    </w:p>
    <w:p w14:paraId="2C678A14" w14:textId="77777777" w:rsidR="00663596" w:rsidRPr="00663596" w:rsidRDefault="00663596" w:rsidP="00BC10DE">
      <w:pPr>
        <w:numPr>
          <w:ilvl w:val="0"/>
          <w:numId w:val="6"/>
        </w:numPr>
        <w:spacing w:after="160" w:line="360" w:lineRule="auto"/>
        <w:contextualSpacing/>
        <w:rPr>
          <w:rFonts w:ascii="Times New Roman" w:hAnsi="Times New Roman"/>
          <w:sz w:val="28"/>
          <w:szCs w:val="28"/>
        </w:rPr>
      </w:pPr>
      <w:r w:rsidRPr="00663596">
        <w:rPr>
          <w:rFonts w:ascii="Times New Roman" w:hAnsi="Times New Roman"/>
          <w:sz w:val="28"/>
          <w:szCs w:val="28"/>
        </w:rPr>
        <w:t>Головний «зйомники (вітрянка)барабани, клинок ремені передачі</w:t>
      </w:r>
    </w:p>
    <w:p w14:paraId="1B28EE98" w14:textId="77777777" w:rsidR="00663596" w:rsidRPr="00663596" w:rsidRDefault="00663596" w:rsidP="00663596">
      <w:pPr>
        <w:spacing w:line="360" w:lineRule="auto"/>
        <w:rPr>
          <w:rFonts w:ascii="Times New Roman" w:hAnsi="Times New Roman"/>
          <w:sz w:val="28"/>
          <w:szCs w:val="28"/>
        </w:rPr>
      </w:pPr>
      <w:r w:rsidRPr="00663596">
        <w:rPr>
          <w:rFonts w:ascii="Times New Roman" w:hAnsi="Times New Roman"/>
          <w:sz w:val="28"/>
          <w:szCs w:val="28"/>
        </w:rPr>
        <w:t xml:space="preserve">    Для безпечної роботи, всі небезпечні місця повинні бути закриті, суцільними кожухами, які повинні надійно закріплені та забезпечені кінцевими вимикачами.</w:t>
      </w:r>
    </w:p>
    <w:p w14:paraId="04B661EE" w14:textId="77777777" w:rsidR="002857F5" w:rsidRDefault="002857F5" w:rsidP="00CA68D0">
      <w:pPr>
        <w:spacing w:line="360" w:lineRule="auto"/>
        <w:rPr>
          <w:rFonts w:ascii="Times New Roman" w:hAnsi="Times New Roman"/>
          <w:b/>
          <w:sz w:val="28"/>
        </w:rPr>
      </w:pPr>
    </w:p>
    <w:p w14:paraId="5F125D24" w14:textId="4D640DC7" w:rsidR="00CA68D0" w:rsidRPr="00364F52" w:rsidRDefault="002857F5" w:rsidP="00CA68D0">
      <w:pPr>
        <w:spacing w:line="360" w:lineRule="auto"/>
        <w:rPr>
          <w:rFonts w:ascii="Times New Roman" w:hAnsi="Times New Roman"/>
          <w:b/>
          <w:sz w:val="28"/>
        </w:rPr>
      </w:pPr>
      <w:r>
        <w:rPr>
          <w:rFonts w:ascii="Times New Roman" w:hAnsi="Times New Roman"/>
          <w:b/>
          <w:sz w:val="28"/>
        </w:rPr>
        <w:tab/>
        <w:t>3</w:t>
      </w:r>
      <w:r w:rsidR="00CA68D0" w:rsidRPr="00364F52">
        <w:rPr>
          <w:rFonts w:ascii="Times New Roman" w:hAnsi="Times New Roman"/>
          <w:b/>
          <w:sz w:val="28"/>
        </w:rPr>
        <w:t>.</w:t>
      </w:r>
      <w:r w:rsidR="007E7689">
        <w:rPr>
          <w:rFonts w:ascii="Times New Roman" w:hAnsi="Times New Roman"/>
          <w:b/>
          <w:sz w:val="28"/>
        </w:rPr>
        <w:t>4</w:t>
      </w:r>
      <w:r w:rsidR="00CA68D0" w:rsidRPr="00364F52">
        <w:rPr>
          <w:rFonts w:ascii="Times New Roman" w:hAnsi="Times New Roman"/>
          <w:b/>
          <w:sz w:val="28"/>
        </w:rPr>
        <w:t>. Основні правила</w:t>
      </w:r>
      <w:r w:rsidR="00625652">
        <w:rPr>
          <w:rFonts w:ascii="Times New Roman" w:hAnsi="Times New Roman"/>
          <w:b/>
          <w:sz w:val="28"/>
        </w:rPr>
        <w:t xml:space="preserve"> аварійної зупинки виробництва</w:t>
      </w:r>
    </w:p>
    <w:p w14:paraId="5E8C0B70" w14:textId="77777777" w:rsidR="00CA68D0" w:rsidRPr="00364F52" w:rsidRDefault="00CA68D0" w:rsidP="00CA68D0">
      <w:pPr>
        <w:spacing w:line="360" w:lineRule="auto"/>
        <w:rPr>
          <w:rFonts w:ascii="Times New Roman" w:hAnsi="Times New Roman"/>
          <w:sz w:val="28"/>
        </w:rPr>
      </w:pPr>
      <w:r w:rsidRPr="00364F52">
        <w:rPr>
          <w:rFonts w:ascii="Times New Roman" w:hAnsi="Times New Roman"/>
          <w:sz w:val="28"/>
        </w:rPr>
        <w:t>Аварійна зупинка здійснюється в наступних випадках:</w:t>
      </w:r>
    </w:p>
    <w:p w14:paraId="3D9FADF7" w14:textId="77777777" w:rsidR="00CA68D0" w:rsidRPr="00364F52" w:rsidRDefault="00CA68D0" w:rsidP="00BC10DE">
      <w:pPr>
        <w:pStyle w:val="a3"/>
        <w:numPr>
          <w:ilvl w:val="0"/>
          <w:numId w:val="7"/>
        </w:numPr>
        <w:spacing w:after="160" w:line="360" w:lineRule="auto"/>
        <w:rPr>
          <w:rFonts w:ascii="Times New Roman" w:hAnsi="Times New Roman"/>
          <w:sz w:val="28"/>
        </w:rPr>
      </w:pPr>
      <w:r w:rsidRPr="00364F52">
        <w:rPr>
          <w:rFonts w:ascii="Times New Roman" w:hAnsi="Times New Roman"/>
          <w:sz w:val="28"/>
        </w:rPr>
        <w:t>При пожежі на будь-якій дільниці виробництва, приймаюча загрозливі розміри.</w:t>
      </w:r>
    </w:p>
    <w:p w14:paraId="31E1B43F" w14:textId="77777777" w:rsidR="00CA68D0" w:rsidRPr="00364F52" w:rsidRDefault="00CA68D0" w:rsidP="00BC10DE">
      <w:pPr>
        <w:pStyle w:val="a3"/>
        <w:numPr>
          <w:ilvl w:val="0"/>
          <w:numId w:val="7"/>
        </w:numPr>
        <w:spacing w:after="160" w:line="360" w:lineRule="auto"/>
        <w:rPr>
          <w:rFonts w:ascii="Times New Roman" w:hAnsi="Times New Roman"/>
          <w:sz w:val="28"/>
        </w:rPr>
      </w:pPr>
      <w:r w:rsidRPr="00364F52">
        <w:rPr>
          <w:rFonts w:ascii="Times New Roman" w:hAnsi="Times New Roman"/>
          <w:sz w:val="28"/>
        </w:rPr>
        <w:t>При відключені електроенергії на тривалий час.</w:t>
      </w:r>
    </w:p>
    <w:p w14:paraId="05C79FCF" w14:textId="1E5173E2" w:rsidR="007E7689" w:rsidRDefault="00CA68D0" w:rsidP="00CA68D0">
      <w:pPr>
        <w:spacing w:line="360" w:lineRule="auto"/>
        <w:rPr>
          <w:rFonts w:ascii="Times New Roman" w:hAnsi="Times New Roman"/>
          <w:sz w:val="28"/>
        </w:rPr>
      </w:pPr>
      <w:r w:rsidRPr="00364F52">
        <w:rPr>
          <w:rFonts w:ascii="Times New Roman" w:hAnsi="Times New Roman"/>
          <w:sz w:val="28"/>
        </w:rPr>
        <w:t>Аварійна зупинка виробництва повинна здійснюватися у відповідності з інструкцією по безаварійній зупинці, викладеної в плані ліквідацій аварійних ситуацій та аварій затверджених на підприємстві</w:t>
      </w:r>
      <w:r w:rsidR="00CF0326" w:rsidRPr="00B55B37">
        <w:rPr>
          <w:rFonts w:ascii="Times New Roman" w:hAnsi="Times New Roman"/>
          <w:sz w:val="28"/>
        </w:rPr>
        <w:t xml:space="preserve"> [27, 28]</w:t>
      </w:r>
      <w:r w:rsidR="0004759C">
        <w:rPr>
          <w:rFonts w:ascii="Times New Roman" w:hAnsi="Times New Roman"/>
          <w:sz w:val="28"/>
        </w:rPr>
        <w:t>.</w:t>
      </w:r>
    </w:p>
    <w:p w14:paraId="2658FECB" w14:textId="77777777" w:rsidR="0004759C" w:rsidRDefault="0004759C" w:rsidP="00CA68D0">
      <w:pPr>
        <w:spacing w:line="360" w:lineRule="auto"/>
        <w:rPr>
          <w:rFonts w:ascii="Times New Roman" w:hAnsi="Times New Roman"/>
          <w:sz w:val="28"/>
        </w:rPr>
      </w:pPr>
    </w:p>
    <w:p w14:paraId="3722CF4E" w14:textId="77777777" w:rsidR="0004759C" w:rsidRDefault="0004759C" w:rsidP="00CA68D0">
      <w:pPr>
        <w:spacing w:line="360" w:lineRule="auto"/>
        <w:rPr>
          <w:rFonts w:ascii="Times New Roman" w:hAnsi="Times New Roman"/>
          <w:sz w:val="28"/>
        </w:rPr>
      </w:pPr>
    </w:p>
    <w:p w14:paraId="02541F0C" w14:textId="77777777" w:rsidR="0004759C" w:rsidRDefault="0004759C" w:rsidP="00CA68D0">
      <w:pPr>
        <w:spacing w:line="360" w:lineRule="auto"/>
        <w:rPr>
          <w:rFonts w:ascii="Times New Roman" w:hAnsi="Times New Roman"/>
          <w:sz w:val="28"/>
        </w:rPr>
      </w:pPr>
    </w:p>
    <w:p w14:paraId="23C1F9DF" w14:textId="77777777" w:rsidR="0004759C" w:rsidRDefault="0004759C" w:rsidP="00CA68D0">
      <w:pPr>
        <w:spacing w:line="360" w:lineRule="auto"/>
        <w:rPr>
          <w:rFonts w:ascii="Times New Roman" w:hAnsi="Times New Roman"/>
          <w:sz w:val="28"/>
        </w:rPr>
      </w:pPr>
    </w:p>
    <w:p w14:paraId="63BDA556" w14:textId="77777777" w:rsidR="0004759C" w:rsidRDefault="0004759C" w:rsidP="00CA68D0">
      <w:pPr>
        <w:spacing w:line="360" w:lineRule="auto"/>
        <w:rPr>
          <w:rFonts w:ascii="Times New Roman" w:hAnsi="Times New Roman"/>
          <w:sz w:val="28"/>
        </w:rPr>
      </w:pPr>
    </w:p>
    <w:p w14:paraId="37737C28" w14:textId="77777777" w:rsidR="0004759C" w:rsidRDefault="0004759C" w:rsidP="00CA68D0">
      <w:pPr>
        <w:spacing w:line="360" w:lineRule="auto"/>
        <w:rPr>
          <w:rFonts w:ascii="Times New Roman" w:hAnsi="Times New Roman"/>
          <w:sz w:val="28"/>
        </w:rPr>
      </w:pPr>
    </w:p>
    <w:p w14:paraId="0E38D6CE" w14:textId="77777777" w:rsidR="0004759C" w:rsidRDefault="0004759C" w:rsidP="00CA68D0">
      <w:pPr>
        <w:spacing w:line="360" w:lineRule="auto"/>
        <w:rPr>
          <w:rFonts w:ascii="Times New Roman" w:hAnsi="Times New Roman"/>
          <w:sz w:val="28"/>
        </w:rPr>
      </w:pPr>
    </w:p>
    <w:p w14:paraId="3F4A7B4D" w14:textId="77777777" w:rsidR="0004759C" w:rsidRDefault="0004759C" w:rsidP="00CA68D0">
      <w:pPr>
        <w:spacing w:line="360" w:lineRule="auto"/>
        <w:rPr>
          <w:rFonts w:ascii="Times New Roman" w:hAnsi="Times New Roman"/>
          <w:sz w:val="28"/>
        </w:rPr>
      </w:pPr>
    </w:p>
    <w:p w14:paraId="027424BA" w14:textId="77777777" w:rsidR="0004759C" w:rsidRDefault="0004759C" w:rsidP="00CA68D0">
      <w:pPr>
        <w:spacing w:line="360" w:lineRule="auto"/>
        <w:rPr>
          <w:rFonts w:ascii="Times New Roman" w:hAnsi="Times New Roman"/>
          <w:sz w:val="28"/>
        </w:rPr>
      </w:pPr>
    </w:p>
    <w:p w14:paraId="0365AB70" w14:textId="77777777" w:rsidR="0004759C" w:rsidRDefault="0004759C" w:rsidP="00CA68D0">
      <w:pPr>
        <w:spacing w:line="360" w:lineRule="auto"/>
        <w:rPr>
          <w:rFonts w:ascii="Times New Roman" w:hAnsi="Times New Roman"/>
          <w:sz w:val="28"/>
        </w:rPr>
      </w:pPr>
    </w:p>
    <w:p w14:paraId="25320133" w14:textId="77777777" w:rsidR="0004759C" w:rsidRDefault="0004759C" w:rsidP="00CA68D0">
      <w:pPr>
        <w:spacing w:line="360" w:lineRule="auto"/>
        <w:rPr>
          <w:rFonts w:ascii="Times New Roman" w:hAnsi="Times New Roman"/>
          <w:sz w:val="28"/>
        </w:rPr>
      </w:pPr>
    </w:p>
    <w:p w14:paraId="54EDF41F" w14:textId="77777777" w:rsidR="0004759C" w:rsidRDefault="0004759C" w:rsidP="00CA68D0">
      <w:pPr>
        <w:spacing w:line="360" w:lineRule="auto"/>
        <w:rPr>
          <w:rFonts w:ascii="Times New Roman" w:hAnsi="Times New Roman"/>
          <w:sz w:val="28"/>
        </w:rPr>
      </w:pPr>
    </w:p>
    <w:p w14:paraId="5A3DDCE5" w14:textId="0A64B7DB" w:rsidR="00CA68D0" w:rsidRPr="00364F52" w:rsidRDefault="00CA68D0" w:rsidP="00CA68D0">
      <w:pPr>
        <w:spacing w:line="360" w:lineRule="auto"/>
        <w:rPr>
          <w:rFonts w:ascii="Times New Roman" w:hAnsi="Times New Roman"/>
          <w:sz w:val="28"/>
        </w:rPr>
      </w:pPr>
      <w:r w:rsidRPr="00364F52">
        <w:rPr>
          <w:rFonts w:ascii="Times New Roman" w:hAnsi="Times New Roman"/>
          <w:sz w:val="28"/>
        </w:rPr>
        <w:t xml:space="preserve"> </w:t>
      </w:r>
      <w:r w:rsidR="002857F5">
        <w:rPr>
          <w:rFonts w:ascii="Times New Roman" w:hAnsi="Times New Roman"/>
          <w:b/>
          <w:sz w:val="28"/>
        </w:rPr>
        <w:t>3</w:t>
      </w:r>
      <w:r w:rsidR="007E7689">
        <w:rPr>
          <w:rFonts w:ascii="Times New Roman" w:hAnsi="Times New Roman"/>
          <w:b/>
          <w:sz w:val="28"/>
        </w:rPr>
        <w:t>.5</w:t>
      </w:r>
      <w:r w:rsidRPr="00364F52">
        <w:rPr>
          <w:rFonts w:ascii="Times New Roman" w:hAnsi="Times New Roman"/>
          <w:b/>
          <w:sz w:val="28"/>
        </w:rPr>
        <w:t xml:space="preserve">. Класифікація дільниць виробництва по </w:t>
      </w:r>
      <w:r w:rsidR="00B913F5" w:rsidRPr="00364F52">
        <w:rPr>
          <w:rFonts w:ascii="Times New Roman" w:hAnsi="Times New Roman"/>
          <w:b/>
          <w:sz w:val="28"/>
        </w:rPr>
        <w:t>вибухом</w:t>
      </w:r>
      <w:r w:rsidR="00B913F5">
        <w:rPr>
          <w:rFonts w:ascii="Times New Roman" w:hAnsi="Times New Roman"/>
          <w:b/>
          <w:sz w:val="28"/>
        </w:rPr>
        <w:t xml:space="preserve"> </w:t>
      </w:r>
      <w:r w:rsidR="00B913F5" w:rsidRPr="00364F52">
        <w:rPr>
          <w:rFonts w:ascii="Times New Roman" w:hAnsi="Times New Roman"/>
          <w:b/>
          <w:sz w:val="28"/>
        </w:rPr>
        <w:t>пожежонебезпечної</w:t>
      </w:r>
      <w:r w:rsidRPr="00364F52">
        <w:rPr>
          <w:rFonts w:ascii="Times New Roman" w:hAnsi="Times New Roman"/>
          <w:b/>
          <w:sz w:val="28"/>
        </w:rPr>
        <w:t xml:space="preserve"> ступінь вогнестійкості електрообладнання санітарної характ</w:t>
      </w:r>
      <w:r w:rsidR="00625652">
        <w:rPr>
          <w:rFonts w:ascii="Times New Roman" w:hAnsi="Times New Roman"/>
          <w:b/>
          <w:sz w:val="28"/>
        </w:rPr>
        <w:t>еристики</w:t>
      </w:r>
    </w:p>
    <w:p w14:paraId="1250262B" w14:textId="04BEFB0A" w:rsidR="00CA68D0" w:rsidRPr="00364F52" w:rsidRDefault="00CA68D0" w:rsidP="00CA68D0">
      <w:pPr>
        <w:spacing w:line="360" w:lineRule="auto"/>
        <w:jc w:val="right"/>
        <w:rPr>
          <w:rFonts w:ascii="Times New Roman" w:hAnsi="Times New Roman"/>
          <w:sz w:val="28"/>
        </w:rPr>
      </w:pPr>
      <w:r w:rsidRPr="00364F52">
        <w:rPr>
          <w:rFonts w:ascii="Times New Roman" w:hAnsi="Times New Roman"/>
          <w:sz w:val="28"/>
        </w:rPr>
        <w:t xml:space="preserve">Таблиця </w:t>
      </w:r>
      <w:r w:rsidR="002857F5">
        <w:rPr>
          <w:rFonts w:ascii="Times New Roman" w:hAnsi="Times New Roman"/>
          <w:sz w:val="28"/>
        </w:rPr>
        <w:t>3</w:t>
      </w:r>
      <w:r w:rsidRPr="00364F52">
        <w:rPr>
          <w:rFonts w:ascii="Times New Roman" w:hAnsi="Times New Roman"/>
          <w:sz w:val="28"/>
        </w:rPr>
        <w:t>.</w:t>
      </w:r>
      <w:r w:rsidR="002857F5">
        <w:rPr>
          <w:rFonts w:ascii="Times New Roman" w:hAnsi="Times New Roman"/>
          <w:sz w:val="28"/>
        </w:rPr>
        <w:t>1</w:t>
      </w:r>
    </w:p>
    <w:tbl>
      <w:tblPr>
        <w:tblStyle w:val="a4"/>
        <w:tblW w:w="0" w:type="auto"/>
        <w:tblLook w:val="04A0" w:firstRow="1" w:lastRow="0" w:firstColumn="1" w:lastColumn="0" w:noHBand="0" w:noVBand="1"/>
      </w:tblPr>
      <w:tblGrid>
        <w:gridCol w:w="1759"/>
        <w:gridCol w:w="1469"/>
        <w:gridCol w:w="2052"/>
        <w:gridCol w:w="2284"/>
        <w:gridCol w:w="1781"/>
      </w:tblGrid>
      <w:tr w:rsidR="00CA68D0" w:rsidRPr="00364F52" w14:paraId="6A1E1488" w14:textId="77777777" w:rsidTr="0004759C">
        <w:tc>
          <w:tcPr>
            <w:tcW w:w="1759" w:type="dxa"/>
            <w:tcBorders>
              <w:bottom w:val="nil"/>
            </w:tcBorders>
          </w:tcPr>
          <w:p w14:paraId="27D50575" w14:textId="77777777" w:rsidR="00CA68D0" w:rsidRPr="00364F52" w:rsidRDefault="00CA68D0" w:rsidP="00364F52">
            <w:pPr>
              <w:jc w:val="center"/>
              <w:rPr>
                <w:rFonts w:ascii="Times New Roman" w:hAnsi="Times New Roman"/>
              </w:rPr>
            </w:pPr>
          </w:p>
          <w:p w14:paraId="323F1812" w14:textId="77777777" w:rsidR="00CA68D0" w:rsidRPr="00364F52" w:rsidRDefault="00CA68D0" w:rsidP="00364F52">
            <w:pPr>
              <w:jc w:val="center"/>
              <w:rPr>
                <w:rFonts w:ascii="Times New Roman" w:hAnsi="Times New Roman"/>
              </w:rPr>
            </w:pPr>
          </w:p>
          <w:p w14:paraId="398B37B7" w14:textId="77777777" w:rsidR="00CA68D0" w:rsidRPr="00364F52" w:rsidRDefault="00CA68D0" w:rsidP="00364F52">
            <w:pPr>
              <w:jc w:val="center"/>
              <w:rPr>
                <w:rFonts w:ascii="Times New Roman" w:hAnsi="Times New Roman"/>
              </w:rPr>
            </w:pPr>
          </w:p>
          <w:p w14:paraId="2CE544C5" w14:textId="77777777" w:rsidR="00CA68D0" w:rsidRPr="00364F52" w:rsidRDefault="00CA68D0" w:rsidP="00364F52">
            <w:pPr>
              <w:jc w:val="center"/>
              <w:rPr>
                <w:rFonts w:ascii="Times New Roman" w:hAnsi="Times New Roman"/>
              </w:rPr>
            </w:pPr>
          </w:p>
          <w:p w14:paraId="728BF282" w14:textId="77777777" w:rsidR="00CA68D0" w:rsidRPr="00364F52" w:rsidRDefault="00CA68D0" w:rsidP="00364F52">
            <w:pPr>
              <w:jc w:val="center"/>
              <w:rPr>
                <w:rFonts w:ascii="Times New Roman" w:hAnsi="Times New Roman"/>
              </w:rPr>
            </w:pPr>
            <w:r w:rsidRPr="00364F52">
              <w:rPr>
                <w:rFonts w:ascii="Times New Roman" w:hAnsi="Times New Roman"/>
              </w:rPr>
              <w:t>Найменування дільниць</w:t>
            </w:r>
          </w:p>
        </w:tc>
        <w:tc>
          <w:tcPr>
            <w:tcW w:w="1469" w:type="dxa"/>
            <w:tcBorders>
              <w:bottom w:val="nil"/>
            </w:tcBorders>
          </w:tcPr>
          <w:p w14:paraId="7DE36739" w14:textId="77777777" w:rsidR="00CA68D0" w:rsidRPr="00364F52" w:rsidRDefault="00CA68D0" w:rsidP="00364F52">
            <w:pPr>
              <w:jc w:val="center"/>
              <w:rPr>
                <w:rFonts w:ascii="Times New Roman" w:hAnsi="Times New Roman"/>
              </w:rPr>
            </w:pPr>
          </w:p>
          <w:p w14:paraId="17FBFB9B" w14:textId="77777777" w:rsidR="00CA68D0" w:rsidRPr="00364F52" w:rsidRDefault="00CA68D0" w:rsidP="00364F52">
            <w:pPr>
              <w:jc w:val="center"/>
              <w:rPr>
                <w:rFonts w:ascii="Times New Roman" w:hAnsi="Times New Roman"/>
              </w:rPr>
            </w:pPr>
          </w:p>
          <w:p w14:paraId="38F03390" w14:textId="1FEA0A13" w:rsidR="00CA68D0" w:rsidRPr="00364F52" w:rsidRDefault="00CA68D0" w:rsidP="00364F52">
            <w:pPr>
              <w:jc w:val="center"/>
              <w:rPr>
                <w:rFonts w:ascii="Times New Roman" w:hAnsi="Times New Roman"/>
              </w:rPr>
            </w:pPr>
            <w:r w:rsidRPr="00364F52">
              <w:rPr>
                <w:rFonts w:ascii="Times New Roman" w:hAnsi="Times New Roman"/>
              </w:rPr>
              <w:t xml:space="preserve">Категорія по </w:t>
            </w:r>
            <w:r w:rsidR="00B913F5" w:rsidRPr="00364F52">
              <w:rPr>
                <w:rFonts w:ascii="Times New Roman" w:hAnsi="Times New Roman"/>
              </w:rPr>
              <w:t>вибухом</w:t>
            </w:r>
            <w:r w:rsidR="00B913F5">
              <w:rPr>
                <w:rFonts w:ascii="Times New Roman" w:hAnsi="Times New Roman"/>
              </w:rPr>
              <w:t xml:space="preserve"> </w:t>
            </w:r>
            <w:r w:rsidR="00B913F5" w:rsidRPr="00364F52">
              <w:rPr>
                <w:rFonts w:ascii="Times New Roman" w:hAnsi="Times New Roman"/>
              </w:rPr>
              <w:t>пожежна</w:t>
            </w:r>
            <w:r w:rsidRPr="00364F52">
              <w:rPr>
                <w:rFonts w:ascii="Times New Roman" w:hAnsi="Times New Roman"/>
              </w:rPr>
              <w:t>. Та пожежної небезпеки згідно ОНТП 24-86</w:t>
            </w:r>
          </w:p>
        </w:tc>
        <w:tc>
          <w:tcPr>
            <w:tcW w:w="4336" w:type="dxa"/>
            <w:gridSpan w:val="2"/>
          </w:tcPr>
          <w:p w14:paraId="71F6F560" w14:textId="77777777" w:rsidR="00CA68D0" w:rsidRPr="00364F52" w:rsidRDefault="00CA68D0" w:rsidP="00364F52">
            <w:pPr>
              <w:jc w:val="center"/>
              <w:rPr>
                <w:rFonts w:ascii="Times New Roman" w:hAnsi="Times New Roman"/>
              </w:rPr>
            </w:pPr>
          </w:p>
          <w:p w14:paraId="2A304A74" w14:textId="77777777" w:rsidR="00CA68D0" w:rsidRPr="00364F52" w:rsidRDefault="00CA68D0" w:rsidP="00364F52">
            <w:pPr>
              <w:jc w:val="center"/>
              <w:rPr>
                <w:rFonts w:ascii="Times New Roman" w:hAnsi="Times New Roman"/>
              </w:rPr>
            </w:pPr>
          </w:p>
          <w:p w14:paraId="19A5113F" w14:textId="2DB16D93" w:rsidR="00CA68D0" w:rsidRPr="00364F52" w:rsidRDefault="00CA68D0" w:rsidP="00364F52">
            <w:pPr>
              <w:jc w:val="center"/>
              <w:rPr>
                <w:rFonts w:ascii="Times New Roman" w:hAnsi="Times New Roman"/>
              </w:rPr>
            </w:pPr>
            <w:r w:rsidRPr="00364F52">
              <w:rPr>
                <w:rFonts w:ascii="Times New Roman" w:hAnsi="Times New Roman"/>
              </w:rPr>
              <w:t>Класифікація приміщень та зовнішніх установок по електрообладнанню</w:t>
            </w:r>
            <w:r w:rsidR="002857F5">
              <w:rPr>
                <w:rFonts w:ascii="Times New Roman" w:hAnsi="Times New Roman"/>
              </w:rPr>
              <w:t xml:space="preserve">   </w:t>
            </w:r>
            <w:r w:rsidRPr="00364F52">
              <w:rPr>
                <w:rFonts w:ascii="Times New Roman" w:hAnsi="Times New Roman"/>
              </w:rPr>
              <w:t xml:space="preserve"> (ПУЕ – 86)</w:t>
            </w:r>
          </w:p>
        </w:tc>
        <w:tc>
          <w:tcPr>
            <w:tcW w:w="1781" w:type="dxa"/>
            <w:tcBorders>
              <w:bottom w:val="nil"/>
            </w:tcBorders>
          </w:tcPr>
          <w:p w14:paraId="6C934DD7" w14:textId="77777777" w:rsidR="00CA68D0" w:rsidRPr="00364F52" w:rsidRDefault="00CA68D0" w:rsidP="00364F52">
            <w:pPr>
              <w:jc w:val="center"/>
              <w:rPr>
                <w:rFonts w:ascii="Times New Roman" w:hAnsi="Times New Roman"/>
              </w:rPr>
            </w:pPr>
            <w:r w:rsidRPr="00364F52">
              <w:rPr>
                <w:rFonts w:ascii="Times New Roman" w:hAnsi="Times New Roman"/>
              </w:rPr>
              <w:t>Група виробничих процесів по санітарній характеристиці згідно СНИП 2.09.04.-87</w:t>
            </w:r>
          </w:p>
        </w:tc>
      </w:tr>
      <w:tr w:rsidR="00CA68D0" w:rsidRPr="00364F52" w14:paraId="4C27108E" w14:textId="77777777" w:rsidTr="0004759C">
        <w:tc>
          <w:tcPr>
            <w:tcW w:w="1759" w:type="dxa"/>
            <w:tcBorders>
              <w:top w:val="nil"/>
            </w:tcBorders>
          </w:tcPr>
          <w:p w14:paraId="1F06A71C" w14:textId="77777777" w:rsidR="00CA68D0" w:rsidRPr="00364F52" w:rsidRDefault="00CA68D0" w:rsidP="00364F52">
            <w:pPr>
              <w:jc w:val="center"/>
              <w:rPr>
                <w:rFonts w:ascii="Times New Roman" w:hAnsi="Times New Roman"/>
              </w:rPr>
            </w:pPr>
          </w:p>
        </w:tc>
        <w:tc>
          <w:tcPr>
            <w:tcW w:w="1469" w:type="dxa"/>
            <w:tcBorders>
              <w:top w:val="nil"/>
            </w:tcBorders>
          </w:tcPr>
          <w:p w14:paraId="5D45A0C1" w14:textId="77777777" w:rsidR="00CA68D0" w:rsidRPr="00364F52" w:rsidRDefault="00CA68D0" w:rsidP="00364F52">
            <w:pPr>
              <w:jc w:val="center"/>
              <w:rPr>
                <w:rFonts w:ascii="Times New Roman" w:hAnsi="Times New Roman"/>
              </w:rPr>
            </w:pPr>
          </w:p>
        </w:tc>
        <w:tc>
          <w:tcPr>
            <w:tcW w:w="2052" w:type="dxa"/>
          </w:tcPr>
          <w:p w14:paraId="5335062C" w14:textId="0F05D5E2" w:rsidR="00CA68D0" w:rsidRPr="00364F52" w:rsidRDefault="00CA68D0" w:rsidP="00B913F5">
            <w:pPr>
              <w:jc w:val="center"/>
              <w:rPr>
                <w:rFonts w:ascii="Times New Roman" w:hAnsi="Times New Roman"/>
              </w:rPr>
            </w:pPr>
            <w:r w:rsidRPr="00364F52">
              <w:rPr>
                <w:rFonts w:ascii="Times New Roman" w:hAnsi="Times New Roman"/>
              </w:rPr>
              <w:t xml:space="preserve">Клас приміщень по правилам </w:t>
            </w:r>
            <w:r w:rsidR="00B913F5">
              <w:rPr>
                <w:rFonts w:ascii="Times New Roman" w:hAnsi="Times New Roman"/>
              </w:rPr>
              <w:t>обладнання</w:t>
            </w:r>
            <w:r w:rsidRPr="00364F52">
              <w:rPr>
                <w:rFonts w:ascii="Times New Roman" w:hAnsi="Times New Roman"/>
              </w:rPr>
              <w:t xml:space="preserve"> електроустановок</w:t>
            </w:r>
          </w:p>
        </w:tc>
        <w:tc>
          <w:tcPr>
            <w:tcW w:w="2284" w:type="dxa"/>
          </w:tcPr>
          <w:p w14:paraId="343A9BB4" w14:textId="77777777" w:rsidR="00CA68D0" w:rsidRPr="00364F52" w:rsidRDefault="00CA68D0" w:rsidP="00364F52">
            <w:pPr>
              <w:jc w:val="center"/>
              <w:rPr>
                <w:rFonts w:ascii="Times New Roman" w:hAnsi="Times New Roman"/>
              </w:rPr>
            </w:pPr>
            <w:r w:rsidRPr="00364F52">
              <w:rPr>
                <w:rFonts w:ascii="Times New Roman" w:hAnsi="Times New Roman"/>
              </w:rPr>
              <w:t>Категорія та група вибухонебезпечних сумішей</w:t>
            </w:r>
          </w:p>
        </w:tc>
        <w:tc>
          <w:tcPr>
            <w:tcW w:w="1781" w:type="dxa"/>
            <w:tcBorders>
              <w:top w:val="nil"/>
            </w:tcBorders>
          </w:tcPr>
          <w:p w14:paraId="47741A70" w14:textId="77777777" w:rsidR="00CA68D0" w:rsidRPr="00364F52" w:rsidRDefault="00CA68D0" w:rsidP="00364F52">
            <w:pPr>
              <w:jc w:val="center"/>
              <w:rPr>
                <w:rFonts w:ascii="Times New Roman" w:hAnsi="Times New Roman"/>
              </w:rPr>
            </w:pPr>
          </w:p>
        </w:tc>
      </w:tr>
      <w:tr w:rsidR="00CA68D0" w:rsidRPr="00364F52" w14:paraId="480DE4F7" w14:textId="77777777" w:rsidTr="0004759C">
        <w:tc>
          <w:tcPr>
            <w:tcW w:w="1759" w:type="dxa"/>
          </w:tcPr>
          <w:p w14:paraId="5D488C56" w14:textId="77777777" w:rsidR="00CA68D0" w:rsidRPr="00364F52" w:rsidRDefault="00CA68D0" w:rsidP="00364F52">
            <w:pPr>
              <w:rPr>
                <w:rFonts w:ascii="Times New Roman" w:hAnsi="Times New Roman"/>
              </w:rPr>
            </w:pPr>
            <w:r w:rsidRPr="00364F52">
              <w:rPr>
                <w:rFonts w:ascii="Times New Roman" w:hAnsi="Times New Roman"/>
              </w:rPr>
              <w:t>Склад сировини (волокна)</w:t>
            </w:r>
          </w:p>
        </w:tc>
        <w:tc>
          <w:tcPr>
            <w:tcW w:w="1469" w:type="dxa"/>
          </w:tcPr>
          <w:p w14:paraId="433CA273" w14:textId="77777777" w:rsidR="00CA68D0" w:rsidRPr="00364F52" w:rsidRDefault="00CA68D0" w:rsidP="00364F52">
            <w:pPr>
              <w:rPr>
                <w:rFonts w:ascii="Times New Roman" w:hAnsi="Times New Roman"/>
              </w:rPr>
            </w:pPr>
            <w:r w:rsidRPr="00364F52">
              <w:rPr>
                <w:rFonts w:ascii="Times New Roman" w:hAnsi="Times New Roman"/>
              </w:rPr>
              <w:t>В</w:t>
            </w:r>
          </w:p>
        </w:tc>
        <w:tc>
          <w:tcPr>
            <w:tcW w:w="2052" w:type="dxa"/>
          </w:tcPr>
          <w:p w14:paraId="0830DC24" w14:textId="77777777" w:rsidR="00CA68D0" w:rsidRPr="00364F52" w:rsidRDefault="00CA68D0" w:rsidP="00364F52">
            <w:pPr>
              <w:rPr>
                <w:rFonts w:ascii="Times New Roman" w:hAnsi="Times New Roman"/>
              </w:rPr>
            </w:pPr>
            <w:r w:rsidRPr="00364F52">
              <w:rPr>
                <w:rFonts w:ascii="Times New Roman" w:hAnsi="Times New Roman"/>
              </w:rPr>
              <w:t>П.1.1.4; п.1.1.6 ПУЕ-86 розділ 1</w:t>
            </w:r>
          </w:p>
        </w:tc>
        <w:tc>
          <w:tcPr>
            <w:tcW w:w="2284" w:type="dxa"/>
          </w:tcPr>
          <w:p w14:paraId="5579F3B2" w14:textId="06B3E204" w:rsidR="00CA68D0" w:rsidRPr="00364F52" w:rsidRDefault="00CA68D0" w:rsidP="00364F52">
            <w:pPr>
              <w:rPr>
                <w:rFonts w:ascii="Times New Roman" w:hAnsi="Times New Roman"/>
              </w:rPr>
            </w:pPr>
            <w:r w:rsidRPr="00364F52">
              <w:rPr>
                <w:rFonts w:ascii="Times New Roman" w:hAnsi="Times New Roman"/>
              </w:rPr>
              <w:t xml:space="preserve">Не </w:t>
            </w:r>
            <w:r w:rsidR="00B913F5" w:rsidRPr="00364F52">
              <w:rPr>
                <w:rFonts w:ascii="Times New Roman" w:hAnsi="Times New Roman"/>
              </w:rPr>
              <w:t>вибухом</w:t>
            </w:r>
            <w:r w:rsidR="00B913F5">
              <w:rPr>
                <w:rFonts w:ascii="Times New Roman" w:hAnsi="Times New Roman"/>
              </w:rPr>
              <w:t xml:space="preserve"> </w:t>
            </w:r>
            <w:r w:rsidR="00B913F5" w:rsidRPr="00364F52">
              <w:rPr>
                <w:rFonts w:ascii="Times New Roman" w:hAnsi="Times New Roman"/>
              </w:rPr>
              <w:t>во небезпечно</w:t>
            </w:r>
          </w:p>
        </w:tc>
        <w:tc>
          <w:tcPr>
            <w:tcW w:w="1781" w:type="dxa"/>
          </w:tcPr>
          <w:p w14:paraId="4286CA5B" w14:textId="77777777" w:rsidR="00CA68D0" w:rsidRPr="00364F52" w:rsidRDefault="00CA68D0" w:rsidP="00364F52">
            <w:pPr>
              <w:rPr>
                <w:rFonts w:ascii="Times New Roman" w:hAnsi="Times New Roman"/>
              </w:rPr>
            </w:pPr>
            <w:r w:rsidRPr="00364F52">
              <w:rPr>
                <w:rFonts w:ascii="Times New Roman" w:hAnsi="Times New Roman"/>
              </w:rPr>
              <w:t>1 б</w:t>
            </w:r>
          </w:p>
        </w:tc>
      </w:tr>
      <w:tr w:rsidR="00CA68D0" w:rsidRPr="00364F52" w14:paraId="01E9F4DA" w14:textId="77777777" w:rsidTr="0004759C">
        <w:tc>
          <w:tcPr>
            <w:tcW w:w="1759" w:type="dxa"/>
          </w:tcPr>
          <w:p w14:paraId="5815C4C0" w14:textId="77777777" w:rsidR="00CA68D0" w:rsidRPr="00364F52" w:rsidRDefault="00CA68D0" w:rsidP="00364F52">
            <w:pPr>
              <w:rPr>
                <w:rFonts w:ascii="Times New Roman" w:hAnsi="Times New Roman"/>
              </w:rPr>
            </w:pPr>
            <w:r w:rsidRPr="00364F52">
              <w:rPr>
                <w:rFonts w:ascii="Times New Roman" w:hAnsi="Times New Roman"/>
              </w:rPr>
              <w:t>Дільниця приготування волокнистої суміші</w:t>
            </w:r>
          </w:p>
          <w:p w14:paraId="5629DE9A" w14:textId="77777777" w:rsidR="00CA68D0" w:rsidRPr="00364F52" w:rsidRDefault="00CA68D0" w:rsidP="00364F52">
            <w:pPr>
              <w:rPr>
                <w:rFonts w:ascii="Times New Roman" w:hAnsi="Times New Roman"/>
              </w:rPr>
            </w:pPr>
          </w:p>
          <w:p w14:paraId="1F4DA685" w14:textId="77777777" w:rsidR="00CA68D0" w:rsidRPr="00364F52" w:rsidRDefault="00CA68D0" w:rsidP="00364F52">
            <w:pPr>
              <w:rPr>
                <w:rFonts w:ascii="Times New Roman" w:hAnsi="Times New Roman"/>
              </w:rPr>
            </w:pPr>
          </w:p>
        </w:tc>
        <w:tc>
          <w:tcPr>
            <w:tcW w:w="1469" w:type="dxa"/>
          </w:tcPr>
          <w:p w14:paraId="00F9F75D" w14:textId="77777777" w:rsidR="00CA68D0" w:rsidRPr="00364F52" w:rsidRDefault="00CA68D0" w:rsidP="00364F52">
            <w:pPr>
              <w:rPr>
                <w:rFonts w:ascii="Times New Roman" w:hAnsi="Times New Roman"/>
              </w:rPr>
            </w:pPr>
            <w:r w:rsidRPr="00364F52">
              <w:rPr>
                <w:rFonts w:ascii="Times New Roman" w:hAnsi="Times New Roman"/>
              </w:rPr>
              <w:t>В</w:t>
            </w:r>
          </w:p>
        </w:tc>
        <w:tc>
          <w:tcPr>
            <w:tcW w:w="2052" w:type="dxa"/>
          </w:tcPr>
          <w:p w14:paraId="1093635C" w14:textId="77777777" w:rsidR="00CA68D0" w:rsidRPr="00364F52" w:rsidRDefault="00CA68D0" w:rsidP="00364F52">
            <w:pPr>
              <w:rPr>
                <w:rFonts w:ascii="Times New Roman" w:hAnsi="Times New Roman"/>
              </w:rPr>
            </w:pPr>
            <w:r w:rsidRPr="00364F52">
              <w:rPr>
                <w:rFonts w:ascii="Times New Roman" w:hAnsi="Times New Roman"/>
              </w:rPr>
              <w:t>П.1.1.4; п.1.1.6 ПУЕ-86 розділ 1</w:t>
            </w:r>
          </w:p>
        </w:tc>
        <w:tc>
          <w:tcPr>
            <w:tcW w:w="2284" w:type="dxa"/>
          </w:tcPr>
          <w:p w14:paraId="01577939" w14:textId="554E515E" w:rsidR="00CA68D0" w:rsidRPr="00364F52" w:rsidRDefault="00CA68D0" w:rsidP="00B913F5">
            <w:pPr>
              <w:rPr>
                <w:rFonts w:ascii="Times New Roman" w:hAnsi="Times New Roman"/>
              </w:rPr>
            </w:pPr>
            <w:r w:rsidRPr="00364F52">
              <w:rPr>
                <w:rFonts w:ascii="Times New Roman" w:hAnsi="Times New Roman"/>
              </w:rPr>
              <w:t xml:space="preserve">Не </w:t>
            </w:r>
            <w:r w:rsidR="00B913F5" w:rsidRPr="00364F52">
              <w:rPr>
                <w:rFonts w:ascii="Times New Roman" w:hAnsi="Times New Roman"/>
              </w:rPr>
              <w:t>вибухом</w:t>
            </w:r>
            <w:r w:rsidR="00B913F5">
              <w:rPr>
                <w:rFonts w:ascii="Times New Roman" w:hAnsi="Times New Roman"/>
              </w:rPr>
              <w:t xml:space="preserve"> в</w:t>
            </w:r>
            <w:r w:rsidR="00B913F5" w:rsidRPr="00364F52">
              <w:rPr>
                <w:rFonts w:ascii="Times New Roman" w:hAnsi="Times New Roman"/>
              </w:rPr>
              <w:t>о небезпечно</w:t>
            </w:r>
          </w:p>
        </w:tc>
        <w:tc>
          <w:tcPr>
            <w:tcW w:w="1781" w:type="dxa"/>
          </w:tcPr>
          <w:p w14:paraId="13D2328D" w14:textId="77777777" w:rsidR="00CA68D0" w:rsidRPr="00364F52" w:rsidRDefault="00CA68D0" w:rsidP="00364F52">
            <w:pPr>
              <w:rPr>
                <w:rFonts w:ascii="Times New Roman" w:hAnsi="Times New Roman"/>
              </w:rPr>
            </w:pPr>
            <w:r w:rsidRPr="00364F52">
              <w:rPr>
                <w:rFonts w:ascii="Times New Roman" w:hAnsi="Times New Roman"/>
              </w:rPr>
              <w:t>1 б</w:t>
            </w:r>
          </w:p>
        </w:tc>
      </w:tr>
      <w:tr w:rsidR="00CA68D0" w:rsidRPr="00364F52" w14:paraId="58532CAF" w14:textId="77777777" w:rsidTr="0004759C">
        <w:tc>
          <w:tcPr>
            <w:tcW w:w="1759" w:type="dxa"/>
          </w:tcPr>
          <w:p w14:paraId="5EBD10E5" w14:textId="77777777" w:rsidR="00CA68D0" w:rsidRPr="00364F52" w:rsidRDefault="00CA68D0" w:rsidP="00364F52">
            <w:pPr>
              <w:rPr>
                <w:rFonts w:ascii="Times New Roman" w:hAnsi="Times New Roman"/>
              </w:rPr>
            </w:pPr>
            <w:r w:rsidRPr="00364F52">
              <w:rPr>
                <w:rFonts w:ascii="Times New Roman" w:hAnsi="Times New Roman"/>
              </w:rPr>
              <w:t>Дільниця виготовлення ПНО</w:t>
            </w:r>
          </w:p>
        </w:tc>
        <w:tc>
          <w:tcPr>
            <w:tcW w:w="1469" w:type="dxa"/>
          </w:tcPr>
          <w:p w14:paraId="163E1ACE" w14:textId="77777777" w:rsidR="00CA68D0" w:rsidRPr="00364F52" w:rsidRDefault="00CA68D0" w:rsidP="00364F52">
            <w:pPr>
              <w:rPr>
                <w:rFonts w:ascii="Times New Roman" w:hAnsi="Times New Roman"/>
              </w:rPr>
            </w:pPr>
            <w:r w:rsidRPr="00364F52">
              <w:rPr>
                <w:rFonts w:ascii="Times New Roman" w:hAnsi="Times New Roman"/>
              </w:rPr>
              <w:t>В</w:t>
            </w:r>
          </w:p>
        </w:tc>
        <w:tc>
          <w:tcPr>
            <w:tcW w:w="2052" w:type="dxa"/>
          </w:tcPr>
          <w:p w14:paraId="6796FCBE" w14:textId="77777777" w:rsidR="00CA68D0" w:rsidRPr="00364F52" w:rsidRDefault="00CA68D0" w:rsidP="00364F52">
            <w:pPr>
              <w:rPr>
                <w:rFonts w:ascii="Times New Roman" w:hAnsi="Times New Roman"/>
              </w:rPr>
            </w:pPr>
            <w:r w:rsidRPr="00364F52">
              <w:rPr>
                <w:rFonts w:ascii="Times New Roman" w:hAnsi="Times New Roman"/>
              </w:rPr>
              <w:t>П.1.1.4; п.1.1.6 ПУЕ-86 розділ 1</w:t>
            </w:r>
          </w:p>
        </w:tc>
        <w:tc>
          <w:tcPr>
            <w:tcW w:w="2284" w:type="dxa"/>
          </w:tcPr>
          <w:p w14:paraId="266AEFCC" w14:textId="2038C960" w:rsidR="00CA68D0" w:rsidRPr="00364F52" w:rsidRDefault="00CA68D0" w:rsidP="00364F52">
            <w:pPr>
              <w:rPr>
                <w:rFonts w:ascii="Times New Roman" w:hAnsi="Times New Roman"/>
              </w:rPr>
            </w:pPr>
            <w:r w:rsidRPr="00364F52">
              <w:rPr>
                <w:rFonts w:ascii="Times New Roman" w:hAnsi="Times New Roman"/>
              </w:rPr>
              <w:t xml:space="preserve">Не </w:t>
            </w:r>
            <w:r w:rsidR="00B913F5" w:rsidRPr="00364F52">
              <w:rPr>
                <w:rFonts w:ascii="Times New Roman" w:hAnsi="Times New Roman"/>
              </w:rPr>
              <w:t>вибухом</w:t>
            </w:r>
            <w:r w:rsidR="00B913F5">
              <w:rPr>
                <w:rFonts w:ascii="Times New Roman" w:hAnsi="Times New Roman"/>
              </w:rPr>
              <w:t xml:space="preserve"> </w:t>
            </w:r>
            <w:r w:rsidR="00B913F5" w:rsidRPr="00364F52">
              <w:rPr>
                <w:rFonts w:ascii="Times New Roman" w:hAnsi="Times New Roman"/>
              </w:rPr>
              <w:t>во небезпечно</w:t>
            </w:r>
          </w:p>
        </w:tc>
        <w:tc>
          <w:tcPr>
            <w:tcW w:w="1781" w:type="dxa"/>
          </w:tcPr>
          <w:p w14:paraId="6F7E38BA" w14:textId="77777777" w:rsidR="00CA68D0" w:rsidRPr="00364F52" w:rsidRDefault="00CA68D0" w:rsidP="00364F52">
            <w:pPr>
              <w:rPr>
                <w:rFonts w:ascii="Times New Roman" w:hAnsi="Times New Roman"/>
              </w:rPr>
            </w:pPr>
            <w:r w:rsidRPr="00364F52">
              <w:rPr>
                <w:rFonts w:ascii="Times New Roman" w:hAnsi="Times New Roman"/>
              </w:rPr>
              <w:t>1 б</w:t>
            </w:r>
          </w:p>
        </w:tc>
      </w:tr>
      <w:tr w:rsidR="00CA68D0" w:rsidRPr="00364F52" w14:paraId="4B8986A1" w14:textId="77777777" w:rsidTr="0004759C">
        <w:tc>
          <w:tcPr>
            <w:tcW w:w="1759" w:type="dxa"/>
          </w:tcPr>
          <w:p w14:paraId="09E60BD2" w14:textId="77777777" w:rsidR="00CA68D0" w:rsidRPr="00364F52" w:rsidRDefault="00CA68D0" w:rsidP="00364F52">
            <w:pPr>
              <w:rPr>
                <w:rFonts w:ascii="Times New Roman" w:hAnsi="Times New Roman"/>
              </w:rPr>
            </w:pPr>
            <w:r w:rsidRPr="00364F52">
              <w:rPr>
                <w:rFonts w:ascii="Times New Roman" w:hAnsi="Times New Roman"/>
              </w:rPr>
              <w:t>Склад готової продукції</w:t>
            </w:r>
          </w:p>
        </w:tc>
        <w:tc>
          <w:tcPr>
            <w:tcW w:w="1469" w:type="dxa"/>
          </w:tcPr>
          <w:p w14:paraId="59602D63" w14:textId="77777777" w:rsidR="00CA68D0" w:rsidRPr="00364F52" w:rsidRDefault="00CA68D0" w:rsidP="00364F52">
            <w:pPr>
              <w:rPr>
                <w:rFonts w:ascii="Times New Roman" w:hAnsi="Times New Roman"/>
              </w:rPr>
            </w:pPr>
            <w:r w:rsidRPr="00364F52">
              <w:rPr>
                <w:rFonts w:ascii="Times New Roman" w:hAnsi="Times New Roman"/>
              </w:rPr>
              <w:t>В</w:t>
            </w:r>
          </w:p>
        </w:tc>
        <w:tc>
          <w:tcPr>
            <w:tcW w:w="2052" w:type="dxa"/>
          </w:tcPr>
          <w:p w14:paraId="59BA0E59" w14:textId="77777777" w:rsidR="00CA68D0" w:rsidRPr="00364F52" w:rsidRDefault="00CA68D0" w:rsidP="00364F52">
            <w:pPr>
              <w:rPr>
                <w:rFonts w:ascii="Times New Roman" w:hAnsi="Times New Roman"/>
              </w:rPr>
            </w:pPr>
            <w:r w:rsidRPr="00364F52">
              <w:rPr>
                <w:rFonts w:ascii="Times New Roman" w:hAnsi="Times New Roman"/>
              </w:rPr>
              <w:t>П.1.1.4; п.1.1.6 ПУЕ-86 розділ 1</w:t>
            </w:r>
          </w:p>
        </w:tc>
        <w:tc>
          <w:tcPr>
            <w:tcW w:w="2284" w:type="dxa"/>
          </w:tcPr>
          <w:p w14:paraId="51C54EF0" w14:textId="4F03B451" w:rsidR="00CA68D0" w:rsidRPr="00364F52" w:rsidRDefault="00CA68D0" w:rsidP="00364F52">
            <w:pPr>
              <w:rPr>
                <w:rFonts w:ascii="Times New Roman" w:hAnsi="Times New Roman"/>
              </w:rPr>
            </w:pPr>
            <w:r w:rsidRPr="00364F52">
              <w:rPr>
                <w:rFonts w:ascii="Times New Roman" w:hAnsi="Times New Roman"/>
              </w:rPr>
              <w:t xml:space="preserve">Не </w:t>
            </w:r>
            <w:r w:rsidR="00B913F5" w:rsidRPr="00364F52">
              <w:rPr>
                <w:rFonts w:ascii="Times New Roman" w:hAnsi="Times New Roman"/>
              </w:rPr>
              <w:t>вибухом</w:t>
            </w:r>
            <w:r w:rsidR="00B913F5">
              <w:rPr>
                <w:rFonts w:ascii="Times New Roman" w:hAnsi="Times New Roman"/>
              </w:rPr>
              <w:t xml:space="preserve"> </w:t>
            </w:r>
            <w:r w:rsidR="00B913F5" w:rsidRPr="00364F52">
              <w:rPr>
                <w:rFonts w:ascii="Times New Roman" w:hAnsi="Times New Roman"/>
              </w:rPr>
              <w:t>во небезпечно</w:t>
            </w:r>
          </w:p>
        </w:tc>
        <w:tc>
          <w:tcPr>
            <w:tcW w:w="1781" w:type="dxa"/>
          </w:tcPr>
          <w:p w14:paraId="19722887" w14:textId="77777777" w:rsidR="00CA68D0" w:rsidRPr="00364F52" w:rsidRDefault="00CA68D0" w:rsidP="00364F52">
            <w:pPr>
              <w:rPr>
                <w:rFonts w:ascii="Times New Roman" w:hAnsi="Times New Roman"/>
              </w:rPr>
            </w:pPr>
            <w:r w:rsidRPr="00364F52">
              <w:rPr>
                <w:rFonts w:ascii="Times New Roman" w:hAnsi="Times New Roman"/>
              </w:rPr>
              <w:t>1 б</w:t>
            </w:r>
          </w:p>
        </w:tc>
      </w:tr>
    </w:tbl>
    <w:p w14:paraId="75FEA22E" w14:textId="77777777" w:rsidR="00CA68D0" w:rsidRPr="00364F52" w:rsidRDefault="00CA68D0" w:rsidP="00CA68D0">
      <w:pPr>
        <w:rPr>
          <w:rFonts w:ascii="Times New Roman" w:hAnsi="Times New Roman"/>
        </w:rPr>
      </w:pPr>
    </w:p>
    <w:p w14:paraId="2BADFC4A" w14:textId="5F8EECD0" w:rsidR="00CA68D0" w:rsidRPr="00FD514D" w:rsidRDefault="00FD514D" w:rsidP="00C304C3">
      <w:pPr>
        <w:spacing w:line="360" w:lineRule="auto"/>
        <w:ind w:firstLine="709"/>
        <w:jc w:val="both"/>
        <w:rPr>
          <w:rFonts w:ascii="Times New Roman" w:hAnsi="Times New Roman"/>
          <w:b/>
          <w:sz w:val="28"/>
          <w:szCs w:val="28"/>
        </w:rPr>
      </w:pPr>
      <w:r>
        <w:rPr>
          <w:rFonts w:ascii="Times New Roman" w:hAnsi="Times New Roman"/>
          <w:b/>
          <w:sz w:val="28"/>
          <w:szCs w:val="28"/>
        </w:rPr>
        <w:t>В</w:t>
      </w:r>
      <w:r w:rsidR="002857F5" w:rsidRPr="00FD514D">
        <w:rPr>
          <w:rFonts w:ascii="Times New Roman" w:hAnsi="Times New Roman"/>
          <w:b/>
          <w:sz w:val="28"/>
          <w:szCs w:val="28"/>
        </w:rPr>
        <w:t>иновки за розділом.</w:t>
      </w:r>
    </w:p>
    <w:p w14:paraId="4E0897CE" w14:textId="7EC6559C" w:rsidR="00CA68D0" w:rsidRPr="00364F52" w:rsidRDefault="002857F5" w:rsidP="00C304C3">
      <w:pPr>
        <w:spacing w:line="360" w:lineRule="auto"/>
        <w:ind w:firstLine="709"/>
        <w:jc w:val="both"/>
        <w:rPr>
          <w:rFonts w:ascii="Times New Roman" w:hAnsi="Times New Roman"/>
          <w:color w:val="000000"/>
          <w:sz w:val="28"/>
          <w:szCs w:val="28"/>
          <w:shd w:val="clear" w:color="auto" w:fill="FFFFFF"/>
        </w:rPr>
      </w:pPr>
      <w:r w:rsidRPr="00364F52">
        <w:rPr>
          <w:rFonts w:ascii="Times New Roman" w:hAnsi="Times New Roman"/>
          <w:color w:val="000000"/>
          <w:sz w:val="28"/>
          <w:szCs w:val="28"/>
          <w:shd w:val="clear" w:color="auto" w:fill="FFFFFF"/>
        </w:rPr>
        <w:t>Проведено аналіз шкідливих, небезпечних факторів пожежної безпеки, та енергозбереження  при виробництві композиційних нетканих матеріалів функціонального призначення.</w:t>
      </w:r>
    </w:p>
    <w:p w14:paraId="365A0163" w14:textId="7FC08286" w:rsidR="00CA68D0" w:rsidRPr="00364F52" w:rsidRDefault="00CA68D0" w:rsidP="00FD514D">
      <w:pPr>
        <w:spacing w:after="160" w:line="259" w:lineRule="auto"/>
        <w:jc w:val="center"/>
        <w:rPr>
          <w:rFonts w:ascii="Times New Roman" w:hAnsi="Times New Roman"/>
          <w:b/>
          <w:sz w:val="28"/>
          <w:szCs w:val="28"/>
          <w:shd w:val="clear" w:color="auto" w:fill="FFFFFF"/>
        </w:rPr>
      </w:pPr>
      <w:r w:rsidRPr="00364F52">
        <w:rPr>
          <w:rFonts w:ascii="Times New Roman" w:hAnsi="Times New Roman"/>
          <w:color w:val="000000"/>
          <w:sz w:val="28"/>
          <w:szCs w:val="28"/>
          <w:shd w:val="clear" w:color="auto" w:fill="FFFFFF"/>
        </w:rPr>
        <w:br w:type="page"/>
      </w:r>
      <w:r w:rsidRPr="00364F52">
        <w:rPr>
          <w:rFonts w:ascii="Times New Roman" w:hAnsi="Times New Roman"/>
          <w:b/>
          <w:sz w:val="28"/>
          <w:szCs w:val="28"/>
          <w:shd w:val="clear" w:color="auto" w:fill="FFFFFF"/>
        </w:rPr>
        <w:lastRenderedPageBreak/>
        <w:t>ЗАГАЛЬНІ ВИСНОВКИ</w:t>
      </w:r>
    </w:p>
    <w:p w14:paraId="35F4046A" w14:textId="77777777" w:rsidR="00CA68D0" w:rsidRPr="00364F52" w:rsidRDefault="00CA68D0" w:rsidP="00CA68D0">
      <w:pPr>
        <w:spacing w:line="360" w:lineRule="auto"/>
        <w:ind w:firstLine="709"/>
        <w:jc w:val="both"/>
        <w:rPr>
          <w:rFonts w:ascii="Times New Roman" w:hAnsi="Times New Roman"/>
          <w:color w:val="000000"/>
          <w:sz w:val="28"/>
          <w:szCs w:val="28"/>
          <w:shd w:val="clear" w:color="auto" w:fill="FFFFFF"/>
        </w:rPr>
      </w:pPr>
    </w:p>
    <w:p w14:paraId="6D5A1AFD" w14:textId="77777777" w:rsidR="00CA68D0" w:rsidRPr="00364F52" w:rsidRDefault="00CA68D0" w:rsidP="00CA68D0">
      <w:pPr>
        <w:spacing w:line="360" w:lineRule="auto"/>
        <w:ind w:firstLine="709"/>
        <w:jc w:val="both"/>
        <w:rPr>
          <w:rFonts w:ascii="Times New Roman" w:hAnsi="Times New Roman"/>
          <w:color w:val="000000"/>
          <w:sz w:val="28"/>
          <w:szCs w:val="28"/>
          <w:shd w:val="clear" w:color="auto" w:fill="FFFFFF"/>
        </w:rPr>
      </w:pPr>
      <w:r w:rsidRPr="00364F52">
        <w:rPr>
          <w:rFonts w:ascii="Times New Roman" w:hAnsi="Times New Roman"/>
          <w:color w:val="000000"/>
          <w:sz w:val="28"/>
          <w:szCs w:val="28"/>
          <w:shd w:val="clear" w:color="auto" w:fill="FFFFFF"/>
        </w:rPr>
        <w:t>1. Розглянуто  сучасний стан питань в галузі одержання композиційних нетканих матеріалів функціонального призначення та дослідження їх властивостей.</w:t>
      </w:r>
    </w:p>
    <w:p w14:paraId="34CA5CDD" w14:textId="41C7A792" w:rsidR="00CA68D0" w:rsidRPr="00364F52" w:rsidRDefault="00CA68D0" w:rsidP="00CA68D0">
      <w:pPr>
        <w:spacing w:line="360" w:lineRule="auto"/>
        <w:ind w:firstLine="709"/>
        <w:jc w:val="both"/>
        <w:rPr>
          <w:rFonts w:ascii="Times New Roman" w:hAnsi="Times New Roman"/>
          <w:color w:val="000000"/>
          <w:sz w:val="28"/>
          <w:szCs w:val="28"/>
          <w:shd w:val="clear" w:color="auto" w:fill="FFFFFF"/>
        </w:rPr>
      </w:pPr>
      <w:r w:rsidRPr="00364F52">
        <w:rPr>
          <w:rFonts w:ascii="Times New Roman" w:hAnsi="Times New Roman"/>
          <w:color w:val="000000"/>
          <w:sz w:val="28"/>
          <w:szCs w:val="28"/>
          <w:shd w:val="clear" w:color="auto" w:fill="FFFFFF"/>
        </w:rPr>
        <w:t xml:space="preserve">2. Визначений раціональний рецептурний склад та розроблений процес одержання </w:t>
      </w:r>
      <w:r w:rsidR="005A2498">
        <w:rPr>
          <w:rFonts w:ascii="Times New Roman" w:hAnsi="Times New Roman"/>
          <w:color w:val="000000"/>
          <w:sz w:val="28"/>
          <w:szCs w:val="28"/>
          <w:shd w:val="clear" w:color="auto" w:fill="FFFFFF"/>
        </w:rPr>
        <w:t>термос</w:t>
      </w:r>
      <w:r w:rsidR="00B913F5" w:rsidRPr="00364F52">
        <w:rPr>
          <w:rFonts w:ascii="Times New Roman" w:hAnsi="Times New Roman"/>
          <w:color w:val="000000"/>
          <w:sz w:val="28"/>
          <w:szCs w:val="28"/>
          <w:shd w:val="clear" w:color="auto" w:fill="FFFFFF"/>
        </w:rPr>
        <w:t>кріплених</w:t>
      </w:r>
      <w:r w:rsidRPr="00364F52">
        <w:rPr>
          <w:rFonts w:ascii="Times New Roman" w:hAnsi="Times New Roman"/>
          <w:color w:val="000000"/>
          <w:sz w:val="28"/>
          <w:szCs w:val="28"/>
          <w:shd w:val="clear" w:color="auto" w:fill="FFFFFF"/>
        </w:rPr>
        <w:t xml:space="preserve"> нетканих матеріалів з використанням </w:t>
      </w:r>
      <w:r w:rsidR="00B913F5" w:rsidRPr="00364F52">
        <w:rPr>
          <w:rFonts w:ascii="Times New Roman" w:hAnsi="Times New Roman"/>
          <w:color w:val="000000"/>
          <w:sz w:val="28"/>
          <w:szCs w:val="28"/>
          <w:shd w:val="clear" w:color="auto" w:fill="FFFFFF"/>
        </w:rPr>
        <w:t>компонентних</w:t>
      </w:r>
      <w:r w:rsidRPr="00364F52">
        <w:rPr>
          <w:rFonts w:ascii="Times New Roman" w:hAnsi="Times New Roman"/>
          <w:color w:val="000000"/>
          <w:sz w:val="28"/>
          <w:szCs w:val="28"/>
          <w:shd w:val="clear" w:color="auto" w:fill="FFFFFF"/>
        </w:rPr>
        <w:t xml:space="preserve"> волокон типу «ядро / оболонка» та покращеними еластичними характеристиками.</w:t>
      </w:r>
    </w:p>
    <w:p w14:paraId="525954FD" w14:textId="091FC2AE" w:rsidR="00CA68D0" w:rsidRPr="00364F52" w:rsidRDefault="00CA68D0" w:rsidP="00CA68D0">
      <w:pPr>
        <w:spacing w:line="360" w:lineRule="auto"/>
        <w:ind w:firstLine="709"/>
        <w:jc w:val="both"/>
        <w:rPr>
          <w:rFonts w:ascii="Times New Roman" w:hAnsi="Times New Roman"/>
          <w:color w:val="000000"/>
          <w:sz w:val="28"/>
          <w:szCs w:val="28"/>
          <w:shd w:val="clear" w:color="auto" w:fill="FFFFFF"/>
        </w:rPr>
      </w:pPr>
      <w:r w:rsidRPr="00364F52">
        <w:rPr>
          <w:rFonts w:ascii="Times New Roman" w:hAnsi="Times New Roman"/>
          <w:color w:val="000000"/>
          <w:sz w:val="28"/>
          <w:szCs w:val="28"/>
          <w:shd w:val="clear" w:color="auto" w:fill="FFFFFF"/>
        </w:rPr>
        <w:t>3.</w:t>
      </w:r>
      <w:r w:rsidR="00FD514D">
        <w:rPr>
          <w:rFonts w:ascii="Times New Roman" w:hAnsi="Times New Roman"/>
          <w:color w:val="000000"/>
          <w:sz w:val="28"/>
          <w:szCs w:val="28"/>
          <w:shd w:val="clear" w:color="auto" w:fill="FFFFFF"/>
        </w:rPr>
        <w:t xml:space="preserve"> </w:t>
      </w:r>
      <w:r w:rsidRPr="00364F52">
        <w:rPr>
          <w:rFonts w:ascii="Times New Roman" w:hAnsi="Times New Roman"/>
          <w:color w:val="000000"/>
          <w:sz w:val="28"/>
          <w:szCs w:val="28"/>
          <w:shd w:val="clear" w:color="auto" w:fill="FFFFFF"/>
        </w:rPr>
        <w:t xml:space="preserve">Встановлено, що збільшення кількості </w:t>
      </w:r>
      <w:r w:rsidR="00B913F5" w:rsidRPr="00364F52">
        <w:rPr>
          <w:rFonts w:ascii="Times New Roman" w:hAnsi="Times New Roman"/>
          <w:color w:val="000000"/>
          <w:sz w:val="28"/>
          <w:szCs w:val="28"/>
          <w:shd w:val="clear" w:color="auto" w:fill="FFFFFF"/>
        </w:rPr>
        <w:t>компонентних</w:t>
      </w:r>
      <w:r w:rsidRPr="00364F52">
        <w:rPr>
          <w:rFonts w:ascii="Times New Roman" w:hAnsi="Times New Roman"/>
          <w:color w:val="000000"/>
          <w:sz w:val="28"/>
          <w:szCs w:val="28"/>
          <w:shd w:val="clear" w:color="auto" w:fill="FFFFFF"/>
        </w:rPr>
        <w:t xml:space="preserve"> волокон в волокнистій композиції з 10 до 25 мас.% приводить до зростання абсолютної міцності нетканих матеріалів в 1,6  раз з одночасним збільшенням розривного видовження до 80%.</w:t>
      </w:r>
    </w:p>
    <w:p w14:paraId="481E4B6C" w14:textId="227C3BE5" w:rsidR="00CA68D0" w:rsidRPr="00364F52" w:rsidRDefault="00CA68D0" w:rsidP="00CA68D0">
      <w:pPr>
        <w:spacing w:line="360" w:lineRule="auto"/>
        <w:ind w:firstLine="709"/>
        <w:jc w:val="both"/>
        <w:rPr>
          <w:rFonts w:ascii="Times New Roman" w:hAnsi="Times New Roman"/>
          <w:color w:val="000000"/>
          <w:sz w:val="28"/>
          <w:szCs w:val="28"/>
          <w:shd w:val="clear" w:color="auto" w:fill="FFFFFF"/>
        </w:rPr>
      </w:pPr>
      <w:r w:rsidRPr="00364F52">
        <w:rPr>
          <w:rFonts w:ascii="Times New Roman" w:hAnsi="Times New Roman"/>
          <w:color w:val="000000"/>
          <w:sz w:val="28"/>
          <w:szCs w:val="28"/>
          <w:shd w:val="clear" w:color="auto" w:fill="FFFFFF"/>
        </w:rPr>
        <w:t xml:space="preserve">4. Встановлено, що волого-теплова  обробка нетканих призводить до їх </w:t>
      </w:r>
      <w:r w:rsidR="00B913F5" w:rsidRPr="00364F52">
        <w:rPr>
          <w:rFonts w:ascii="Times New Roman" w:hAnsi="Times New Roman"/>
          <w:color w:val="000000"/>
          <w:sz w:val="28"/>
          <w:szCs w:val="28"/>
          <w:shd w:val="clear" w:color="auto" w:fill="FFFFFF"/>
        </w:rPr>
        <w:t>садження</w:t>
      </w:r>
      <w:r w:rsidRPr="00364F52">
        <w:rPr>
          <w:rFonts w:ascii="Times New Roman" w:hAnsi="Times New Roman"/>
          <w:color w:val="000000"/>
          <w:sz w:val="28"/>
          <w:szCs w:val="28"/>
          <w:shd w:val="clear" w:color="auto" w:fill="FFFFFF"/>
        </w:rPr>
        <w:t xml:space="preserve">. При цьому ступінь </w:t>
      </w:r>
      <w:r w:rsidR="00B913F5" w:rsidRPr="00364F52">
        <w:rPr>
          <w:rFonts w:ascii="Times New Roman" w:hAnsi="Times New Roman"/>
          <w:color w:val="000000"/>
          <w:sz w:val="28"/>
          <w:szCs w:val="28"/>
          <w:shd w:val="clear" w:color="auto" w:fill="FFFFFF"/>
        </w:rPr>
        <w:t>садження</w:t>
      </w:r>
      <w:r w:rsidRPr="00364F52">
        <w:rPr>
          <w:rFonts w:ascii="Times New Roman" w:hAnsi="Times New Roman"/>
          <w:color w:val="000000"/>
          <w:sz w:val="28"/>
          <w:szCs w:val="28"/>
          <w:shd w:val="clear" w:color="auto" w:fill="FFFFFF"/>
        </w:rPr>
        <w:t xml:space="preserve"> визначається як умовами проведення процесу, так і складом волокнистої суміші.</w:t>
      </w:r>
    </w:p>
    <w:p w14:paraId="4D403C16" w14:textId="404B9602" w:rsidR="00CA68D0" w:rsidRPr="00364F52" w:rsidRDefault="00CA68D0" w:rsidP="00CA68D0">
      <w:pPr>
        <w:spacing w:line="360" w:lineRule="auto"/>
        <w:ind w:firstLine="709"/>
        <w:jc w:val="both"/>
        <w:rPr>
          <w:rFonts w:ascii="Times New Roman" w:hAnsi="Times New Roman"/>
          <w:color w:val="000000"/>
          <w:sz w:val="28"/>
          <w:szCs w:val="28"/>
          <w:shd w:val="clear" w:color="auto" w:fill="FFFFFF"/>
        </w:rPr>
      </w:pPr>
      <w:r w:rsidRPr="00364F52">
        <w:rPr>
          <w:rFonts w:ascii="Times New Roman" w:hAnsi="Times New Roman"/>
          <w:color w:val="000000"/>
          <w:sz w:val="28"/>
          <w:szCs w:val="28"/>
          <w:shd w:val="clear" w:color="auto" w:fill="FFFFFF"/>
        </w:rPr>
        <w:t>5. Визначено вплив складу волокнистої суміші при одержанні нетканих матеріалів</w:t>
      </w:r>
      <w:r w:rsidRPr="00364F52">
        <w:rPr>
          <w:rFonts w:ascii="Times New Roman" w:hAnsi="Times New Roman"/>
          <w:color w:val="000000"/>
          <w:sz w:val="28"/>
          <w:szCs w:val="28"/>
          <w:shd w:val="clear" w:color="auto" w:fill="FFFFFF"/>
        </w:rPr>
        <w:tab/>
        <w:t xml:space="preserve">на їх здатність до водопоглинення. Показано, що збільшення кількості </w:t>
      </w:r>
      <w:r w:rsidR="00B913F5" w:rsidRPr="00364F52">
        <w:rPr>
          <w:rFonts w:ascii="Times New Roman" w:hAnsi="Times New Roman"/>
          <w:color w:val="000000"/>
          <w:sz w:val="28"/>
          <w:szCs w:val="28"/>
          <w:shd w:val="clear" w:color="auto" w:fill="FFFFFF"/>
        </w:rPr>
        <w:t>компонентних</w:t>
      </w:r>
      <w:r w:rsidRPr="00364F52">
        <w:rPr>
          <w:rFonts w:ascii="Times New Roman" w:hAnsi="Times New Roman"/>
          <w:color w:val="000000"/>
          <w:sz w:val="28"/>
          <w:szCs w:val="28"/>
          <w:shd w:val="clear" w:color="auto" w:fill="FFFFFF"/>
        </w:rPr>
        <w:t xml:space="preserve"> волокон в волокнистій композиції до 25 мас.% зумовлю</w:t>
      </w:r>
      <w:r w:rsidR="00FD514D">
        <w:rPr>
          <w:rFonts w:ascii="Times New Roman" w:hAnsi="Times New Roman"/>
          <w:color w:val="000000"/>
          <w:sz w:val="28"/>
          <w:szCs w:val="28"/>
          <w:shd w:val="clear" w:color="auto" w:fill="FFFFFF"/>
        </w:rPr>
        <w:t>є поступове зниження водопоглина</w:t>
      </w:r>
      <w:r w:rsidR="005A2498">
        <w:rPr>
          <w:rFonts w:ascii="Times New Roman" w:hAnsi="Times New Roman"/>
          <w:color w:val="000000"/>
          <w:sz w:val="28"/>
          <w:szCs w:val="28"/>
          <w:shd w:val="clear" w:color="auto" w:fill="FFFFFF"/>
        </w:rPr>
        <w:t>ння</w:t>
      </w:r>
      <w:r w:rsidRPr="00364F52">
        <w:rPr>
          <w:rFonts w:ascii="Times New Roman" w:hAnsi="Times New Roman"/>
          <w:color w:val="000000"/>
          <w:sz w:val="28"/>
          <w:szCs w:val="28"/>
          <w:shd w:val="clear" w:color="auto" w:fill="FFFFFF"/>
        </w:rPr>
        <w:t xml:space="preserve"> до 2 разів. </w:t>
      </w:r>
    </w:p>
    <w:p w14:paraId="30FCA345" w14:textId="344DE744" w:rsidR="00C304C3" w:rsidRPr="00364F52" w:rsidRDefault="00CA68D0" w:rsidP="00CA68D0">
      <w:pPr>
        <w:spacing w:line="360" w:lineRule="auto"/>
        <w:ind w:firstLine="709"/>
        <w:jc w:val="both"/>
        <w:rPr>
          <w:rFonts w:ascii="Times New Roman" w:hAnsi="Times New Roman"/>
          <w:color w:val="000000"/>
          <w:sz w:val="28"/>
          <w:szCs w:val="28"/>
          <w:shd w:val="clear" w:color="auto" w:fill="FFFFFF"/>
        </w:rPr>
      </w:pPr>
      <w:r w:rsidRPr="00364F52">
        <w:rPr>
          <w:rFonts w:ascii="Times New Roman" w:hAnsi="Times New Roman"/>
          <w:color w:val="000000"/>
          <w:sz w:val="28"/>
          <w:szCs w:val="28"/>
          <w:shd w:val="clear" w:color="auto" w:fill="FFFFFF"/>
        </w:rPr>
        <w:t>6. Проведено аналіз шкідливих, небезпечних факторів пожежної безпеки, та енергозбереження  при виробництві композиційних нетканих матеріалів функціонального призначення.</w:t>
      </w:r>
    </w:p>
    <w:p w14:paraId="3E3E7240" w14:textId="4222BD94" w:rsidR="00350BA0" w:rsidRPr="00364F52" w:rsidRDefault="00DC7A2C" w:rsidP="00FD514D">
      <w:pPr>
        <w:spacing w:after="160" w:line="259" w:lineRule="auto"/>
        <w:jc w:val="center"/>
        <w:rPr>
          <w:rFonts w:ascii="Times New Roman" w:hAnsi="Times New Roman"/>
          <w:sz w:val="28"/>
          <w:szCs w:val="28"/>
        </w:rPr>
      </w:pPr>
      <w:r w:rsidRPr="00364F52">
        <w:rPr>
          <w:rFonts w:ascii="Times New Roman" w:hAnsi="Times New Roman"/>
          <w:b/>
          <w:sz w:val="28"/>
          <w:szCs w:val="28"/>
        </w:rPr>
        <w:br w:type="page"/>
      </w:r>
    </w:p>
    <w:p w14:paraId="467E790D" w14:textId="77777777" w:rsidR="009727C8" w:rsidRDefault="009727C8" w:rsidP="009727C8">
      <w:pPr>
        <w:spacing w:line="360" w:lineRule="auto"/>
        <w:ind w:left="357" w:firstLine="357"/>
        <w:jc w:val="center"/>
        <w:rPr>
          <w:rFonts w:ascii="Times New Roman" w:hAnsi="Times New Roman"/>
          <w:b/>
          <w:bCs/>
          <w:sz w:val="28"/>
          <w:szCs w:val="28"/>
        </w:rPr>
      </w:pPr>
      <w:r w:rsidRPr="009727C8">
        <w:rPr>
          <w:rFonts w:ascii="Times New Roman" w:hAnsi="Times New Roman"/>
          <w:b/>
          <w:bCs/>
          <w:sz w:val="28"/>
          <w:szCs w:val="28"/>
        </w:rPr>
        <w:lastRenderedPageBreak/>
        <w:t>СПИСОК ВИКОРИСТАНИХ ДЖЕРЕЛ</w:t>
      </w:r>
    </w:p>
    <w:p w14:paraId="5037FCE2" w14:textId="77777777" w:rsidR="005721E3" w:rsidRPr="00364F52" w:rsidRDefault="005721E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eastAsiaTheme="minorHAnsi" w:hAnsi="Times New Roman"/>
          <w:sz w:val="28"/>
          <w:szCs w:val="28"/>
        </w:rPr>
        <w:t>Heotekstyl. Slovnyk terminiv (ISO 10318 : 1990, IDT) : DSTU ISO 10318-2002, Kyiv, Derzhspozhyvstandart Ukrainy, 2004, 8 p.</w:t>
      </w:r>
    </w:p>
    <w:p w14:paraId="0EED448B" w14:textId="57CD55B0" w:rsidR="005721E3" w:rsidRPr="00364F52" w:rsidRDefault="005721E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color w:val="000000"/>
          <w:sz w:val="28"/>
          <w:szCs w:val="28"/>
          <w:shd w:val="clear" w:color="auto" w:fill="FFFFFF"/>
        </w:rPr>
        <w:t>Айзенштейн Е. М. Техніч</w:t>
      </w:r>
      <w:r w:rsidR="00DB7C34">
        <w:rPr>
          <w:rFonts w:ascii="Times New Roman" w:hAnsi="Times New Roman"/>
          <w:color w:val="000000"/>
          <w:sz w:val="28"/>
          <w:szCs w:val="28"/>
          <w:shd w:val="clear" w:color="auto" w:fill="FFFFFF"/>
        </w:rPr>
        <w:t>ний текстиль / Е. М. Айзенштейн</w:t>
      </w:r>
      <w:r w:rsidRPr="00364F52">
        <w:rPr>
          <w:rFonts w:ascii="Times New Roman" w:hAnsi="Times New Roman"/>
          <w:color w:val="000000"/>
          <w:sz w:val="28"/>
          <w:szCs w:val="28"/>
          <w:shd w:val="clear" w:color="auto" w:fill="FFFFFF"/>
        </w:rPr>
        <w:t xml:space="preserve"> // Хім. Волокна. – 2005. – №13. – С. 12–15.</w:t>
      </w:r>
    </w:p>
    <w:p w14:paraId="3F6B4530" w14:textId="6DC7EA48" w:rsidR="005721E3" w:rsidRPr="00364F52" w:rsidRDefault="005721E3" w:rsidP="00BC10DE">
      <w:pPr>
        <w:pStyle w:val="a3"/>
        <w:numPr>
          <w:ilvl w:val="0"/>
          <w:numId w:val="1"/>
        </w:numPr>
        <w:overflowPunct w:val="0"/>
        <w:autoSpaceDE w:val="0"/>
        <w:autoSpaceDN w:val="0"/>
        <w:adjustRightInd w:val="0"/>
        <w:spacing w:line="348" w:lineRule="auto"/>
        <w:ind w:left="0" w:firstLine="709"/>
        <w:jc w:val="both"/>
        <w:textAlignment w:val="baseline"/>
        <w:rPr>
          <w:rFonts w:ascii="Times New Roman" w:hAnsi="Times New Roman"/>
          <w:sz w:val="28"/>
          <w:szCs w:val="28"/>
        </w:rPr>
      </w:pPr>
      <w:r w:rsidRPr="00364F52">
        <w:rPr>
          <w:rFonts w:ascii="Times New Roman" w:hAnsi="Times New Roman"/>
          <w:sz w:val="28"/>
          <w:szCs w:val="28"/>
        </w:rPr>
        <w:t>Резанова Н. М., Будаш Ю. О., Плаван. В. П. Інноваційні технології</w:t>
      </w:r>
      <w:r w:rsidR="00DB7C34">
        <w:rPr>
          <w:rFonts w:ascii="Times New Roman" w:hAnsi="Times New Roman"/>
          <w:sz w:val="28"/>
          <w:szCs w:val="28"/>
        </w:rPr>
        <w:t xml:space="preserve"> </w:t>
      </w:r>
      <w:r w:rsidRPr="00364F52">
        <w:rPr>
          <w:rFonts w:ascii="Times New Roman" w:hAnsi="Times New Roman"/>
          <w:sz w:val="28"/>
          <w:szCs w:val="28"/>
        </w:rPr>
        <w:t xml:space="preserve"> хімічних волокон : навчальний посібник.. – К. : КНУТД, 2017. – С. 239.</w:t>
      </w:r>
    </w:p>
    <w:p w14:paraId="114A213A" w14:textId="229CA08C" w:rsidR="005721E3" w:rsidRPr="00364F52" w:rsidRDefault="005721E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color w:val="000000"/>
          <w:sz w:val="28"/>
          <w:szCs w:val="28"/>
          <w:shd w:val="clear" w:color="auto" w:fill="FFFFFF"/>
        </w:rPr>
        <w:t>Айзенштейн Е. М. Випуск нетканих матеріалів за кордоном: підсумк</w:t>
      </w:r>
      <w:r w:rsidR="00DB7C34">
        <w:rPr>
          <w:rFonts w:ascii="Times New Roman" w:hAnsi="Times New Roman"/>
          <w:color w:val="000000"/>
          <w:sz w:val="28"/>
          <w:szCs w:val="28"/>
          <w:shd w:val="clear" w:color="auto" w:fill="FFFFFF"/>
        </w:rPr>
        <w:t>и і прогнози / Е. М. Айзенштейн</w:t>
      </w:r>
      <w:r w:rsidRPr="00364F52">
        <w:rPr>
          <w:rFonts w:ascii="Times New Roman" w:hAnsi="Times New Roman"/>
          <w:color w:val="000000"/>
          <w:sz w:val="28"/>
          <w:szCs w:val="28"/>
          <w:shd w:val="clear" w:color="auto" w:fill="FFFFFF"/>
        </w:rPr>
        <w:t xml:space="preserve"> // Хім. Волокна. – 2004. – №4. – С. 60–64.</w:t>
      </w:r>
    </w:p>
    <w:p w14:paraId="63E958ED" w14:textId="5289BF7F" w:rsidR="005721E3" w:rsidRPr="00364F52" w:rsidRDefault="005721E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color w:val="000000"/>
          <w:sz w:val="28"/>
          <w:szCs w:val="28"/>
          <w:shd w:val="clear" w:color="auto" w:fill="FFFFFF"/>
        </w:rPr>
        <w:t>Сергієнко А. П. Перспективні методи виробництва волокон для неткан</w:t>
      </w:r>
      <w:r w:rsidR="00DB7C34">
        <w:rPr>
          <w:rFonts w:ascii="Times New Roman" w:hAnsi="Times New Roman"/>
          <w:color w:val="000000"/>
          <w:sz w:val="28"/>
          <w:szCs w:val="28"/>
          <w:shd w:val="clear" w:color="auto" w:fill="FFFFFF"/>
        </w:rPr>
        <w:t xml:space="preserve">их матеріалів / А. П. Сергієнко </w:t>
      </w:r>
      <w:r w:rsidRPr="00364F52">
        <w:rPr>
          <w:rFonts w:ascii="Times New Roman" w:hAnsi="Times New Roman"/>
          <w:color w:val="000000"/>
          <w:sz w:val="28"/>
          <w:szCs w:val="28"/>
          <w:shd w:val="clear" w:color="auto" w:fill="FFFFFF"/>
        </w:rPr>
        <w:t xml:space="preserve"> // Полімерні матеріали. – 2006. – №</w:t>
      </w:r>
      <w:r w:rsidR="00DB7C34">
        <w:rPr>
          <w:rFonts w:ascii="Times New Roman" w:hAnsi="Times New Roman"/>
          <w:color w:val="000000"/>
          <w:sz w:val="28"/>
          <w:szCs w:val="28"/>
          <w:shd w:val="clear" w:color="auto" w:fill="FFFFFF"/>
        </w:rPr>
        <w:t xml:space="preserve"> </w:t>
      </w:r>
      <w:r w:rsidRPr="00364F52">
        <w:rPr>
          <w:rFonts w:ascii="Times New Roman" w:hAnsi="Times New Roman"/>
          <w:color w:val="000000"/>
          <w:sz w:val="28"/>
          <w:szCs w:val="28"/>
          <w:shd w:val="clear" w:color="auto" w:fill="FFFFFF"/>
        </w:rPr>
        <w:t>2. – С. 31–35.</w:t>
      </w:r>
    </w:p>
    <w:p w14:paraId="0A057868" w14:textId="0816661C" w:rsidR="005721E3" w:rsidRPr="00364F52" w:rsidRDefault="005721E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color w:val="000000"/>
          <w:sz w:val="28"/>
          <w:szCs w:val="28"/>
          <w:shd w:val="clear" w:color="auto" w:fill="FFFFFF"/>
        </w:rPr>
        <w:t>Перспективи розвитку промисловості нетканих матеріалів і завдання підприємств щодо прискорення науко</w:t>
      </w:r>
      <w:r w:rsidR="00DB7C34">
        <w:rPr>
          <w:rFonts w:ascii="Times New Roman" w:hAnsi="Times New Roman"/>
          <w:color w:val="000000"/>
          <w:sz w:val="28"/>
          <w:szCs w:val="28"/>
          <w:shd w:val="clear" w:color="auto" w:fill="FFFFFF"/>
        </w:rPr>
        <w:t>во-технічного прогресу. // ВАТ«</w:t>
      </w:r>
      <w:r w:rsidRPr="00364F52">
        <w:rPr>
          <w:rFonts w:ascii="Times New Roman" w:hAnsi="Times New Roman"/>
          <w:color w:val="000000"/>
          <w:sz w:val="28"/>
          <w:szCs w:val="28"/>
          <w:shd w:val="clear" w:color="auto" w:fill="FFFFFF"/>
        </w:rPr>
        <w:t>Науково-дослідний інс</w:t>
      </w:r>
      <w:r w:rsidR="00DB7C34">
        <w:rPr>
          <w:rFonts w:ascii="Times New Roman" w:hAnsi="Times New Roman"/>
          <w:color w:val="000000"/>
          <w:sz w:val="28"/>
          <w:szCs w:val="28"/>
          <w:shd w:val="clear" w:color="auto" w:fill="FFFFFF"/>
        </w:rPr>
        <w:t>титут нетканих матеріалів</w:t>
      </w:r>
      <w:r w:rsidRPr="00364F52">
        <w:rPr>
          <w:rFonts w:ascii="Times New Roman" w:hAnsi="Times New Roman"/>
          <w:color w:val="000000"/>
          <w:sz w:val="28"/>
          <w:szCs w:val="28"/>
          <w:shd w:val="clear" w:color="auto" w:fill="FFFFFF"/>
        </w:rPr>
        <w:t>». – 2017. – С. 60.</w:t>
      </w:r>
    </w:p>
    <w:p w14:paraId="0EE8EE5F" w14:textId="28E68F68" w:rsidR="005721E3" w:rsidRPr="00A82D94" w:rsidRDefault="00A82D94" w:rsidP="00BC10DE">
      <w:pPr>
        <w:pStyle w:val="a3"/>
        <w:numPr>
          <w:ilvl w:val="0"/>
          <w:numId w:val="1"/>
        </w:numPr>
        <w:spacing w:line="348" w:lineRule="auto"/>
        <w:ind w:left="0" w:firstLine="709"/>
        <w:jc w:val="both"/>
        <w:rPr>
          <w:rFonts w:ascii="Times New Roman" w:hAnsi="Times New Roman"/>
          <w:sz w:val="28"/>
          <w:szCs w:val="28"/>
        </w:rPr>
      </w:pPr>
      <w:r w:rsidRPr="00A82D94">
        <w:rPr>
          <w:rFonts w:ascii="Times New Roman" w:hAnsi="Times New Roman"/>
          <w:sz w:val="28"/>
          <w:szCs w:val="28"/>
        </w:rPr>
        <w:t>Механічна технологія текстильних матеріалів. Частина І. (Прядильне та крутильне виробництва): підручник / А. М. Слізков, Т. О. Якубовська, І. А. Прохорова. – К.: КНУТД, 2014. – 432 с.</w:t>
      </w:r>
      <w:r w:rsidR="005721E3" w:rsidRPr="00A82D94">
        <w:rPr>
          <w:rFonts w:ascii="Times New Roman" w:hAnsi="Times New Roman"/>
          <w:sz w:val="28"/>
          <w:szCs w:val="28"/>
        </w:rPr>
        <w:t xml:space="preserve"> </w:t>
      </w:r>
    </w:p>
    <w:p w14:paraId="190D7C05" w14:textId="77777777" w:rsidR="005721E3" w:rsidRPr="00364F52" w:rsidRDefault="005721E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sz w:val="28"/>
          <w:szCs w:val="28"/>
        </w:rPr>
        <w:t xml:space="preserve">Business Forum Technische Textilien // Technische Textilien. – 2011. – Nr. 3. S. 102. </w:t>
      </w:r>
    </w:p>
    <w:p w14:paraId="355B8690" w14:textId="77777777" w:rsidR="005721E3" w:rsidRPr="00364F52" w:rsidRDefault="005721E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sz w:val="28"/>
          <w:szCs w:val="28"/>
        </w:rPr>
        <w:t>Markttrends fuer technische Textilien // Technische Textilien. – 2011. – Nr. 3. S. 99.</w:t>
      </w:r>
    </w:p>
    <w:p w14:paraId="13460560" w14:textId="6E957FB3" w:rsidR="005721E3" w:rsidRPr="00364F52" w:rsidRDefault="005721E3" w:rsidP="00BC10DE">
      <w:pPr>
        <w:pStyle w:val="a3"/>
        <w:numPr>
          <w:ilvl w:val="0"/>
          <w:numId w:val="1"/>
        </w:numPr>
        <w:tabs>
          <w:tab w:val="left" w:pos="-851"/>
        </w:tabs>
        <w:spacing w:line="348" w:lineRule="auto"/>
        <w:ind w:left="0" w:firstLine="709"/>
        <w:jc w:val="both"/>
        <w:rPr>
          <w:rFonts w:ascii="Times New Roman" w:hAnsi="Times New Roman"/>
          <w:sz w:val="28"/>
          <w:szCs w:val="28"/>
        </w:rPr>
      </w:pPr>
      <w:r w:rsidRPr="00364F52">
        <w:rPr>
          <w:rFonts w:ascii="Times New Roman" w:hAnsi="Times New Roman"/>
          <w:sz w:val="28"/>
          <w:szCs w:val="28"/>
        </w:rPr>
        <w:t>Богатирьов І.</w:t>
      </w:r>
      <w:r w:rsidR="00DB7C34">
        <w:rPr>
          <w:rFonts w:ascii="Times New Roman" w:hAnsi="Times New Roman"/>
          <w:sz w:val="28"/>
          <w:szCs w:val="28"/>
        </w:rPr>
        <w:t xml:space="preserve"> </w:t>
      </w:r>
      <w:r w:rsidRPr="00364F52">
        <w:rPr>
          <w:rFonts w:ascii="Times New Roman" w:hAnsi="Times New Roman"/>
          <w:sz w:val="28"/>
          <w:szCs w:val="28"/>
        </w:rPr>
        <w:t>О. Ефективність розвитку підприємств / І.</w:t>
      </w:r>
      <w:r w:rsidR="00DB7C34">
        <w:rPr>
          <w:rFonts w:ascii="Times New Roman" w:hAnsi="Times New Roman"/>
          <w:sz w:val="28"/>
          <w:szCs w:val="28"/>
        </w:rPr>
        <w:t xml:space="preserve"> </w:t>
      </w:r>
      <w:r w:rsidRPr="00364F52">
        <w:rPr>
          <w:rFonts w:ascii="Times New Roman" w:hAnsi="Times New Roman"/>
          <w:sz w:val="28"/>
          <w:szCs w:val="28"/>
        </w:rPr>
        <w:t>О. Богатирьов // Формування ринкових відносин в Україні: зб. наук. праць. – Вип.7-8 (26-27). – К.: НДЕІ, 2003. – С. 73-79.</w:t>
      </w:r>
    </w:p>
    <w:p w14:paraId="0048FD29" w14:textId="77777777" w:rsidR="005721E3" w:rsidRPr="00364F52" w:rsidRDefault="005721E3" w:rsidP="00BC10DE">
      <w:pPr>
        <w:pStyle w:val="a3"/>
        <w:numPr>
          <w:ilvl w:val="0"/>
          <w:numId w:val="1"/>
        </w:numPr>
        <w:tabs>
          <w:tab w:val="left" w:pos="-851"/>
          <w:tab w:val="left" w:pos="0"/>
        </w:tabs>
        <w:spacing w:line="348" w:lineRule="auto"/>
        <w:ind w:left="0" w:firstLine="709"/>
        <w:jc w:val="both"/>
        <w:rPr>
          <w:rFonts w:ascii="Times New Roman" w:hAnsi="Times New Roman"/>
          <w:sz w:val="28"/>
          <w:szCs w:val="28"/>
        </w:rPr>
      </w:pPr>
      <w:r w:rsidRPr="00364F52">
        <w:rPr>
          <w:rFonts w:ascii="Times New Roman" w:hAnsi="Times New Roman"/>
          <w:sz w:val="28"/>
          <w:szCs w:val="28"/>
        </w:rPr>
        <w:t>Дослідження в області нового застосування нат. волокон: зб. консульт. FAO / Інститут нат. волокон. – Познань (Польща), 1999.</w:t>
      </w:r>
    </w:p>
    <w:p w14:paraId="0B24B3BD" w14:textId="5290635F" w:rsidR="005721E3" w:rsidRPr="00364F52" w:rsidRDefault="005721E3" w:rsidP="00BC10DE">
      <w:pPr>
        <w:pStyle w:val="a3"/>
        <w:numPr>
          <w:ilvl w:val="0"/>
          <w:numId w:val="1"/>
        </w:numPr>
        <w:tabs>
          <w:tab w:val="left" w:pos="-851"/>
          <w:tab w:val="left" w:pos="0"/>
        </w:tabs>
        <w:spacing w:line="348" w:lineRule="auto"/>
        <w:ind w:left="0" w:firstLine="709"/>
        <w:jc w:val="both"/>
        <w:rPr>
          <w:rFonts w:ascii="Times New Roman" w:hAnsi="Times New Roman"/>
          <w:sz w:val="28"/>
          <w:szCs w:val="28"/>
        </w:rPr>
      </w:pPr>
      <w:r w:rsidRPr="00364F52">
        <w:rPr>
          <w:rFonts w:ascii="Times New Roman" w:hAnsi="Times New Roman"/>
          <w:sz w:val="28"/>
          <w:szCs w:val="28"/>
        </w:rPr>
        <w:lastRenderedPageBreak/>
        <w:t xml:space="preserve"> Наумов О.</w:t>
      </w:r>
      <w:r w:rsidR="00DB7C34">
        <w:rPr>
          <w:rFonts w:ascii="Times New Roman" w:hAnsi="Times New Roman"/>
          <w:sz w:val="28"/>
          <w:szCs w:val="28"/>
        </w:rPr>
        <w:t xml:space="preserve"> </w:t>
      </w:r>
      <w:r w:rsidRPr="00364F52">
        <w:rPr>
          <w:rFonts w:ascii="Times New Roman" w:hAnsi="Times New Roman"/>
          <w:sz w:val="28"/>
          <w:szCs w:val="28"/>
        </w:rPr>
        <w:t>Б. Розвиток текстильної промисловості та її сировинної бази: [моногр.] / О.</w:t>
      </w:r>
      <w:r w:rsidR="00DB7C34">
        <w:rPr>
          <w:rFonts w:ascii="Times New Roman" w:hAnsi="Times New Roman"/>
          <w:sz w:val="28"/>
          <w:szCs w:val="28"/>
        </w:rPr>
        <w:t xml:space="preserve"> </w:t>
      </w:r>
      <w:r w:rsidRPr="00364F52">
        <w:rPr>
          <w:rFonts w:ascii="Times New Roman" w:hAnsi="Times New Roman"/>
          <w:sz w:val="28"/>
          <w:szCs w:val="28"/>
        </w:rPr>
        <w:t>Б. Наумов. – Херсон: Олди-плюс, 2008. – С. 393.</w:t>
      </w:r>
    </w:p>
    <w:p w14:paraId="1A1002BA" w14:textId="4A48E568" w:rsidR="005721E3" w:rsidRPr="00A82D94" w:rsidRDefault="005721E3" w:rsidP="00A82D94">
      <w:pPr>
        <w:pStyle w:val="a3"/>
        <w:numPr>
          <w:ilvl w:val="0"/>
          <w:numId w:val="1"/>
        </w:numPr>
        <w:spacing w:line="348" w:lineRule="auto"/>
        <w:ind w:left="0" w:firstLine="709"/>
        <w:jc w:val="both"/>
        <w:rPr>
          <w:rFonts w:ascii="Times New Roman" w:hAnsi="Times New Roman"/>
          <w:sz w:val="28"/>
          <w:szCs w:val="28"/>
          <w:lang w:val="ru-RU" w:eastAsia="uk-UA"/>
        </w:rPr>
      </w:pPr>
      <w:r w:rsidRPr="00A82D94">
        <w:rPr>
          <w:rFonts w:ascii="Times New Roman" w:hAnsi="Times New Roman"/>
          <w:sz w:val="28"/>
          <w:szCs w:val="28"/>
        </w:rPr>
        <w:t xml:space="preserve"> </w:t>
      </w:r>
      <w:hyperlink r:id="rId45" w:history="1">
        <w:r w:rsidR="00A82D94" w:rsidRPr="00A82D94">
          <w:rPr>
            <w:rStyle w:val="ae"/>
            <w:rFonts w:ascii="Times New Roman" w:hAnsi="Times New Roman"/>
            <w:bCs/>
            <w:color w:val="auto"/>
            <w:sz w:val="28"/>
            <w:szCs w:val="28"/>
            <w:u w:val="none"/>
            <w:lang w:val="ru-RU" w:eastAsia="uk-UA"/>
          </w:rPr>
          <w:t>Полікарпов, І. С.</w:t>
        </w:r>
      </w:hyperlink>
      <w:r w:rsidR="00A82D94" w:rsidRPr="00A82D94">
        <w:rPr>
          <w:rFonts w:ascii="Times New Roman" w:hAnsi="Times New Roman"/>
          <w:sz w:val="28"/>
          <w:szCs w:val="28"/>
          <w:lang w:val="ru-RU" w:eastAsia="uk-UA"/>
        </w:rPr>
        <w:t xml:space="preserve"> Асортимент та якість нетканих текстильних матеріалів [Текст] : посібник / І. С. Полікарпов, М. С. Беднарчук ; Центральна спілка споживчих товариств, Навчально- методичний центр "Укоопосвіта". - К. : [б.в.], 1996. - 178 с.</w:t>
      </w:r>
    </w:p>
    <w:p w14:paraId="734549BD" w14:textId="77777777" w:rsidR="005721E3" w:rsidRPr="00364F52" w:rsidRDefault="005721E3" w:rsidP="00BC10DE">
      <w:pPr>
        <w:pStyle w:val="a3"/>
        <w:numPr>
          <w:ilvl w:val="0"/>
          <w:numId w:val="1"/>
        </w:numPr>
        <w:tabs>
          <w:tab w:val="left" w:pos="-851"/>
          <w:tab w:val="left" w:pos="0"/>
        </w:tabs>
        <w:spacing w:line="348" w:lineRule="auto"/>
        <w:ind w:left="0" w:firstLine="709"/>
        <w:jc w:val="both"/>
        <w:rPr>
          <w:rFonts w:ascii="Times New Roman" w:hAnsi="Times New Roman"/>
          <w:sz w:val="28"/>
          <w:szCs w:val="28"/>
        </w:rPr>
      </w:pPr>
      <w:r w:rsidRPr="00364F52">
        <w:rPr>
          <w:rFonts w:ascii="Times New Roman" w:hAnsi="Times New Roman"/>
          <w:sz w:val="28"/>
          <w:szCs w:val="28"/>
        </w:rPr>
        <w:t>Державна служба статистики України [Електронний ресурс]: ЛАЗ. – Режим доступу: http://www.ukrstat.gov.ua/.</w:t>
      </w:r>
    </w:p>
    <w:p w14:paraId="442AC0BF" w14:textId="77777777" w:rsidR="005721E3" w:rsidRPr="009727C8" w:rsidRDefault="005721E3" w:rsidP="00BC10DE">
      <w:pPr>
        <w:pStyle w:val="a3"/>
        <w:numPr>
          <w:ilvl w:val="0"/>
          <w:numId w:val="1"/>
        </w:numPr>
        <w:tabs>
          <w:tab w:val="left" w:pos="-851"/>
          <w:tab w:val="left" w:pos="0"/>
        </w:tabs>
        <w:spacing w:line="348" w:lineRule="auto"/>
        <w:ind w:left="0" w:firstLine="709"/>
        <w:jc w:val="both"/>
        <w:rPr>
          <w:rFonts w:ascii="Times New Roman" w:hAnsi="Times New Roman"/>
          <w:sz w:val="28"/>
          <w:szCs w:val="28"/>
        </w:rPr>
      </w:pPr>
      <w:r w:rsidRPr="00364F52">
        <w:rPr>
          <w:rFonts w:ascii="Times New Roman" w:hAnsi="Times New Roman"/>
          <w:color w:val="000000"/>
          <w:sz w:val="28"/>
          <w:szCs w:val="28"/>
          <w:shd w:val="clear" w:color="auto" w:fill="FFFFFF"/>
        </w:rPr>
        <w:t>Гензеріх М. С. Виробництво нетканих полотен / М. С. Гензеріх. // Хімія. – 1982. – С. 186</w:t>
      </w:r>
    </w:p>
    <w:p w14:paraId="373142D1" w14:textId="26FA6585" w:rsidR="005721E3" w:rsidRPr="00364F52" w:rsidRDefault="005721E3" w:rsidP="00BC10DE">
      <w:pPr>
        <w:pStyle w:val="a3"/>
        <w:numPr>
          <w:ilvl w:val="0"/>
          <w:numId w:val="1"/>
        </w:numPr>
        <w:tabs>
          <w:tab w:val="left" w:pos="-851"/>
          <w:tab w:val="left" w:pos="0"/>
        </w:tabs>
        <w:spacing w:line="348" w:lineRule="auto"/>
        <w:ind w:left="0" w:firstLine="709"/>
        <w:jc w:val="both"/>
        <w:rPr>
          <w:rFonts w:ascii="Times New Roman" w:hAnsi="Times New Roman"/>
          <w:sz w:val="28"/>
          <w:szCs w:val="28"/>
        </w:rPr>
      </w:pPr>
      <w:r w:rsidRPr="00364F52">
        <w:rPr>
          <w:rFonts w:ascii="Times New Roman" w:hAnsi="Times New Roman"/>
          <w:sz w:val="28"/>
          <w:szCs w:val="28"/>
        </w:rPr>
        <w:t>Бражко О.</w:t>
      </w:r>
      <w:r w:rsidR="00DB7C34">
        <w:rPr>
          <w:rFonts w:ascii="Times New Roman" w:hAnsi="Times New Roman"/>
          <w:sz w:val="28"/>
          <w:szCs w:val="28"/>
        </w:rPr>
        <w:t xml:space="preserve"> </w:t>
      </w:r>
      <w:r w:rsidRPr="00364F52">
        <w:rPr>
          <w:rFonts w:ascii="Times New Roman" w:hAnsi="Times New Roman"/>
          <w:sz w:val="28"/>
          <w:szCs w:val="28"/>
        </w:rPr>
        <w:t>В. Перспективи та проблеми інноваційної політики підприємств легкої промисловості в умовах ринкової економіки / О.В. Бражко // Держава та регіони. – 2020. – № 3. – С. 32-35.</w:t>
      </w:r>
    </w:p>
    <w:p w14:paraId="77DD272F" w14:textId="3741EBEE" w:rsidR="005721E3" w:rsidRPr="00364F52" w:rsidRDefault="005721E3" w:rsidP="00BC10DE">
      <w:pPr>
        <w:pStyle w:val="a3"/>
        <w:numPr>
          <w:ilvl w:val="0"/>
          <w:numId w:val="1"/>
        </w:numPr>
        <w:tabs>
          <w:tab w:val="left" w:pos="-851"/>
          <w:tab w:val="left" w:pos="0"/>
        </w:tabs>
        <w:spacing w:line="348" w:lineRule="auto"/>
        <w:ind w:left="0" w:firstLine="709"/>
        <w:jc w:val="both"/>
        <w:rPr>
          <w:rFonts w:ascii="Times New Roman" w:hAnsi="Times New Roman"/>
          <w:sz w:val="28"/>
          <w:szCs w:val="28"/>
        </w:rPr>
      </w:pPr>
      <w:r w:rsidRPr="00364F52">
        <w:rPr>
          <w:rFonts w:ascii="Times New Roman" w:hAnsi="Times New Roman"/>
          <w:sz w:val="28"/>
          <w:szCs w:val="28"/>
        </w:rPr>
        <w:t>Тіхосова Г.</w:t>
      </w:r>
      <w:r w:rsidR="00DB7C34">
        <w:rPr>
          <w:rFonts w:ascii="Times New Roman" w:hAnsi="Times New Roman"/>
          <w:sz w:val="28"/>
          <w:szCs w:val="28"/>
        </w:rPr>
        <w:t xml:space="preserve"> </w:t>
      </w:r>
      <w:r w:rsidRPr="00364F52">
        <w:rPr>
          <w:rFonts w:ascii="Times New Roman" w:hAnsi="Times New Roman"/>
          <w:sz w:val="28"/>
          <w:szCs w:val="28"/>
        </w:rPr>
        <w:t>А. Наукові основи комплексної переробки стебел та насіння льону олійного: [монографія] / Л.</w:t>
      </w:r>
      <w:r w:rsidR="00DB7C34">
        <w:rPr>
          <w:rFonts w:ascii="Times New Roman" w:hAnsi="Times New Roman"/>
          <w:sz w:val="28"/>
          <w:szCs w:val="28"/>
        </w:rPr>
        <w:t xml:space="preserve"> </w:t>
      </w:r>
      <w:r w:rsidRPr="00364F52">
        <w:rPr>
          <w:rFonts w:ascii="Times New Roman" w:hAnsi="Times New Roman"/>
          <w:sz w:val="28"/>
          <w:szCs w:val="28"/>
        </w:rPr>
        <w:t xml:space="preserve">А. Чурсіна, </w:t>
      </w:r>
      <w:r w:rsidR="00DB7C34">
        <w:rPr>
          <w:rFonts w:ascii="Times New Roman" w:hAnsi="Times New Roman"/>
          <w:sz w:val="28"/>
          <w:szCs w:val="28"/>
        </w:rPr>
        <w:t>Г. А. Тіхосова</w:t>
      </w:r>
      <w:r w:rsidRPr="00364F52">
        <w:rPr>
          <w:rFonts w:ascii="Times New Roman" w:hAnsi="Times New Roman"/>
          <w:sz w:val="28"/>
          <w:szCs w:val="28"/>
        </w:rPr>
        <w:t>, О.</w:t>
      </w:r>
      <w:r w:rsidR="00DB7C34">
        <w:rPr>
          <w:rFonts w:ascii="Times New Roman" w:hAnsi="Times New Roman"/>
          <w:sz w:val="28"/>
          <w:szCs w:val="28"/>
        </w:rPr>
        <w:t xml:space="preserve"> </w:t>
      </w:r>
      <w:r w:rsidRPr="00364F52">
        <w:rPr>
          <w:rFonts w:ascii="Times New Roman" w:hAnsi="Times New Roman"/>
          <w:sz w:val="28"/>
          <w:szCs w:val="28"/>
        </w:rPr>
        <w:t>О. Горач, Т.</w:t>
      </w:r>
      <w:r w:rsidR="00DB7C34">
        <w:rPr>
          <w:rFonts w:ascii="Times New Roman" w:hAnsi="Times New Roman"/>
          <w:sz w:val="28"/>
          <w:szCs w:val="28"/>
        </w:rPr>
        <w:t xml:space="preserve"> </w:t>
      </w:r>
      <w:r w:rsidRPr="00364F52">
        <w:rPr>
          <w:rFonts w:ascii="Times New Roman" w:hAnsi="Times New Roman"/>
          <w:sz w:val="28"/>
          <w:szCs w:val="28"/>
        </w:rPr>
        <w:t>І. Янюк. – Херсон: Олді-плюс, 2017. – С. 356.</w:t>
      </w:r>
    </w:p>
    <w:p w14:paraId="7A353F6A" w14:textId="3601F0B6" w:rsidR="005721E3" w:rsidRPr="00364F52" w:rsidRDefault="005721E3" w:rsidP="00BC10DE">
      <w:pPr>
        <w:pStyle w:val="a3"/>
        <w:numPr>
          <w:ilvl w:val="0"/>
          <w:numId w:val="1"/>
        </w:numPr>
        <w:tabs>
          <w:tab w:val="left" w:pos="-851"/>
          <w:tab w:val="left" w:pos="0"/>
        </w:tabs>
        <w:spacing w:line="348" w:lineRule="auto"/>
        <w:ind w:left="0" w:firstLine="709"/>
        <w:jc w:val="both"/>
        <w:rPr>
          <w:rFonts w:ascii="Times New Roman" w:hAnsi="Times New Roman"/>
          <w:sz w:val="28"/>
          <w:szCs w:val="28"/>
        </w:rPr>
      </w:pPr>
      <w:r w:rsidRPr="00364F52">
        <w:rPr>
          <w:rFonts w:ascii="Times New Roman" w:hAnsi="Times New Roman"/>
          <w:sz w:val="28"/>
          <w:szCs w:val="28"/>
        </w:rPr>
        <w:t xml:space="preserve"> Головенко Т.</w:t>
      </w:r>
      <w:r w:rsidR="00DB7C34">
        <w:rPr>
          <w:rFonts w:ascii="Times New Roman" w:hAnsi="Times New Roman"/>
          <w:sz w:val="28"/>
          <w:szCs w:val="28"/>
        </w:rPr>
        <w:t xml:space="preserve"> </w:t>
      </w:r>
      <w:r w:rsidRPr="00364F52">
        <w:rPr>
          <w:rFonts w:ascii="Times New Roman" w:hAnsi="Times New Roman"/>
          <w:sz w:val="28"/>
          <w:szCs w:val="28"/>
        </w:rPr>
        <w:t>М. Економічна доцільність та перспективи переробки стебел льону олійного на території Херсонської області / Г.</w:t>
      </w:r>
      <w:r w:rsidR="00DB7C34">
        <w:rPr>
          <w:rFonts w:ascii="Times New Roman" w:hAnsi="Times New Roman"/>
          <w:sz w:val="28"/>
          <w:szCs w:val="28"/>
        </w:rPr>
        <w:t xml:space="preserve"> </w:t>
      </w:r>
      <w:r w:rsidRPr="00364F52">
        <w:rPr>
          <w:rFonts w:ascii="Times New Roman" w:hAnsi="Times New Roman"/>
          <w:sz w:val="28"/>
          <w:szCs w:val="28"/>
        </w:rPr>
        <w:t>А. Тіхосова, Т.</w:t>
      </w:r>
      <w:r w:rsidR="00DB7C34">
        <w:rPr>
          <w:rFonts w:ascii="Times New Roman" w:hAnsi="Times New Roman"/>
          <w:sz w:val="28"/>
          <w:szCs w:val="28"/>
        </w:rPr>
        <w:t xml:space="preserve"> </w:t>
      </w:r>
      <w:r w:rsidRPr="00364F52">
        <w:rPr>
          <w:rFonts w:ascii="Times New Roman" w:hAnsi="Times New Roman"/>
          <w:sz w:val="28"/>
          <w:szCs w:val="28"/>
        </w:rPr>
        <w:t>М. Головенко, І.</w:t>
      </w:r>
      <w:r w:rsidR="00DB7C34">
        <w:rPr>
          <w:rFonts w:ascii="Times New Roman" w:hAnsi="Times New Roman"/>
          <w:sz w:val="28"/>
          <w:szCs w:val="28"/>
        </w:rPr>
        <w:t xml:space="preserve"> </w:t>
      </w:r>
      <w:r w:rsidRPr="00364F52">
        <w:rPr>
          <w:rFonts w:ascii="Times New Roman" w:hAnsi="Times New Roman"/>
          <w:sz w:val="28"/>
          <w:szCs w:val="28"/>
        </w:rPr>
        <w:t>О. Мєняйло // Вісник Хмельницького нац. ун-ту. Економічні науки. – 2016. – № 5. – С. 87-92.</w:t>
      </w:r>
    </w:p>
    <w:p w14:paraId="05FAC3F4" w14:textId="10EA5377" w:rsidR="00A82D94" w:rsidRPr="00A82D94" w:rsidRDefault="00A82D94" w:rsidP="00BC10DE">
      <w:pPr>
        <w:pStyle w:val="a3"/>
        <w:numPr>
          <w:ilvl w:val="0"/>
          <w:numId w:val="1"/>
        </w:numPr>
        <w:spacing w:line="348" w:lineRule="auto"/>
        <w:ind w:left="0" w:firstLine="709"/>
        <w:jc w:val="both"/>
        <w:rPr>
          <w:rFonts w:ascii="Times New Roman" w:hAnsi="Times New Roman"/>
          <w:sz w:val="28"/>
          <w:szCs w:val="28"/>
          <w:lang w:eastAsia="uk-UA"/>
        </w:rPr>
      </w:pPr>
      <w:r w:rsidRPr="00A82D94">
        <w:rPr>
          <w:rFonts w:ascii="Times New Roman" w:hAnsi="Times New Roman"/>
          <w:sz w:val="28"/>
          <w:szCs w:val="28"/>
          <w:lang w:eastAsia="uk-UA"/>
        </w:rPr>
        <w:t>А.</w:t>
      </w:r>
      <w:r w:rsidR="00DB7C34">
        <w:rPr>
          <w:rFonts w:ascii="Times New Roman" w:hAnsi="Times New Roman"/>
          <w:sz w:val="28"/>
          <w:szCs w:val="28"/>
          <w:lang w:eastAsia="uk-UA"/>
        </w:rPr>
        <w:t xml:space="preserve"> </w:t>
      </w:r>
      <w:r w:rsidRPr="00A82D94">
        <w:rPr>
          <w:rFonts w:ascii="Times New Roman" w:hAnsi="Times New Roman"/>
          <w:sz w:val="28"/>
          <w:szCs w:val="28"/>
          <w:lang w:eastAsia="uk-UA"/>
        </w:rPr>
        <w:t>М. Слізков, В.</w:t>
      </w:r>
      <w:r w:rsidR="00DB7C34">
        <w:rPr>
          <w:rFonts w:ascii="Times New Roman" w:hAnsi="Times New Roman"/>
          <w:sz w:val="28"/>
          <w:szCs w:val="28"/>
          <w:lang w:eastAsia="uk-UA"/>
        </w:rPr>
        <w:t xml:space="preserve"> </w:t>
      </w:r>
      <w:r w:rsidRPr="00A82D94">
        <w:rPr>
          <w:rFonts w:ascii="Times New Roman" w:hAnsi="Times New Roman"/>
          <w:sz w:val="28"/>
          <w:szCs w:val="28"/>
          <w:lang w:eastAsia="uk-UA"/>
        </w:rPr>
        <w:t>Ю. Щербань, О.</w:t>
      </w:r>
      <w:r w:rsidR="00DB7C34">
        <w:rPr>
          <w:rFonts w:ascii="Times New Roman" w:hAnsi="Times New Roman"/>
          <w:sz w:val="28"/>
          <w:szCs w:val="28"/>
          <w:lang w:eastAsia="uk-UA"/>
        </w:rPr>
        <w:t xml:space="preserve"> </w:t>
      </w:r>
      <w:r w:rsidRPr="00A82D94">
        <w:rPr>
          <w:rFonts w:ascii="Times New Roman" w:hAnsi="Times New Roman"/>
          <w:sz w:val="28"/>
          <w:szCs w:val="28"/>
          <w:lang w:eastAsia="uk-UA"/>
        </w:rPr>
        <w:t>П. Кизимчук. Механічна технологія текстильних матеріалів. Частина ІІ. (Ткацьке, трикотажне та неткане виробництва): підручник / – К.: КНУТД, 2018. – 276 с.</w:t>
      </w:r>
    </w:p>
    <w:p w14:paraId="79738427" w14:textId="5E6D7AA2" w:rsidR="00A82D94" w:rsidRPr="00A82D94" w:rsidRDefault="00A82D94" w:rsidP="00BC10DE">
      <w:pPr>
        <w:pStyle w:val="a3"/>
        <w:numPr>
          <w:ilvl w:val="0"/>
          <w:numId w:val="1"/>
        </w:numPr>
        <w:spacing w:line="348" w:lineRule="auto"/>
        <w:ind w:left="0" w:firstLine="709"/>
        <w:jc w:val="both"/>
        <w:rPr>
          <w:rFonts w:ascii="Times New Roman" w:hAnsi="Times New Roman"/>
          <w:sz w:val="28"/>
          <w:szCs w:val="28"/>
          <w:lang w:eastAsia="uk-UA"/>
        </w:rPr>
      </w:pPr>
      <w:r w:rsidRPr="00A82D94">
        <w:rPr>
          <w:rFonts w:ascii="Times New Roman" w:hAnsi="Times New Roman"/>
          <w:sz w:val="28"/>
          <w:szCs w:val="28"/>
          <w:lang w:eastAsia="uk-UA"/>
        </w:rPr>
        <w:t>Супрун Н.</w:t>
      </w:r>
      <w:r w:rsidR="00DB7C34">
        <w:rPr>
          <w:rFonts w:ascii="Times New Roman" w:hAnsi="Times New Roman"/>
          <w:sz w:val="28"/>
          <w:szCs w:val="28"/>
          <w:lang w:eastAsia="uk-UA"/>
        </w:rPr>
        <w:t xml:space="preserve"> </w:t>
      </w:r>
      <w:r w:rsidRPr="00A82D94">
        <w:rPr>
          <w:rFonts w:ascii="Times New Roman" w:hAnsi="Times New Roman"/>
          <w:sz w:val="28"/>
          <w:szCs w:val="28"/>
          <w:lang w:eastAsia="uk-UA"/>
        </w:rPr>
        <w:t>П. Матеріалознавство швейних виробів. Волокна та нитки. Практикум: навчальний посібник</w:t>
      </w:r>
      <w:r w:rsidR="00DB7C34">
        <w:rPr>
          <w:rFonts w:ascii="Times New Roman" w:hAnsi="Times New Roman"/>
          <w:sz w:val="28"/>
          <w:szCs w:val="28"/>
          <w:lang w:eastAsia="uk-UA"/>
        </w:rPr>
        <w:t xml:space="preserve"> </w:t>
      </w:r>
      <w:bookmarkStart w:id="10" w:name="_GoBack"/>
      <w:bookmarkEnd w:id="10"/>
      <w:r w:rsidR="00DB7C34">
        <w:rPr>
          <w:rFonts w:ascii="Times New Roman" w:hAnsi="Times New Roman"/>
          <w:sz w:val="28"/>
          <w:szCs w:val="28"/>
          <w:lang w:eastAsia="uk-UA"/>
        </w:rPr>
        <w:t xml:space="preserve"> </w:t>
      </w:r>
      <w:r w:rsidRPr="00A82D94">
        <w:rPr>
          <w:rFonts w:ascii="Times New Roman" w:hAnsi="Times New Roman"/>
          <w:sz w:val="28"/>
          <w:szCs w:val="28"/>
          <w:lang w:eastAsia="uk-UA"/>
        </w:rPr>
        <w:t>/</w:t>
      </w:r>
      <w:r w:rsidR="00DB7C34">
        <w:rPr>
          <w:rFonts w:ascii="Times New Roman" w:hAnsi="Times New Roman"/>
          <w:sz w:val="28"/>
          <w:szCs w:val="28"/>
          <w:lang w:eastAsia="uk-UA"/>
        </w:rPr>
        <w:t xml:space="preserve"> </w:t>
      </w:r>
      <w:r w:rsidRPr="00A82D94">
        <w:rPr>
          <w:rFonts w:ascii="Times New Roman" w:hAnsi="Times New Roman"/>
          <w:sz w:val="28"/>
          <w:szCs w:val="28"/>
          <w:lang w:eastAsia="uk-UA"/>
        </w:rPr>
        <w:t>Супрун Н.</w:t>
      </w:r>
      <w:r w:rsidR="00DB7C34">
        <w:rPr>
          <w:rFonts w:ascii="Times New Roman" w:hAnsi="Times New Roman"/>
          <w:sz w:val="28"/>
          <w:szCs w:val="28"/>
          <w:lang w:eastAsia="uk-UA"/>
        </w:rPr>
        <w:t xml:space="preserve"> </w:t>
      </w:r>
      <w:r w:rsidRPr="00A82D94">
        <w:rPr>
          <w:rFonts w:ascii="Times New Roman" w:hAnsi="Times New Roman"/>
          <w:sz w:val="28"/>
          <w:szCs w:val="28"/>
          <w:lang w:eastAsia="uk-UA"/>
        </w:rPr>
        <w:t>П., Островецька Ю.</w:t>
      </w:r>
      <w:r w:rsidR="00DB7C34">
        <w:rPr>
          <w:rFonts w:ascii="Times New Roman" w:hAnsi="Times New Roman"/>
          <w:sz w:val="28"/>
          <w:szCs w:val="28"/>
          <w:lang w:eastAsia="uk-UA"/>
        </w:rPr>
        <w:t xml:space="preserve"> </w:t>
      </w:r>
      <w:r w:rsidRPr="00A82D94">
        <w:rPr>
          <w:rFonts w:ascii="Times New Roman" w:hAnsi="Times New Roman"/>
          <w:sz w:val="28"/>
          <w:szCs w:val="28"/>
          <w:lang w:eastAsia="uk-UA"/>
        </w:rPr>
        <w:t>І. - К.: КНУТД, 2010. - 220 с.</w:t>
      </w:r>
    </w:p>
    <w:p w14:paraId="778A61B1" w14:textId="5FA1C9BF" w:rsidR="005721E3" w:rsidRPr="005721E3" w:rsidRDefault="005721E3" w:rsidP="00BC10DE">
      <w:pPr>
        <w:pStyle w:val="a3"/>
        <w:numPr>
          <w:ilvl w:val="0"/>
          <w:numId w:val="1"/>
        </w:numPr>
        <w:spacing w:line="348" w:lineRule="auto"/>
        <w:ind w:left="0" w:firstLine="709"/>
        <w:jc w:val="both"/>
        <w:rPr>
          <w:rFonts w:ascii="Times New Roman" w:hAnsi="Times New Roman"/>
          <w:sz w:val="28"/>
          <w:szCs w:val="28"/>
          <w:lang w:eastAsia="uk-UA"/>
        </w:rPr>
      </w:pPr>
      <w:r w:rsidRPr="005721E3">
        <w:rPr>
          <w:rFonts w:ascii="Times New Roman" w:hAnsi="Times New Roman"/>
          <w:sz w:val="28"/>
          <w:szCs w:val="28"/>
        </w:rPr>
        <w:t xml:space="preserve">ДСТУ ЕN 563-2001 «Безпечність машин. Температури поверхонь, доступних для дотику. Ергономічні дані для встановлення граничних значень температури гарячих поверхонь (EN 563:1994, ІDT)». Введ. в дію 01.04.2002. – К.: Держспоживстандарт, 2002. </w:t>
      </w:r>
    </w:p>
    <w:p w14:paraId="12D2BF4F" w14:textId="77777777" w:rsidR="005721E3" w:rsidRPr="00364F52" w:rsidRDefault="005721E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sz w:val="28"/>
          <w:szCs w:val="28"/>
        </w:rPr>
        <w:lastRenderedPageBreak/>
        <w:t xml:space="preserve"> НПАОП  40.1-1.21.98 «Правила безпечної експлуатації електроустановок споживачів». Введ. в дію 20.02.1998. – К.: Держспоживстандарт, 1998. </w:t>
      </w:r>
    </w:p>
    <w:p w14:paraId="4E904800" w14:textId="15FF3E0D" w:rsidR="00C304C3" w:rsidRPr="005721E3" w:rsidRDefault="00C304C3" w:rsidP="00BC10DE">
      <w:pPr>
        <w:pStyle w:val="a3"/>
        <w:numPr>
          <w:ilvl w:val="0"/>
          <w:numId w:val="1"/>
        </w:numPr>
        <w:spacing w:line="348" w:lineRule="auto"/>
        <w:ind w:left="0" w:firstLine="709"/>
        <w:jc w:val="both"/>
        <w:rPr>
          <w:rFonts w:ascii="Times New Roman" w:hAnsi="Times New Roman"/>
          <w:sz w:val="28"/>
          <w:szCs w:val="28"/>
          <w:lang w:eastAsia="uk-UA"/>
        </w:rPr>
      </w:pPr>
      <w:r w:rsidRPr="005721E3">
        <w:rPr>
          <w:rFonts w:ascii="Times New Roman" w:hAnsi="Times New Roman"/>
          <w:sz w:val="28"/>
          <w:szCs w:val="28"/>
        </w:rPr>
        <w:t>ДСанПіН 3.3.6.096-2002 «Державні санітарні норми і правила при роботі з джерелами електромагнітних полів» Введ. в дію 18.12.2002. – К.: Держспоживстандарт, 2002.</w:t>
      </w:r>
    </w:p>
    <w:p w14:paraId="1E7C9CAE" w14:textId="4084166C" w:rsidR="00C304C3" w:rsidRPr="00364F52" w:rsidRDefault="00C304C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sz w:val="28"/>
          <w:szCs w:val="28"/>
        </w:rPr>
        <w:t xml:space="preserve">ДСТУ ЕN 563-2001 «Безпечність машин. Температури поверхонь, доступних для дотику. Ергономічні дані для встановлення граничних значень температури гарячих поверхонь (EN 563:1994, ІDT)». Введ. в дію 01.04.2002. – К.: Держспоживстандарт, 2002. </w:t>
      </w:r>
    </w:p>
    <w:p w14:paraId="2D936F2B" w14:textId="77777777" w:rsidR="00C304C3" w:rsidRPr="00364F52" w:rsidRDefault="00C304C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sz w:val="28"/>
          <w:szCs w:val="28"/>
        </w:rPr>
        <w:t xml:space="preserve"> НПАОП  40.1-1.21.98 «Правила безпечної експлуатації електроустановок споживачів». Введ. в дію 20.02.1998. – К.: Держспоживстандарт, 1998. </w:t>
      </w:r>
    </w:p>
    <w:p w14:paraId="1F52360B" w14:textId="265D110A" w:rsidR="00C304C3" w:rsidRPr="00364F52" w:rsidRDefault="00C304C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sz w:val="28"/>
          <w:szCs w:val="28"/>
        </w:rPr>
        <w:t xml:space="preserve">ДСТУ Б В.2.7-19-95 (ГОСТ 30244-94) «Матеріали будівельні. Методи випробувань на горючість». Введ. в дію 01.01.1996. – К.: Державний комітет України у справах містобудування і архітектури, 1996. – 56 с. </w:t>
      </w:r>
    </w:p>
    <w:p w14:paraId="2FF01957" w14:textId="77777777" w:rsidR="00C304C3" w:rsidRPr="00364F52" w:rsidRDefault="00C304C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sz w:val="28"/>
          <w:szCs w:val="28"/>
        </w:rPr>
        <w:t xml:space="preserve"> ДСТУ 4155-2003 «Захист від пожеж. Матеріали текстильні. Метод випробовування на займистість (IMO-Res. A 471 (XII), NEQ)». Введ. в дію 01.01.2004. – К.: Держспоживстандарт, 2003. – 18 с.</w:t>
      </w:r>
    </w:p>
    <w:p w14:paraId="076B4A46" w14:textId="5B63845F" w:rsidR="00C304C3" w:rsidRPr="00364F52" w:rsidRDefault="00C304C3" w:rsidP="00BC10DE">
      <w:pPr>
        <w:pStyle w:val="a3"/>
        <w:numPr>
          <w:ilvl w:val="0"/>
          <w:numId w:val="1"/>
        </w:numPr>
        <w:spacing w:line="348" w:lineRule="auto"/>
        <w:ind w:left="0" w:firstLine="709"/>
        <w:jc w:val="both"/>
        <w:rPr>
          <w:rFonts w:ascii="Times New Roman" w:hAnsi="Times New Roman"/>
          <w:sz w:val="28"/>
          <w:szCs w:val="28"/>
        </w:rPr>
      </w:pPr>
      <w:r w:rsidRPr="00364F52">
        <w:rPr>
          <w:rFonts w:ascii="Times New Roman" w:hAnsi="Times New Roman"/>
          <w:sz w:val="28"/>
          <w:szCs w:val="28"/>
        </w:rPr>
        <w:t>Енергозбереження [Електронний ресурс] // Державна освітня установа вищої Професійної освіти – Режим доступу до ресурсу: https://ukrbukva.net/26708-Energosberezhenie-na-predpriyatiyah-tekstil-noiy-i-legkoiy-promyshlennosti.html.</w:t>
      </w:r>
    </w:p>
    <w:p w14:paraId="3A0D0DBC" w14:textId="77777777" w:rsidR="00D3456A" w:rsidRPr="00364F52" w:rsidRDefault="00D3456A" w:rsidP="00C304C3">
      <w:pPr>
        <w:rPr>
          <w:rFonts w:ascii="Times New Roman" w:hAnsi="Times New Roman"/>
          <w:sz w:val="28"/>
          <w:szCs w:val="28"/>
        </w:rPr>
      </w:pPr>
    </w:p>
    <w:sectPr w:rsidR="00D3456A" w:rsidRPr="00364F52">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08F87" w14:textId="77777777" w:rsidR="00C937D9" w:rsidRDefault="00C937D9" w:rsidP="00ED300A">
      <w:r>
        <w:separator/>
      </w:r>
    </w:p>
  </w:endnote>
  <w:endnote w:type="continuationSeparator" w:id="0">
    <w:p w14:paraId="3DE74C5D" w14:textId="77777777" w:rsidR="00C937D9" w:rsidRDefault="00C937D9" w:rsidP="00ED3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Helvetica-5-Normal">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Aharoni">
    <w:panose1 w:val="02010803020104030203"/>
    <w:charset w:val="B1"/>
    <w:family w:val="auto"/>
    <w:pitch w:val="variable"/>
    <w:sig w:usb0="00000801" w:usb1="00000000" w:usb2="00000000" w:usb3="00000000" w:csb0="00000020" w:csb1="00000000"/>
  </w:font>
  <w:font w:name="CIDFont+F1">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424370"/>
      <w:docPartObj>
        <w:docPartGallery w:val="Page Numbers (Bottom of Page)"/>
        <w:docPartUnique/>
      </w:docPartObj>
    </w:sdtPr>
    <w:sdtContent>
      <w:p w14:paraId="35E08E6B" w14:textId="77777777" w:rsidR="00786244" w:rsidRDefault="00786244">
        <w:pPr>
          <w:pStyle w:val="ab"/>
          <w:jc w:val="right"/>
        </w:pPr>
        <w:r>
          <w:fldChar w:fldCharType="begin"/>
        </w:r>
        <w:r>
          <w:instrText>PAGE   \* MERGEFORMAT</w:instrText>
        </w:r>
        <w:r>
          <w:fldChar w:fldCharType="separate"/>
        </w:r>
        <w:r w:rsidR="00DB7C34" w:rsidRPr="00DB7C34">
          <w:rPr>
            <w:noProof/>
            <w:lang w:val="ru-RU"/>
          </w:rPr>
          <w:t>70</w:t>
        </w:r>
        <w:r>
          <w:fldChar w:fldCharType="end"/>
        </w:r>
      </w:p>
    </w:sdtContent>
  </w:sdt>
  <w:p w14:paraId="02C46C0D" w14:textId="77777777" w:rsidR="00786244" w:rsidRDefault="007862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D04DD9" w14:textId="77777777" w:rsidR="00C937D9" w:rsidRDefault="00C937D9" w:rsidP="00ED300A">
      <w:r>
        <w:separator/>
      </w:r>
    </w:p>
  </w:footnote>
  <w:footnote w:type="continuationSeparator" w:id="0">
    <w:p w14:paraId="67D8B4B5" w14:textId="77777777" w:rsidR="00C937D9" w:rsidRDefault="00C937D9" w:rsidP="00ED3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1D80"/>
    <w:multiLevelType w:val="hybridMultilevel"/>
    <w:tmpl w:val="14EC1050"/>
    <w:lvl w:ilvl="0" w:tplc="DD6C048E">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63AA8"/>
    <w:multiLevelType w:val="multilevel"/>
    <w:tmpl w:val="1F7AC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D563D"/>
    <w:multiLevelType w:val="multilevel"/>
    <w:tmpl w:val="34B4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393880"/>
    <w:multiLevelType w:val="multilevel"/>
    <w:tmpl w:val="45846A40"/>
    <w:lvl w:ilvl="0">
      <w:start w:val="1"/>
      <w:numFmt w:val="decimal"/>
      <w:lvlText w:val="%1."/>
      <w:lvlJc w:val="left"/>
      <w:pPr>
        <w:ind w:left="1074" w:hanging="360"/>
      </w:pPr>
      <w:rPr>
        <w:rFonts w:hint="default"/>
      </w:rPr>
    </w:lvl>
    <w:lvl w:ilvl="1">
      <w:start w:val="2"/>
      <w:numFmt w:val="decimal"/>
      <w:isLgl/>
      <w:lvlText w:val="%1.%2."/>
      <w:lvlJc w:val="left"/>
      <w:pPr>
        <w:ind w:left="1786"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02" w:hanging="1080"/>
      </w:pPr>
      <w:rPr>
        <w:rFonts w:hint="default"/>
      </w:rPr>
    </w:lvl>
    <w:lvl w:ilvl="5">
      <w:start w:val="1"/>
      <w:numFmt w:val="decimal"/>
      <w:isLgl/>
      <w:lvlText w:val="%1.%2.%3.%4.%5.%6."/>
      <w:lvlJc w:val="left"/>
      <w:pPr>
        <w:ind w:left="3914" w:hanging="1440"/>
      </w:pPr>
      <w:rPr>
        <w:rFonts w:hint="default"/>
      </w:rPr>
    </w:lvl>
    <w:lvl w:ilvl="6">
      <w:start w:val="1"/>
      <w:numFmt w:val="decimal"/>
      <w:isLgl/>
      <w:lvlText w:val="%1.%2.%3.%4.%5.%6.%7."/>
      <w:lvlJc w:val="left"/>
      <w:pPr>
        <w:ind w:left="4626" w:hanging="1800"/>
      </w:pPr>
      <w:rPr>
        <w:rFonts w:hint="default"/>
      </w:rPr>
    </w:lvl>
    <w:lvl w:ilvl="7">
      <w:start w:val="1"/>
      <w:numFmt w:val="decimal"/>
      <w:isLgl/>
      <w:lvlText w:val="%1.%2.%3.%4.%5.%6.%7.%8."/>
      <w:lvlJc w:val="left"/>
      <w:pPr>
        <w:ind w:left="4978" w:hanging="1800"/>
      </w:pPr>
      <w:rPr>
        <w:rFonts w:hint="default"/>
      </w:rPr>
    </w:lvl>
    <w:lvl w:ilvl="8">
      <w:start w:val="1"/>
      <w:numFmt w:val="decimal"/>
      <w:isLgl/>
      <w:lvlText w:val="%1.%2.%3.%4.%5.%6.%7.%8.%9."/>
      <w:lvlJc w:val="left"/>
      <w:pPr>
        <w:ind w:left="5690" w:hanging="2160"/>
      </w:pPr>
      <w:rPr>
        <w:rFonts w:hint="default"/>
      </w:rPr>
    </w:lvl>
  </w:abstractNum>
  <w:abstractNum w:abstractNumId="4">
    <w:nsid w:val="20CB4450"/>
    <w:multiLevelType w:val="multilevel"/>
    <w:tmpl w:val="00D09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376BE6"/>
    <w:multiLevelType w:val="hybridMultilevel"/>
    <w:tmpl w:val="51CC5BDC"/>
    <w:lvl w:ilvl="0" w:tplc="2EA622B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28697362"/>
    <w:multiLevelType w:val="hybridMultilevel"/>
    <w:tmpl w:val="B5A864AA"/>
    <w:lvl w:ilvl="0" w:tplc="916424DE">
      <w:start w:val="5"/>
      <w:numFmt w:val="bullet"/>
      <w:lvlText w:val="-"/>
      <w:lvlJc w:val="left"/>
      <w:pPr>
        <w:ind w:left="1080" w:hanging="360"/>
      </w:pPr>
      <w:rPr>
        <w:rFonts w:ascii="Times New Roman" w:eastAsiaTheme="minorHAnsi" w:hAnsi="Times New Roman"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7143DB2"/>
    <w:multiLevelType w:val="hybridMultilevel"/>
    <w:tmpl w:val="E5A0D3C0"/>
    <w:lvl w:ilvl="0" w:tplc="55C2458E">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3E46458C"/>
    <w:multiLevelType w:val="hybridMultilevel"/>
    <w:tmpl w:val="7402F500"/>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2A27CC3"/>
    <w:multiLevelType w:val="multilevel"/>
    <w:tmpl w:val="2F9A8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67269C"/>
    <w:multiLevelType w:val="hybridMultilevel"/>
    <w:tmpl w:val="4CEED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9123C4"/>
    <w:multiLevelType w:val="hybridMultilevel"/>
    <w:tmpl w:val="4CCA5BA2"/>
    <w:lvl w:ilvl="0" w:tplc="48A0A688">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2">
    <w:nsid w:val="4C3C5BF9"/>
    <w:multiLevelType w:val="hybridMultilevel"/>
    <w:tmpl w:val="557CEC54"/>
    <w:lvl w:ilvl="0" w:tplc="03D68E9A">
      <w:start w:val="5"/>
      <w:numFmt w:val="bullet"/>
      <w:lvlText w:val="-"/>
      <w:lvlJc w:val="left"/>
      <w:pPr>
        <w:ind w:left="1482" w:hanging="360"/>
      </w:pPr>
      <w:rPr>
        <w:rFonts w:ascii="Times New Roman" w:eastAsiaTheme="minorHAnsi" w:hAnsi="Times New Roman" w:cs="Times New Roman"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3">
    <w:nsid w:val="55C533E8"/>
    <w:multiLevelType w:val="hybridMultilevel"/>
    <w:tmpl w:val="5F0600A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411CE4"/>
    <w:multiLevelType w:val="multilevel"/>
    <w:tmpl w:val="21507858"/>
    <w:lvl w:ilvl="0">
      <w:start w:val="1"/>
      <w:numFmt w:val="decimal"/>
      <w:lvlText w:val="%1."/>
      <w:lvlJc w:val="left"/>
      <w:pPr>
        <w:ind w:left="570" w:hanging="57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CEA4B55"/>
    <w:multiLevelType w:val="hybridMultilevel"/>
    <w:tmpl w:val="C81C8E62"/>
    <w:lvl w:ilvl="0" w:tplc="59E2BDFA">
      <w:start w:val="2017"/>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nsid w:val="5D15342B"/>
    <w:multiLevelType w:val="hybridMultilevel"/>
    <w:tmpl w:val="2C68E2AA"/>
    <w:lvl w:ilvl="0" w:tplc="44D86CE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4D4A88"/>
    <w:multiLevelType w:val="hybridMultilevel"/>
    <w:tmpl w:val="8CD2E348"/>
    <w:lvl w:ilvl="0" w:tplc="60564312">
      <w:start w:val="1"/>
      <w:numFmt w:val="decimal"/>
      <w:lvlText w:val="%1."/>
      <w:lvlJc w:val="left"/>
      <w:pPr>
        <w:ind w:left="465" w:hanging="360"/>
      </w:pPr>
      <w:rPr>
        <w:rFonts w:hint="default"/>
      </w:rPr>
    </w:lvl>
    <w:lvl w:ilvl="1" w:tplc="04220019" w:tentative="1">
      <w:start w:val="1"/>
      <w:numFmt w:val="lowerLetter"/>
      <w:lvlText w:val="%2."/>
      <w:lvlJc w:val="left"/>
      <w:pPr>
        <w:ind w:left="1185" w:hanging="360"/>
      </w:pPr>
    </w:lvl>
    <w:lvl w:ilvl="2" w:tplc="0422001B" w:tentative="1">
      <w:start w:val="1"/>
      <w:numFmt w:val="lowerRoman"/>
      <w:lvlText w:val="%3."/>
      <w:lvlJc w:val="right"/>
      <w:pPr>
        <w:ind w:left="1905" w:hanging="180"/>
      </w:pPr>
    </w:lvl>
    <w:lvl w:ilvl="3" w:tplc="0422000F" w:tentative="1">
      <w:start w:val="1"/>
      <w:numFmt w:val="decimal"/>
      <w:lvlText w:val="%4."/>
      <w:lvlJc w:val="left"/>
      <w:pPr>
        <w:ind w:left="2625" w:hanging="360"/>
      </w:pPr>
    </w:lvl>
    <w:lvl w:ilvl="4" w:tplc="04220019" w:tentative="1">
      <w:start w:val="1"/>
      <w:numFmt w:val="lowerLetter"/>
      <w:lvlText w:val="%5."/>
      <w:lvlJc w:val="left"/>
      <w:pPr>
        <w:ind w:left="3345" w:hanging="360"/>
      </w:pPr>
    </w:lvl>
    <w:lvl w:ilvl="5" w:tplc="0422001B" w:tentative="1">
      <w:start w:val="1"/>
      <w:numFmt w:val="lowerRoman"/>
      <w:lvlText w:val="%6."/>
      <w:lvlJc w:val="right"/>
      <w:pPr>
        <w:ind w:left="4065" w:hanging="180"/>
      </w:pPr>
    </w:lvl>
    <w:lvl w:ilvl="6" w:tplc="0422000F" w:tentative="1">
      <w:start w:val="1"/>
      <w:numFmt w:val="decimal"/>
      <w:lvlText w:val="%7."/>
      <w:lvlJc w:val="left"/>
      <w:pPr>
        <w:ind w:left="4785" w:hanging="360"/>
      </w:pPr>
    </w:lvl>
    <w:lvl w:ilvl="7" w:tplc="04220019" w:tentative="1">
      <w:start w:val="1"/>
      <w:numFmt w:val="lowerLetter"/>
      <w:lvlText w:val="%8."/>
      <w:lvlJc w:val="left"/>
      <w:pPr>
        <w:ind w:left="5505" w:hanging="360"/>
      </w:pPr>
    </w:lvl>
    <w:lvl w:ilvl="8" w:tplc="0422001B" w:tentative="1">
      <w:start w:val="1"/>
      <w:numFmt w:val="lowerRoman"/>
      <w:lvlText w:val="%9."/>
      <w:lvlJc w:val="right"/>
      <w:pPr>
        <w:ind w:left="6225" w:hanging="180"/>
      </w:pPr>
    </w:lvl>
  </w:abstractNum>
  <w:abstractNum w:abstractNumId="18">
    <w:nsid w:val="6F822964"/>
    <w:multiLevelType w:val="hybridMultilevel"/>
    <w:tmpl w:val="BACA8AC4"/>
    <w:lvl w:ilvl="0" w:tplc="CF2C6E2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0FB29C5"/>
    <w:multiLevelType w:val="hybridMultilevel"/>
    <w:tmpl w:val="5A304530"/>
    <w:lvl w:ilvl="0" w:tplc="F5F413D6">
      <w:start w:val="3"/>
      <w:numFmt w:val="decimal"/>
      <w:lvlText w:val="%1."/>
      <w:lvlJc w:val="left"/>
      <w:pPr>
        <w:ind w:left="1074" w:hanging="360"/>
      </w:pPr>
      <w:rPr>
        <w:rFonts w:hint="default"/>
      </w:rPr>
    </w:lvl>
    <w:lvl w:ilvl="1" w:tplc="04190019">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0">
    <w:nsid w:val="71215CCB"/>
    <w:multiLevelType w:val="hybridMultilevel"/>
    <w:tmpl w:val="6804E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76778F"/>
    <w:multiLevelType w:val="hybridMultilevel"/>
    <w:tmpl w:val="3DCC400E"/>
    <w:lvl w:ilvl="0" w:tplc="6A5253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5"/>
  </w:num>
  <w:num w:numId="3">
    <w:abstractNumId w:val="20"/>
  </w:num>
  <w:num w:numId="4">
    <w:abstractNumId w:val="10"/>
  </w:num>
  <w:num w:numId="5">
    <w:abstractNumId w:val="18"/>
  </w:num>
  <w:num w:numId="6">
    <w:abstractNumId w:val="0"/>
  </w:num>
  <w:num w:numId="7">
    <w:abstractNumId w:val="17"/>
  </w:num>
  <w:num w:numId="8">
    <w:abstractNumId w:val="14"/>
  </w:num>
  <w:num w:numId="9">
    <w:abstractNumId w:val="1"/>
  </w:num>
  <w:num w:numId="10">
    <w:abstractNumId w:val="9"/>
  </w:num>
  <w:num w:numId="11">
    <w:abstractNumId w:val="4"/>
  </w:num>
  <w:num w:numId="12">
    <w:abstractNumId w:val="2"/>
  </w:num>
  <w:num w:numId="13">
    <w:abstractNumId w:val="6"/>
  </w:num>
  <w:num w:numId="14">
    <w:abstractNumId w:val="13"/>
  </w:num>
  <w:num w:numId="15">
    <w:abstractNumId w:val="21"/>
  </w:num>
  <w:num w:numId="16">
    <w:abstractNumId w:val="19"/>
  </w:num>
  <w:num w:numId="17">
    <w:abstractNumId w:val="7"/>
  </w:num>
  <w:num w:numId="18">
    <w:abstractNumId w:val="12"/>
  </w:num>
  <w:num w:numId="19">
    <w:abstractNumId w:val="11"/>
  </w:num>
  <w:num w:numId="20">
    <w:abstractNumId w:val="5"/>
  </w:num>
  <w:num w:numId="21">
    <w:abstractNumId w:val="3"/>
  </w:num>
  <w:num w:numId="22">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990"/>
    <w:rsid w:val="00004B5B"/>
    <w:rsid w:val="000070C3"/>
    <w:rsid w:val="00022592"/>
    <w:rsid w:val="00046578"/>
    <w:rsid w:val="0004759C"/>
    <w:rsid w:val="00063E40"/>
    <w:rsid w:val="00075EDA"/>
    <w:rsid w:val="000873C9"/>
    <w:rsid w:val="00097D59"/>
    <w:rsid w:val="000A2864"/>
    <w:rsid w:val="000A3429"/>
    <w:rsid w:val="000A49A4"/>
    <w:rsid w:val="000B4ADD"/>
    <w:rsid w:val="000C285C"/>
    <w:rsid w:val="000D1F5F"/>
    <w:rsid w:val="000D25E0"/>
    <w:rsid w:val="000E38A3"/>
    <w:rsid w:val="000F5232"/>
    <w:rsid w:val="00111352"/>
    <w:rsid w:val="00112A99"/>
    <w:rsid w:val="00116DCC"/>
    <w:rsid w:val="001174B6"/>
    <w:rsid w:val="00133B28"/>
    <w:rsid w:val="0014474D"/>
    <w:rsid w:val="0014681A"/>
    <w:rsid w:val="0017155C"/>
    <w:rsid w:val="00186437"/>
    <w:rsid w:val="00194562"/>
    <w:rsid w:val="001A4B8D"/>
    <w:rsid w:val="001B38D8"/>
    <w:rsid w:val="001C4F34"/>
    <w:rsid w:val="001C75DF"/>
    <w:rsid w:val="001D2111"/>
    <w:rsid w:val="001E7911"/>
    <w:rsid w:val="001F78E3"/>
    <w:rsid w:val="00212742"/>
    <w:rsid w:val="00236CCF"/>
    <w:rsid w:val="00241B35"/>
    <w:rsid w:val="00251BC8"/>
    <w:rsid w:val="0025599E"/>
    <w:rsid w:val="00272E77"/>
    <w:rsid w:val="0027765B"/>
    <w:rsid w:val="00282506"/>
    <w:rsid w:val="002857F5"/>
    <w:rsid w:val="00296292"/>
    <w:rsid w:val="00296F74"/>
    <w:rsid w:val="002B57A0"/>
    <w:rsid w:val="002C2DC5"/>
    <w:rsid w:val="002D24E6"/>
    <w:rsid w:val="002E4AFA"/>
    <w:rsid w:val="00311F6F"/>
    <w:rsid w:val="0033693F"/>
    <w:rsid w:val="003447C0"/>
    <w:rsid w:val="00345408"/>
    <w:rsid w:val="00350BA0"/>
    <w:rsid w:val="00351C04"/>
    <w:rsid w:val="00364F52"/>
    <w:rsid w:val="00381747"/>
    <w:rsid w:val="00383A05"/>
    <w:rsid w:val="003A1301"/>
    <w:rsid w:val="003A69DB"/>
    <w:rsid w:val="003B2A63"/>
    <w:rsid w:val="003B636A"/>
    <w:rsid w:val="003F2B18"/>
    <w:rsid w:val="004048D7"/>
    <w:rsid w:val="004154D5"/>
    <w:rsid w:val="004261C6"/>
    <w:rsid w:val="00443A5D"/>
    <w:rsid w:val="00446218"/>
    <w:rsid w:val="00453FCE"/>
    <w:rsid w:val="00456DF8"/>
    <w:rsid w:val="00457C36"/>
    <w:rsid w:val="0047727E"/>
    <w:rsid w:val="004A2240"/>
    <w:rsid w:val="004D043C"/>
    <w:rsid w:val="004D28E3"/>
    <w:rsid w:val="004D5284"/>
    <w:rsid w:val="004D588F"/>
    <w:rsid w:val="004F2D2B"/>
    <w:rsid w:val="00530FFB"/>
    <w:rsid w:val="0053261F"/>
    <w:rsid w:val="00537613"/>
    <w:rsid w:val="005412ED"/>
    <w:rsid w:val="0054321E"/>
    <w:rsid w:val="00545523"/>
    <w:rsid w:val="0055143B"/>
    <w:rsid w:val="00554256"/>
    <w:rsid w:val="00563B4B"/>
    <w:rsid w:val="00571926"/>
    <w:rsid w:val="005721E3"/>
    <w:rsid w:val="00595B12"/>
    <w:rsid w:val="00595E57"/>
    <w:rsid w:val="005A2498"/>
    <w:rsid w:val="005C2684"/>
    <w:rsid w:val="005D74F8"/>
    <w:rsid w:val="00607E23"/>
    <w:rsid w:val="006144C9"/>
    <w:rsid w:val="00625652"/>
    <w:rsid w:val="006345B1"/>
    <w:rsid w:val="00655175"/>
    <w:rsid w:val="00663596"/>
    <w:rsid w:val="00682DE8"/>
    <w:rsid w:val="0068719E"/>
    <w:rsid w:val="0069313A"/>
    <w:rsid w:val="0069405B"/>
    <w:rsid w:val="006F6933"/>
    <w:rsid w:val="007231D4"/>
    <w:rsid w:val="00725505"/>
    <w:rsid w:val="0074266A"/>
    <w:rsid w:val="007446D6"/>
    <w:rsid w:val="00754591"/>
    <w:rsid w:val="00757C23"/>
    <w:rsid w:val="0076634C"/>
    <w:rsid w:val="00767109"/>
    <w:rsid w:val="007851AC"/>
    <w:rsid w:val="00786244"/>
    <w:rsid w:val="00787450"/>
    <w:rsid w:val="00790888"/>
    <w:rsid w:val="007B6DA5"/>
    <w:rsid w:val="007C48B1"/>
    <w:rsid w:val="007C6759"/>
    <w:rsid w:val="007E4AD6"/>
    <w:rsid w:val="007E7689"/>
    <w:rsid w:val="00801280"/>
    <w:rsid w:val="00825105"/>
    <w:rsid w:val="00827732"/>
    <w:rsid w:val="00831498"/>
    <w:rsid w:val="00841293"/>
    <w:rsid w:val="00854FE5"/>
    <w:rsid w:val="0085525B"/>
    <w:rsid w:val="00870A10"/>
    <w:rsid w:val="008717B0"/>
    <w:rsid w:val="0087686F"/>
    <w:rsid w:val="00883103"/>
    <w:rsid w:val="008902CF"/>
    <w:rsid w:val="00896216"/>
    <w:rsid w:val="00897BE5"/>
    <w:rsid w:val="008A0598"/>
    <w:rsid w:val="008A1640"/>
    <w:rsid w:val="008A36B1"/>
    <w:rsid w:val="008A5AF5"/>
    <w:rsid w:val="008B049F"/>
    <w:rsid w:val="008B1DB2"/>
    <w:rsid w:val="008B7241"/>
    <w:rsid w:val="008C33C1"/>
    <w:rsid w:val="008C6724"/>
    <w:rsid w:val="008D059E"/>
    <w:rsid w:val="008D1B3D"/>
    <w:rsid w:val="008D411C"/>
    <w:rsid w:val="008E5679"/>
    <w:rsid w:val="008F1B63"/>
    <w:rsid w:val="008F3F96"/>
    <w:rsid w:val="00915382"/>
    <w:rsid w:val="00925E40"/>
    <w:rsid w:val="009373D6"/>
    <w:rsid w:val="009463B4"/>
    <w:rsid w:val="0094672F"/>
    <w:rsid w:val="00957D09"/>
    <w:rsid w:val="00970DAB"/>
    <w:rsid w:val="009727C8"/>
    <w:rsid w:val="009A44A9"/>
    <w:rsid w:val="009B0E72"/>
    <w:rsid w:val="009C073A"/>
    <w:rsid w:val="009C0B91"/>
    <w:rsid w:val="009C35BC"/>
    <w:rsid w:val="009C4818"/>
    <w:rsid w:val="009E0D0F"/>
    <w:rsid w:val="009E3990"/>
    <w:rsid w:val="009F0CC1"/>
    <w:rsid w:val="009F5A81"/>
    <w:rsid w:val="00A00F59"/>
    <w:rsid w:val="00A04442"/>
    <w:rsid w:val="00A1480A"/>
    <w:rsid w:val="00A24CB8"/>
    <w:rsid w:val="00A4431E"/>
    <w:rsid w:val="00A75547"/>
    <w:rsid w:val="00A82D94"/>
    <w:rsid w:val="00AB3653"/>
    <w:rsid w:val="00AD69D8"/>
    <w:rsid w:val="00AE593E"/>
    <w:rsid w:val="00AE6239"/>
    <w:rsid w:val="00AE67E0"/>
    <w:rsid w:val="00AF5283"/>
    <w:rsid w:val="00AF6B16"/>
    <w:rsid w:val="00B103CA"/>
    <w:rsid w:val="00B4265E"/>
    <w:rsid w:val="00B4305D"/>
    <w:rsid w:val="00B43872"/>
    <w:rsid w:val="00B440E6"/>
    <w:rsid w:val="00B55B37"/>
    <w:rsid w:val="00B6479C"/>
    <w:rsid w:val="00B7022B"/>
    <w:rsid w:val="00B75F5B"/>
    <w:rsid w:val="00B76E7C"/>
    <w:rsid w:val="00B913F5"/>
    <w:rsid w:val="00BA3405"/>
    <w:rsid w:val="00BC10DE"/>
    <w:rsid w:val="00BC4FC4"/>
    <w:rsid w:val="00BC615D"/>
    <w:rsid w:val="00BD1CF5"/>
    <w:rsid w:val="00BD3084"/>
    <w:rsid w:val="00BE4C6A"/>
    <w:rsid w:val="00BE6EBA"/>
    <w:rsid w:val="00C0578D"/>
    <w:rsid w:val="00C15809"/>
    <w:rsid w:val="00C23FB5"/>
    <w:rsid w:val="00C246F7"/>
    <w:rsid w:val="00C304C3"/>
    <w:rsid w:val="00C421A6"/>
    <w:rsid w:val="00C44C07"/>
    <w:rsid w:val="00C60363"/>
    <w:rsid w:val="00C62A5C"/>
    <w:rsid w:val="00C6317F"/>
    <w:rsid w:val="00C82513"/>
    <w:rsid w:val="00C937D9"/>
    <w:rsid w:val="00C95BEB"/>
    <w:rsid w:val="00CA68D0"/>
    <w:rsid w:val="00CB772C"/>
    <w:rsid w:val="00CC0470"/>
    <w:rsid w:val="00CC2114"/>
    <w:rsid w:val="00CD12AE"/>
    <w:rsid w:val="00CE7724"/>
    <w:rsid w:val="00CF0326"/>
    <w:rsid w:val="00CF6CBC"/>
    <w:rsid w:val="00D15FE4"/>
    <w:rsid w:val="00D21DE4"/>
    <w:rsid w:val="00D2475F"/>
    <w:rsid w:val="00D3456A"/>
    <w:rsid w:val="00D36B37"/>
    <w:rsid w:val="00D3788B"/>
    <w:rsid w:val="00D8073F"/>
    <w:rsid w:val="00D8305A"/>
    <w:rsid w:val="00DB2B27"/>
    <w:rsid w:val="00DB7C34"/>
    <w:rsid w:val="00DC7824"/>
    <w:rsid w:val="00DC7A2C"/>
    <w:rsid w:val="00DC7F12"/>
    <w:rsid w:val="00DE31F1"/>
    <w:rsid w:val="00DF2793"/>
    <w:rsid w:val="00DF6860"/>
    <w:rsid w:val="00E02028"/>
    <w:rsid w:val="00E157E2"/>
    <w:rsid w:val="00E46530"/>
    <w:rsid w:val="00E54DB7"/>
    <w:rsid w:val="00E57326"/>
    <w:rsid w:val="00E604C3"/>
    <w:rsid w:val="00E65500"/>
    <w:rsid w:val="00E8186F"/>
    <w:rsid w:val="00E81F10"/>
    <w:rsid w:val="00E839CE"/>
    <w:rsid w:val="00EA3349"/>
    <w:rsid w:val="00EA3F82"/>
    <w:rsid w:val="00EB225F"/>
    <w:rsid w:val="00EB32A1"/>
    <w:rsid w:val="00EB52A5"/>
    <w:rsid w:val="00ED28D2"/>
    <w:rsid w:val="00ED300A"/>
    <w:rsid w:val="00F00FB2"/>
    <w:rsid w:val="00F15EEA"/>
    <w:rsid w:val="00F17B04"/>
    <w:rsid w:val="00F20517"/>
    <w:rsid w:val="00F24065"/>
    <w:rsid w:val="00F317B1"/>
    <w:rsid w:val="00F4512B"/>
    <w:rsid w:val="00F541BC"/>
    <w:rsid w:val="00F54B73"/>
    <w:rsid w:val="00F714A6"/>
    <w:rsid w:val="00F84112"/>
    <w:rsid w:val="00F96BD1"/>
    <w:rsid w:val="00F97746"/>
    <w:rsid w:val="00FA6B5F"/>
    <w:rsid w:val="00FB3D70"/>
    <w:rsid w:val="00FC2E18"/>
    <w:rsid w:val="00FD025F"/>
    <w:rsid w:val="00FD514D"/>
    <w:rsid w:val="00FD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ACC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7F5"/>
    <w:pPr>
      <w:spacing w:after="0" w:line="240" w:lineRule="auto"/>
    </w:pPr>
    <w:rPr>
      <w:rFonts w:ascii="Calibri" w:eastAsia="Calibri" w:hAnsi="Calibri" w:cs="Times New Roman"/>
      <w:sz w:val="24"/>
      <w:szCs w:val="24"/>
      <w:lang w:val="uk-UA"/>
    </w:rPr>
  </w:style>
  <w:style w:type="paragraph" w:styleId="1">
    <w:name w:val="heading 1"/>
    <w:basedOn w:val="a"/>
    <w:next w:val="a"/>
    <w:link w:val="10"/>
    <w:uiPriority w:val="9"/>
    <w:qFormat/>
    <w:rsid w:val="00C304C3"/>
    <w:pPr>
      <w:keepNext/>
      <w:keepLines/>
      <w:spacing w:before="480" w:line="276" w:lineRule="auto"/>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304C3"/>
    <w:pPr>
      <w:keepNext/>
      <w:spacing w:before="240" w:after="60" w:line="276" w:lineRule="auto"/>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E65500"/>
    <w:pPr>
      <w:keepNext/>
      <w:keepLines/>
      <w:spacing w:before="200"/>
      <w:outlineLvl w:val="2"/>
    </w:pPr>
    <w:rPr>
      <w:rFonts w:ascii="Cambria" w:eastAsia="Times New Roman" w:hAnsi="Cambria"/>
      <w:b/>
      <w:bCs/>
      <w:color w:val="4F81BD"/>
      <w:sz w:val="22"/>
      <w:szCs w:val="22"/>
      <w:lang w:val="en-US"/>
    </w:rPr>
  </w:style>
  <w:style w:type="paragraph" w:styleId="4">
    <w:name w:val="heading 4"/>
    <w:basedOn w:val="a"/>
    <w:next w:val="a"/>
    <w:link w:val="40"/>
    <w:uiPriority w:val="9"/>
    <w:semiHidden/>
    <w:unhideWhenUsed/>
    <w:qFormat/>
    <w:rsid w:val="00E65500"/>
    <w:pPr>
      <w:keepNext/>
      <w:keepLines/>
      <w:spacing w:before="200"/>
      <w:outlineLvl w:val="3"/>
    </w:pPr>
    <w:rPr>
      <w:rFonts w:ascii="Cambria" w:eastAsia="Times New Roman" w:hAnsi="Cambria"/>
      <w:i/>
      <w:iCs/>
      <w:color w:val="365F91"/>
      <w:sz w:val="22"/>
      <w:szCs w:val="22"/>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3990"/>
    <w:pPr>
      <w:ind w:left="720"/>
      <w:contextualSpacing/>
    </w:pPr>
  </w:style>
  <w:style w:type="table" w:styleId="a4">
    <w:name w:val="Table Grid"/>
    <w:basedOn w:val="a1"/>
    <w:uiPriority w:val="39"/>
    <w:rsid w:val="00A75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1"/>
    <w:uiPriority w:val="40"/>
    <w:rsid w:val="00A755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5">
    <w:name w:val="No Spacing"/>
    <w:uiPriority w:val="1"/>
    <w:qFormat/>
    <w:rsid w:val="00767109"/>
    <w:pPr>
      <w:spacing w:after="0" w:line="240" w:lineRule="auto"/>
    </w:pPr>
  </w:style>
  <w:style w:type="character" w:customStyle="1" w:styleId="10">
    <w:name w:val="Заголовок 1 Знак"/>
    <w:basedOn w:val="a0"/>
    <w:link w:val="1"/>
    <w:uiPriority w:val="9"/>
    <w:rsid w:val="00C304C3"/>
    <w:rPr>
      <w:rFonts w:ascii="Cambria" w:eastAsia="Times New Roman" w:hAnsi="Cambria" w:cs="Times New Roman"/>
      <w:b/>
      <w:bCs/>
      <w:color w:val="365F91"/>
      <w:sz w:val="28"/>
      <w:szCs w:val="28"/>
      <w:lang w:val="uk-UA"/>
    </w:rPr>
  </w:style>
  <w:style w:type="character" w:customStyle="1" w:styleId="20">
    <w:name w:val="Заголовок 2 Знак"/>
    <w:basedOn w:val="a0"/>
    <w:link w:val="2"/>
    <w:uiPriority w:val="9"/>
    <w:rsid w:val="00C304C3"/>
    <w:rPr>
      <w:rFonts w:ascii="Cambria" w:eastAsia="Times New Roman" w:hAnsi="Cambria" w:cs="Times New Roman"/>
      <w:b/>
      <w:bCs/>
      <w:i/>
      <w:iCs/>
      <w:sz w:val="28"/>
      <w:szCs w:val="28"/>
      <w:lang w:val="uk-UA"/>
    </w:rPr>
  </w:style>
  <w:style w:type="paragraph" w:styleId="a6">
    <w:name w:val="Balloon Text"/>
    <w:basedOn w:val="a"/>
    <w:link w:val="a7"/>
    <w:uiPriority w:val="99"/>
    <w:semiHidden/>
    <w:unhideWhenUsed/>
    <w:rsid w:val="00C304C3"/>
    <w:rPr>
      <w:rFonts w:ascii="Tahoma" w:hAnsi="Tahoma" w:cs="Tahoma"/>
      <w:sz w:val="16"/>
      <w:szCs w:val="16"/>
    </w:rPr>
  </w:style>
  <w:style w:type="character" w:customStyle="1" w:styleId="a7">
    <w:name w:val="Текст выноски Знак"/>
    <w:basedOn w:val="a0"/>
    <w:link w:val="a6"/>
    <w:uiPriority w:val="99"/>
    <w:semiHidden/>
    <w:rsid w:val="00C304C3"/>
    <w:rPr>
      <w:rFonts w:ascii="Tahoma" w:eastAsia="Calibri" w:hAnsi="Tahoma" w:cs="Tahoma"/>
      <w:sz w:val="16"/>
      <w:szCs w:val="16"/>
      <w:lang w:val="uk-UA"/>
    </w:rPr>
  </w:style>
  <w:style w:type="character" w:styleId="a8">
    <w:name w:val="Placeholder Text"/>
    <w:basedOn w:val="a0"/>
    <w:uiPriority w:val="99"/>
    <w:semiHidden/>
    <w:rsid w:val="00C304C3"/>
    <w:rPr>
      <w:color w:val="808080"/>
    </w:rPr>
  </w:style>
  <w:style w:type="paragraph" w:styleId="a9">
    <w:name w:val="header"/>
    <w:basedOn w:val="a"/>
    <w:link w:val="aa"/>
    <w:uiPriority w:val="99"/>
    <w:unhideWhenUsed/>
    <w:rsid w:val="00C304C3"/>
    <w:pPr>
      <w:tabs>
        <w:tab w:val="center" w:pos="4677"/>
        <w:tab w:val="right" w:pos="9355"/>
      </w:tabs>
    </w:pPr>
  </w:style>
  <w:style w:type="character" w:customStyle="1" w:styleId="aa">
    <w:name w:val="Верхний колонтитул Знак"/>
    <w:basedOn w:val="a0"/>
    <w:link w:val="a9"/>
    <w:uiPriority w:val="99"/>
    <w:rsid w:val="00C304C3"/>
    <w:rPr>
      <w:rFonts w:ascii="Calibri" w:eastAsia="Calibri" w:hAnsi="Calibri" w:cs="Times New Roman"/>
      <w:sz w:val="24"/>
      <w:szCs w:val="24"/>
      <w:lang w:val="uk-UA"/>
    </w:rPr>
  </w:style>
  <w:style w:type="paragraph" w:styleId="ab">
    <w:name w:val="footer"/>
    <w:basedOn w:val="a"/>
    <w:link w:val="ac"/>
    <w:uiPriority w:val="99"/>
    <w:unhideWhenUsed/>
    <w:rsid w:val="00C304C3"/>
    <w:pPr>
      <w:tabs>
        <w:tab w:val="center" w:pos="4677"/>
        <w:tab w:val="right" w:pos="9355"/>
      </w:tabs>
    </w:pPr>
  </w:style>
  <w:style w:type="character" w:customStyle="1" w:styleId="ac">
    <w:name w:val="Нижний колонтитул Знак"/>
    <w:basedOn w:val="a0"/>
    <w:link w:val="ab"/>
    <w:uiPriority w:val="99"/>
    <w:rsid w:val="00C304C3"/>
    <w:rPr>
      <w:rFonts w:ascii="Calibri" w:eastAsia="Calibri" w:hAnsi="Calibri" w:cs="Times New Roman"/>
      <w:sz w:val="24"/>
      <w:szCs w:val="24"/>
      <w:lang w:val="uk-UA"/>
    </w:rPr>
  </w:style>
  <w:style w:type="character" w:customStyle="1" w:styleId="st">
    <w:name w:val="st"/>
    <w:basedOn w:val="a0"/>
    <w:rsid w:val="00C304C3"/>
  </w:style>
  <w:style w:type="character" w:styleId="ad">
    <w:name w:val="Emphasis"/>
    <w:uiPriority w:val="20"/>
    <w:qFormat/>
    <w:rsid w:val="00C304C3"/>
    <w:rPr>
      <w:i/>
      <w:iCs/>
    </w:rPr>
  </w:style>
  <w:style w:type="character" w:styleId="ae">
    <w:name w:val="Hyperlink"/>
    <w:basedOn w:val="a0"/>
    <w:uiPriority w:val="99"/>
    <w:unhideWhenUsed/>
    <w:rsid w:val="00C304C3"/>
    <w:rPr>
      <w:color w:val="0563C1" w:themeColor="hyperlink"/>
      <w:u w:val="single"/>
    </w:rPr>
  </w:style>
  <w:style w:type="character" w:styleId="af">
    <w:name w:val="page number"/>
    <w:basedOn w:val="a0"/>
    <w:uiPriority w:val="99"/>
    <w:semiHidden/>
    <w:unhideWhenUsed/>
    <w:rsid w:val="00C304C3"/>
  </w:style>
  <w:style w:type="paragraph" w:styleId="af0">
    <w:name w:val="Normal (Web)"/>
    <w:basedOn w:val="a"/>
    <w:uiPriority w:val="99"/>
    <w:unhideWhenUsed/>
    <w:rsid w:val="00C304C3"/>
    <w:pPr>
      <w:spacing w:before="100" w:beforeAutospacing="1" w:after="100" w:afterAutospacing="1"/>
    </w:pPr>
    <w:rPr>
      <w:rFonts w:ascii="Times New Roman" w:eastAsia="Times New Roman" w:hAnsi="Times New Roman"/>
      <w:lang w:eastAsia="uk-UA"/>
    </w:rPr>
  </w:style>
  <w:style w:type="paragraph" w:customStyle="1" w:styleId="ParaNormal">
    <w:name w:val="ParaNormal"/>
    <w:rsid w:val="00C304C3"/>
    <w:pPr>
      <w:spacing w:after="0" w:line="360" w:lineRule="auto"/>
      <w:ind w:firstLine="709"/>
      <w:jc w:val="both"/>
    </w:pPr>
    <w:rPr>
      <w:rFonts w:ascii="Times New Roman" w:eastAsia="Times New Roman" w:hAnsi="Times New Roman" w:cs="Times New Roman"/>
      <w:noProof/>
      <w:sz w:val="28"/>
      <w:szCs w:val="28"/>
      <w:lang w:val="uk-UA" w:eastAsia="ru-RU"/>
    </w:rPr>
  </w:style>
  <w:style w:type="paragraph" w:customStyle="1" w:styleId="TableParagraph">
    <w:name w:val="Table Paragraph"/>
    <w:basedOn w:val="a"/>
    <w:uiPriority w:val="1"/>
    <w:qFormat/>
    <w:rsid w:val="00C304C3"/>
    <w:pPr>
      <w:widowControl w:val="0"/>
      <w:autoSpaceDE w:val="0"/>
      <w:autoSpaceDN w:val="0"/>
      <w:jc w:val="center"/>
    </w:pPr>
    <w:rPr>
      <w:rFonts w:ascii="Times New Roman" w:eastAsia="Times New Roman" w:hAnsi="Times New Roman"/>
      <w:sz w:val="22"/>
      <w:szCs w:val="22"/>
      <w:lang w:val="en-US"/>
    </w:rPr>
  </w:style>
  <w:style w:type="paragraph" w:styleId="af1">
    <w:name w:val="Body Text"/>
    <w:basedOn w:val="a"/>
    <w:link w:val="af2"/>
    <w:uiPriority w:val="1"/>
    <w:qFormat/>
    <w:rsid w:val="00C304C3"/>
    <w:pPr>
      <w:widowControl w:val="0"/>
      <w:autoSpaceDE w:val="0"/>
      <w:autoSpaceDN w:val="0"/>
    </w:pPr>
    <w:rPr>
      <w:rFonts w:ascii="Times New Roman" w:eastAsia="Times New Roman" w:hAnsi="Times New Roman"/>
      <w:lang w:val="en-US"/>
    </w:rPr>
  </w:style>
  <w:style w:type="character" w:customStyle="1" w:styleId="af2">
    <w:name w:val="Основной текст Знак"/>
    <w:basedOn w:val="a0"/>
    <w:link w:val="af1"/>
    <w:uiPriority w:val="99"/>
    <w:rsid w:val="00C304C3"/>
    <w:rPr>
      <w:rFonts w:ascii="Times New Roman" w:eastAsia="Times New Roman" w:hAnsi="Times New Roman" w:cs="Times New Roman"/>
      <w:sz w:val="24"/>
      <w:szCs w:val="24"/>
    </w:rPr>
  </w:style>
  <w:style w:type="character" w:styleId="af3">
    <w:name w:val="FollowedHyperlink"/>
    <w:basedOn w:val="a0"/>
    <w:uiPriority w:val="99"/>
    <w:semiHidden/>
    <w:unhideWhenUsed/>
    <w:rsid w:val="00C304C3"/>
    <w:rPr>
      <w:color w:val="800080"/>
      <w:u w:val="single"/>
    </w:rPr>
  </w:style>
  <w:style w:type="paragraph" w:customStyle="1" w:styleId="msonormal0">
    <w:name w:val="msonormal"/>
    <w:basedOn w:val="a"/>
    <w:rsid w:val="00C304C3"/>
    <w:pPr>
      <w:spacing w:before="100" w:beforeAutospacing="1" w:after="100" w:afterAutospacing="1"/>
    </w:pPr>
    <w:rPr>
      <w:rFonts w:ascii="Times New Roman" w:eastAsia="Times New Roman" w:hAnsi="Times New Roman"/>
      <w:lang w:val="en-US"/>
    </w:rPr>
  </w:style>
  <w:style w:type="paragraph" w:customStyle="1" w:styleId="xl67">
    <w:name w:val="xl67"/>
    <w:basedOn w:val="a"/>
    <w:rsid w:val="00C304C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en-US"/>
    </w:rPr>
  </w:style>
  <w:style w:type="paragraph" w:customStyle="1" w:styleId="xl68">
    <w:name w:val="xl68"/>
    <w:basedOn w:val="a"/>
    <w:rsid w:val="00C304C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en-US"/>
    </w:rPr>
  </w:style>
  <w:style w:type="paragraph" w:customStyle="1" w:styleId="xl69">
    <w:name w:val="xl69"/>
    <w:basedOn w:val="a"/>
    <w:rsid w:val="00C304C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b/>
      <w:bCs/>
      <w:lang w:val="en-US"/>
    </w:rPr>
  </w:style>
  <w:style w:type="paragraph" w:customStyle="1" w:styleId="xl70">
    <w:name w:val="xl70"/>
    <w:basedOn w:val="a"/>
    <w:rsid w:val="00C304C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lang w:val="en-US"/>
    </w:rPr>
  </w:style>
  <w:style w:type="paragraph" w:customStyle="1" w:styleId="xl71">
    <w:name w:val="xl71"/>
    <w:basedOn w:val="a"/>
    <w:rsid w:val="00C304C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lang w:val="en-US"/>
    </w:rPr>
  </w:style>
  <w:style w:type="paragraph" w:customStyle="1" w:styleId="xl72">
    <w:name w:val="xl72"/>
    <w:basedOn w:val="a"/>
    <w:rsid w:val="00C304C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lang w:val="en-US"/>
    </w:rPr>
  </w:style>
  <w:style w:type="paragraph" w:customStyle="1" w:styleId="xl73">
    <w:name w:val="xl73"/>
    <w:basedOn w:val="a"/>
    <w:rsid w:val="00C304C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lang w:val="en-US"/>
    </w:rPr>
  </w:style>
  <w:style w:type="paragraph" w:customStyle="1" w:styleId="xl74">
    <w:name w:val="xl74"/>
    <w:basedOn w:val="a"/>
    <w:rsid w:val="00C304C3"/>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b/>
      <w:bCs/>
      <w:lang w:val="en-US"/>
    </w:rPr>
  </w:style>
  <w:style w:type="paragraph" w:customStyle="1" w:styleId="xl75">
    <w:name w:val="xl75"/>
    <w:basedOn w:val="a"/>
    <w:rsid w:val="00C304C3"/>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76">
    <w:name w:val="xl76"/>
    <w:basedOn w:val="a"/>
    <w:rsid w:val="00C304C3"/>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b/>
      <w:bCs/>
      <w:lang w:val="en-US"/>
    </w:rPr>
  </w:style>
  <w:style w:type="paragraph" w:customStyle="1" w:styleId="xl77">
    <w:name w:val="xl77"/>
    <w:basedOn w:val="a"/>
    <w:rsid w:val="00C304C3"/>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78">
    <w:name w:val="xl78"/>
    <w:basedOn w:val="a"/>
    <w:rsid w:val="00C304C3"/>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79">
    <w:name w:val="xl79"/>
    <w:basedOn w:val="a"/>
    <w:rsid w:val="00C304C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lang w:val="en-US"/>
    </w:rPr>
  </w:style>
  <w:style w:type="paragraph" w:customStyle="1" w:styleId="xl80">
    <w:name w:val="xl80"/>
    <w:basedOn w:val="a"/>
    <w:rsid w:val="00C304C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1">
    <w:name w:val="xl81"/>
    <w:basedOn w:val="a"/>
    <w:rsid w:val="00C304C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2">
    <w:name w:val="xl82"/>
    <w:basedOn w:val="a"/>
    <w:rsid w:val="00C304C3"/>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3">
    <w:name w:val="xl83"/>
    <w:basedOn w:val="a"/>
    <w:rsid w:val="00C304C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4">
    <w:name w:val="xl84"/>
    <w:basedOn w:val="a"/>
    <w:rsid w:val="00C304C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5">
    <w:name w:val="xl85"/>
    <w:basedOn w:val="a"/>
    <w:rsid w:val="00C304C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lang w:val="en-US"/>
    </w:rPr>
  </w:style>
  <w:style w:type="paragraph" w:customStyle="1" w:styleId="xl86">
    <w:name w:val="xl86"/>
    <w:basedOn w:val="a"/>
    <w:rsid w:val="00C304C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7">
    <w:name w:val="xl87"/>
    <w:basedOn w:val="a"/>
    <w:rsid w:val="00C304C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8">
    <w:name w:val="xl88"/>
    <w:basedOn w:val="a"/>
    <w:rsid w:val="00C304C3"/>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9">
    <w:name w:val="xl89"/>
    <w:basedOn w:val="a"/>
    <w:rsid w:val="00C304C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0">
    <w:name w:val="xl90"/>
    <w:basedOn w:val="a"/>
    <w:rsid w:val="00C304C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1">
    <w:name w:val="xl91"/>
    <w:basedOn w:val="a"/>
    <w:rsid w:val="00C304C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lang w:val="en-US"/>
    </w:rPr>
  </w:style>
  <w:style w:type="paragraph" w:customStyle="1" w:styleId="xl92">
    <w:name w:val="xl92"/>
    <w:basedOn w:val="a"/>
    <w:rsid w:val="00C304C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3">
    <w:name w:val="xl93"/>
    <w:basedOn w:val="a"/>
    <w:rsid w:val="00C304C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4">
    <w:name w:val="xl94"/>
    <w:basedOn w:val="a"/>
    <w:rsid w:val="00C304C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5">
    <w:name w:val="xl95"/>
    <w:basedOn w:val="a"/>
    <w:rsid w:val="00C304C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6">
    <w:name w:val="xl96"/>
    <w:basedOn w:val="a"/>
    <w:rsid w:val="00C304C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character" w:styleId="af4">
    <w:name w:val="annotation reference"/>
    <w:basedOn w:val="a0"/>
    <w:uiPriority w:val="99"/>
    <w:semiHidden/>
    <w:unhideWhenUsed/>
    <w:rsid w:val="00C304C3"/>
    <w:rPr>
      <w:sz w:val="16"/>
      <w:szCs w:val="16"/>
    </w:rPr>
  </w:style>
  <w:style w:type="paragraph" w:styleId="af5">
    <w:name w:val="annotation text"/>
    <w:basedOn w:val="a"/>
    <w:link w:val="af6"/>
    <w:uiPriority w:val="99"/>
    <w:semiHidden/>
    <w:unhideWhenUsed/>
    <w:rsid w:val="00C304C3"/>
    <w:rPr>
      <w:sz w:val="20"/>
      <w:szCs w:val="20"/>
    </w:rPr>
  </w:style>
  <w:style w:type="character" w:customStyle="1" w:styleId="af6">
    <w:name w:val="Текст примечания Знак"/>
    <w:basedOn w:val="a0"/>
    <w:link w:val="af5"/>
    <w:uiPriority w:val="99"/>
    <w:semiHidden/>
    <w:rsid w:val="00C304C3"/>
    <w:rPr>
      <w:rFonts w:ascii="Calibri" w:eastAsia="Calibri" w:hAnsi="Calibri" w:cs="Times New Roman"/>
      <w:sz w:val="20"/>
      <w:szCs w:val="20"/>
      <w:lang w:val="uk-UA"/>
    </w:rPr>
  </w:style>
  <w:style w:type="paragraph" w:styleId="af7">
    <w:name w:val="annotation subject"/>
    <w:basedOn w:val="af5"/>
    <w:next w:val="af5"/>
    <w:link w:val="af8"/>
    <w:uiPriority w:val="99"/>
    <w:semiHidden/>
    <w:unhideWhenUsed/>
    <w:rsid w:val="00C304C3"/>
    <w:rPr>
      <w:b/>
      <w:bCs/>
    </w:rPr>
  </w:style>
  <w:style w:type="character" w:customStyle="1" w:styleId="af8">
    <w:name w:val="Тема примечания Знак"/>
    <w:basedOn w:val="af6"/>
    <w:link w:val="af7"/>
    <w:uiPriority w:val="99"/>
    <w:semiHidden/>
    <w:rsid w:val="00C304C3"/>
    <w:rPr>
      <w:rFonts w:ascii="Calibri" w:eastAsia="Calibri" w:hAnsi="Calibri" w:cs="Times New Roman"/>
      <w:b/>
      <w:bCs/>
      <w:sz w:val="20"/>
      <w:szCs w:val="20"/>
      <w:lang w:val="uk-UA"/>
    </w:rPr>
  </w:style>
  <w:style w:type="table" w:customStyle="1" w:styleId="12">
    <w:name w:val="Сітка таблиці1"/>
    <w:basedOn w:val="a1"/>
    <w:next w:val="a4"/>
    <w:uiPriority w:val="39"/>
    <w:rsid w:val="009373D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rsid w:val="00296292"/>
    <w:pPr>
      <w:spacing w:after="0" w:line="240" w:lineRule="auto"/>
    </w:pPr>
    <w:rPr>
      <w:rFonts w:ascii="Times New Roman" w:eastAsia="Times New Roman" w:hAnsi="Times New Roman" w:cs="Times New Roman"/>
      <w:sz w:val="24"/>
      <w:szCs w:val="20"/>
      <w:lang w:val="ru-RU" w:eastAsia="ru-RU"/>
    </w:rPr>
  </w:style>
  <w:style w:type="table" w:customStyle="1" w:styleId="21">
    <w:name w:val="Сітка таблиці2"/>
    <w:basedOn w:val="a1"/>
    <w:next w:val="a4"/>
    <w:uiPriority w:val="39"/>
    <w:rsid w:val="0065517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1"/>
    <w:basedOn w:val="a"/>
    <w:next w:val="a"/>
    <w:uiPriority w:val="9"/>
    <w:unhideWhenUsed/>
    <w:qFormat/>
    <w:rsid w:val="00E65500"/>
    <w:pPr>
      <w:keepNext/>
      <w:keepLines/>
      <w:spacing w:before="200" w:line="360" w:lineRule="auto"/>
      <w:ind w:left="357" w:firstLine="357"/>
      <w:jc w:val="both"/>
      <w:outlineLvl w:val="2"/>
    </w:pPr>
    <w:rPr>
      <w:rFonts w:ascii="Cambria" w:eastAsia="Times New Roman" w:hAnsi="Cambria"/>
      <w:b/>
      <w:bCs/>
      <w:color w:val="4F81BD"/>
      <w:sz w:val="22"/>
      <w:szCs w:val="22"/>
      <w:lang w:val="ru-RU"/>
    </w:rPr>
  </w:style>
  <w:style w:type="paragraph" w:customStyle="1" w:styleId="41">
    <w:name w:val="Заголовок 41"/>
    <w:basedOn w:val="a"/>
    <w:next w:val="a"/>
    <w:uiPriority w:val="9"/>
    <w:semiHidden/>
    <w:unhideWhenUsed/>
    <w:qFormat/>
    <w:rsid w:val="00E65500"/>
    <w:pPr>
      <w:keepNext/>
      <w:keepLines/>
      <w:spacing w:before="40" w:line="360" w:lineRule="auto"/>
      <w:ind w:left="357" w:firstLine="357"/>
      <w:jc w:val="both"/>
      <w:outlineLvl w:val="3"/>
    </w:pPr>
    <w:rPr>
      <w:rFonts w:ascii="Cambria" w:eastAsia="Times New Roman" w:hAnsi="Cambria"/>
      <w:i/>
      <w:iCs/>
      <w:color w:val="365F91"/>
      <w:sz w:val="22"/>
      <w:szCs w:val="22"/>
      <w:lang w:val="ru-RU"/>
    </w:rPr>
  </w:style>
  <w:style w:type="numbering" w:customStyle="1" w:styleId="13">
    <w:name w:val="Нет списка1"/>
    <w:next w:val="a2"/>
    <w:uiPriority w:val="99"/>
    <w:semiHidden/>
    <w:unhideWhenUsed/>
    <w:rsid w:val="00E65500"/>
  </w:style>
  <w:style w:type="character" w:customStyle="1" w:styleId="30">
    <w:name w:val="Заголовок 3 Знак"/>
    <w:basedOn w:val="a0"/>
    <w:link w:val="3"/>
    <w:uiPriority w:val="9"/>
    <w:rsid w:val="00E65500"/>
    <w:rPr>
      <w:rFonts w:ascii="Cambria" w:eastAsia="Times New Roman" w:hAnsi="Cambria" w:cs="Times New Roman"/>
      <w:b/>
      <w:bCs/>
      <w:color w:val="4F81BD"/>
    </w:rPr>
  </w:style>
  <w:style w:type="character" w:customStyle="1" w:styleId="apple-converted-space">
    <w:name w:val="apple-converted-space"/>
    <w:basedOn w:val="a0"/>
    <w:rsid w:val="00E65500"/>
  </w:style>
  <w:style w:type="table" w:customStyle="1" w:styleId="14">
    <w:name w:val="Сетка таблицы1"/>
    <w:basedOn w:val="a1"/>
    <w:next w:val="a4"/>
    <w:uiPriority w:val="39"/>
    <w:rsid w:val="00E65500"/>
    <w:pPr>
      <w:spacing w:after="0" w:line="240" w:lineRule="auto"/>
      <w:ind w:left="357" w:firstLine="35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basedOn w:val="a0"/>
    <w:rsid w:val="00E655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11pt">
    <w:name w:val="Основной текст (2) + 11 pt"/>
    <w:basedOn w:val="a0"/>
    <w:rsid w:val="00E6550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9">
    <w:name w:val="Strong"/>
    <w:basedOn w:val="a0"/>
    <w:uiPriority w:val="22"/>
    <w:qFormat/>
    <w:rsid w:val="00E65500"/>
    <w:rPr>
      <w:b/>
      <w:bCs/>
    </w:rPr>
  </w:style>
  <w:style w:type="character" w:customStyle="1" w:styleId="22">
    <w:name w:val="Основной текст (2)_"/>
    <w:basedOn w:val="a0"/>
    <w:link w:val="23"/>
    <w:rsid w:val="00E65500"/>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E65500"/>
    <w:pPr>
      <w:widowControl w:val="0"/>
      <w:shd w:val="clear" w:color="auto" w:fill="FFFFFF"/>
      <w:spacing w:line="322" w:lineRule="exact"/>
      <w:ind w:left="357" w:hanging="400"/>
      <w:jc w:val="center"/>
    </w:pPr>
    <w:rPr>
      <w:rFonts w:ascii="Times New Roman" w:eastAsia="Times New Roman" w:hAnsi="Times New Roman"/>
      <w:sz w:val="28"/>
      <w:szCs w:val="28"/>
      <w:lang w:val="en-US"/>
    </w:rPr>
  </w:style>
  <w:style w:type="character" w:customStyle="1" w:styleId="2105pt">
    <w:name w:val="Основной текст (2) + 10;5 pt"/>
    <w:basedOn w:val="22"/>
    <w:rsid w:val="00E6550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
    <w:name w:val="мой 1"/>
    <w:basedOn w:val="a"/>
    <w:qFormat/>
    <w:rsid w:val="00E65500"/>
    <w:pPr>
      <w:spacing w:line="360" w:lineRule="auto"/>
      <w:ind w:left="357" w:firstLine="357"/>
      <w:jc w:val="center"/>
    </w:pPr>
    <w:rPr>
      <w:rFonts w:ascii="Times New Roman" w:hAnsi="Times New Roman"/>
      <w:sz w:val="28"/>
      <w:szCs w:val="28"/>
    </w:rPr>
  </w:style>
  <w:style w:type="paragraph" w:customStyle="1" w:styleId="24">
    <w:name w:val="мой 2"/>
    <w:basedOn w:val="a"/>
    <w:qFormat/>
    <w:rsid w:val="00E65500"/>
    <w:pPr>
      <w:spacing w:line="360" w:lineRule="auto"/>
      <w:ind w:left="357" w:firstLine="709"/>
      <w:jc w:val="both"/>
    </w:pPr>
    <w:rPr>
      <w:rFonts w:ascii="Times New Roman" w:hAnsi="Times New Roman"/>
      <w:b/>
      <w:sz w:val="28"/>
      <w:szCs w:val="28"/>
    </w:rPr>
  </w:style>
  <w:style w:type="paragraph" w:styleId="16">
    <w:name w:val="toc 1"/>
    <w:basedOn w:val="a"/>
    <w:next w:val="a"/>
    <w:autoRedefine/>
    <w:uiPriority w:val="39"/>
    <w:unhideWhenUsed/>
    <w:rsid w:val="00E65500"/>
    <w:pPr>
      <w:spacing w:after="100" w:line="360" w:lineRule="auto"/>
      <w:ind w:left="357" w:firstLine="357"/>
      <w:jc w:val="both"/>
    </w:pPr>
    <w:rPr>
      <w:sz w:val="22"/>
      <w:szCs w:val="22"/>
      <w:lang w:val="ru-RU"/>
    </w:rPr>
  </w:style>
  <w:style w:type="paragraph" w:styleId="25">
    <w:name w:val="toc 2"/>
    <w:basedOn w:val="a"/>
    <w:next w:val="a"/>
    <w:autoRedefine/>
    <w:uiPriority w:val="39"/>
    <w:unhideWhenUsed/>
    <w:rsid w:val="00E65500"/>
    <w:pPr>
      <w:tabs>
        <w:tab w:val="right" w:leader="dot" w:pos="9345"/>
      </w:tabs>
      <w:spacing w:line="360" w:lineRule="auto"/>
      <w:ind w:left="357" w:firstLine="357"/>
      <w:jc w:val="both"/>
    </w:pPr>
    <w:rPr>
      <w:sz w:val="22"/>
      <w:szCs w:val="22"/>
      <w:lang w:val="ru-RU"/>
    </w:rPr>
  </w:style>
  <w:style w:type="character" w:customStyle="1" w:styleId="fontstyle01">
    <w:name w:val="fontstyle01"/>
    <w:basedOn w:val="a0"/>
    <w:rsid w:val="00E65500"/>
    <w:rPr>
      <w:rFonts w:ascii="TimesNewRomanPSMT" w:eastAsia="TimesNewRomanPSMT" w:hAnsi="TimesNewRomanPSMT" w:hint="eastAsia"/>
      <w:b w:val="0"/>
      <w:bCs w:val="0"/>
      <w:i w:val="0"/>
      <w:iCs w:val="0"/>
      <w:color w:val="000000"/>
      <w:sz w:val="20"/>
      <w:szCs w:val="20"/>
    </w:rPr>
  </w:style>
  <w:style w:type="character" w:customStyle="1" w:styleId="fontstyle21">
    <w:name w:val="fontstyle21"/>
    <w:basedOn w:val="a0"/>
    <w:rsid w:val="00E65500"/>
    <w:rPr>
      <w:rFonts w:ascii="Helvetica-5-Normal" w:hAnsi="Helvetica-5-Normal" w:hint="default"/>
      <w:b w:val="0"/>
      <w:bCs w:val="0"/>
      <w:i w:val="0"/>
      <w:iCs w:val="0"/>
      <w:color w:val="000000"/>
      <w:sz w:val="24"/>
      <w:szCs w:val="24"/>
    </w:rPr>
  </w:style>
  <w:style w:type="character" w:customStyle="1" w:styleId="8">
    <w:name w:val="Основной текст (8)_"/>
    <w:basedOn w:val="a0"/>
    <w:link w:val="81"/>
    <w:uiPriority w:val="99"/>
    <w:locked/>
    <w:rsid w:val="00E65500"/>
    <w:rPr>
      <w:rFonts w:ascii="Times New Roman" w:hAnsi="Times New Roman" w:cs="Times New Roman"/>
      <w:b/>
      <w:bCs/>
      <w:shd w:val="clear" w:color="auto" w:fill="FFFFFF"/>
    </w:rPr>
  </w:style>
  <w:style w:type="paragraph" w:customStyle="1" w:styleId="81">
    <w:name w:val="Основной текст (8)1"/>
    <w:basedOn w:val="a"/>
    <w:link w:val="8"/>
    <w:uiPriority w:val="99"/>
    <w:rsid w:val="00E65500"/>
    <w:pPr>
      <w:shd w:val="clear" w:color="auto" w:fill="FFFFFF"/>
      <w:spacing w:line="240" w:lineRule="atLeast"/>
      <w:ind w:left="357" w:hanging="340"/>
      <w:jc w:val="both"/>
    </w:pPr>
    <w:rPr>
      <w:rFonts w:ascii="Times New Roman" w:eastAsiaTheme="minorHAnsi" w:hAnsi="Times New Roman"/>
      <w:b/>
      <w:bCs/>
      <w:sz w:val="22"/>
      <w:szCs w:val="22"/>
      <w:lang w:val="en-US"/>
    </w:rPr>
  </w:style>
  <w:style w:type="character" w:customStyle="1" w:styleId="42">
    <w:name w:val="Основной текст (42)_"/>
    <w:basedOn w:val="a0"/>
    <w:link w:val="420"/>
    <w:uiPriority w:val="99"/>
    <w:locked/>
    <w:rsid w:val="00E65500"/>
    <w:rPr>
      <w:rFonts w:ascii="Consolas" w:hAnsi="Consolas" w:cs="Consolas"/>
      <w:noProof/>
      <w:sz w:val="25"/>
      <w:szCs w:val="25"/>
      <w:shd w:val="clear" w:color="auto" w:fill="FFFFFF"/>
    </w:rPr>
  </w:style>
  <w:style w:type="paragraph" w:customStyle="1" w:styleId="420">
    <w:name w:val="Основной текст (42)"/>
    <w:basedOn w:val="a"/>
    <w:link w:val="4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6">
    <w:name w:val="Основной текст (56)_"/>
    <w:basedOn w:val="a0"/>
    <w:link w:val="560"/>
    <w:uiPriority w:val="99"/>
    <w:locked/>
    <w:rsid w:val="00E65500"/>
    <w:rPr>
      <w:rFonts w:ascii="Consolas" w:hAnsi="Consolas" w:cs="Consolas"/>
      <w:noProof/>
      <w:sz w:val="24"/>
      <w:szCs w:val="24"/>
      <w:shd w:val="clear" w:color="auto" w:fill="FFFFFF"/>
    </w:rPr>
  </w:style>
  <w:style w:type="paragraph" w:customStyle="1" w:styleId="560">
    <w:name w:val="Основной текст (56)"/>
    <w:basedOn w:val="a"/>
    <w:link w:val="56"/>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73">
    <w:name w:val="Основной текст (73)_"/>
    <w:basedOn w:val="a0"/>
    <w:link w:val="730"/>
    <w:uiPriority w:val="99"/>
    <w:locked/>
    <w:rsid w:val="00E65500"/>
    <w:rPr>
      <w:rFonts w:ascii="Consolas" w:hAnsi="Consolas" w:cs="Consolas"/>
      <w:noProof/>
      <w:sz w:val="25"/>
      <w:szCs w:val="25"/>
      <w:shd w:val="clear" w:color="auto" w:fill="FFFFFF"/>
    </w:rPr>
  </w:style>
  <w:style w:type="paragraph" w:customStyle="1" w:styleId="730">
    <w:name w:val="Основной текст (73)"/>
    <w:basedOn w:val="a"/>
    <w:link w:val="7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4">
    <w:name w:val="Основной текст (94)_"/>
    <w:basedOn w:val="a0"/>
    <w:link w:val="940"/>
    <w:uiPriority w:val="99"/>
    <w:locked/>
    <w:rsid w:val="00E65500"/>
    <w:rPr>
      <w:rFonts w:ascii="Consolas" w:hAnsi="Consolas" w:cs="Consolas"/>
      <w:noProof/>
      <w:sz w:val="24"/>
      <w:szCs w:val="24"/>
      <w:shd w:val="clear" w:color="auto" w:fill="FFFFFF"/>
    </w:rPr>
  </w:style>
  <w:style w:type="paragraph" w:customStyle="1" w:styleId="940">
    <w:name w:val="Основной текст (94)"/>
    <w:basedOn w:val="a"/>
    <w:link w:val="94"/>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103">
    <w:name w:val="Основной текст (103)_"/>
    <w:basedOn w:val="a0"/>
    <w:link w:val="1030"/>
    <w:uiPriority w:val="99"/>
    <w:locked/>
    <w:rsid w:val="00E65500"/>
    <w:rPr>
      <w:rFonts w:ascii="Consolas" w:hAnsi="Consolas" w:cs="Consolas"/>
      <w:noProof/>
      <w:sz w:val="25"/>
      <w:szCs w:val="25"/>
      <w:shd w:val="clear" w:color="auto" w:fill="FFFFFF"/>
    </w:rPr>
  </w:style>
  <w:style w:type="paragraph" w:customStyle="1" w:styleId="1030">
    <w:name w:val="Основной текст (103)"/>
    <w:basedOn w:val="a"/>
    <w:link w:val="10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5">
    <w:name w:val="Основной текст (35)_"/>
    <w:basedOn w:val="a0"/>
    <w:link w:val="350"/>
    <w:uiPriority w:val="99"/>
    <w:locked/>
    <w:rsid w:val="00E65500"/>
    <w:rPr>
      <w:rFonts w:ascii="Consolas" w:hAnsi="Consolas" w:cs="Consolas"/>
      <w:noProof/>
      <w:sz w:val="25"/>
      <w:szCs w:val="25"/>
      <w:shd w:val="clear" w:color="auto" w:fill="FFFFFF"/>
    </w:rPr>
  </w:style>
  <w:style w:type="paragraph" w:customStyle="1" w:styleId="350">
    <w:name w:val="Основной текст (35)"/>
    <w:basedOn w:val="a"/>
    <w:link w:val="3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5">
    <w:name w:val="Основной текст (55)_"/>
    <w:basedOn w:val="a0"/>
    <w:link w:val="550"/>
    <w:uiPriority w:val="99"/>
    <w:locked/>
    <w:rsid w:val="00E65500"/>
    <w:rPr>
      <w:rFonts w:ascii="Consolas" w:hAnsi="Consolas" w:cs="Consolas"/>
      <w:noProof/>
      <w:sz w:val="24"/>
      <w:szCs w:val="24"/>
      <w:shd w:val="clear" w:color="auto" w:fill="FFFFFF"/>
    </w:rPr>
  </w:style>
  <w:style w:type="paragraph" w:customStyle="1" w:styleId="550">
    <w:name w:val="Основной текст (55)"/>
    <w:basedOn w:val="a"/>
    <w:link w:val="55"/>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810">
    <w:name w:val="Основной текст (81)_"/>
    <w:basedOn w:val="a0"/>
    <w:link w:val="811"/>
    <w:uiPriority w:val="99"/>
    <w:locked/>
    <w:rsid w:val="00E65500"/>
    <w:rPr>
      <w:rFonts w:ascii="Consolas" w:hAnsi="Consolas" w:cs="Consolas"/>
      <w:noProof/>
      <w:sz w:val="24"/>
      <w:szCs w:val="24"/>
      <w:shd w:val="clear" w:color="auto" w:fill="FFFFFF"/>
    </w:rPr>
  </w:style>
  <w:style w:type="paragraph" w:customStyle="1" w:styleId="811">
    <w:name w:val="Основной текст (81)"/>
    <w:basedOn w:val="a"/>
    <w:link w:val="810"/>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92">
    <w:name w:val="Основной текст (92)_"/>
    <w:basedOn w:val="a0"/>
    <w:link w:val="920"/>
    <w:uiPriority w:val="99"/>
    <w:locked/>
    <w:rsid w:val="00E65500"/>
    <w:rPr>
      <w:rFonts w:ascii="Consolas" w:hAnsi="Consolas" w:cs="Consolas"/>
      <w:noProof/>
      <w:sz w:val="24"/>
      <w:szCs w:val="24"/>
      <w:shd w:val="clear" w:color="auto" w:fill="FFFFFF"/>
    </w:rPr>
  </w:style>
  <w:style w:type="paragraph" w:customStyle="1" w:styleId="920">
    <w:name w:val="Основной текст (92)"/>
    <w:basedOn w:val="a"/>
    <w:link w:val="92"/>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98">
    <w:name w:val="Основной текст (98)_"/>
    <w:basedOn w:val="a0"/>
    <w:link w:val="980"/>
    <w:uiPriority w:val="99"/>
    <w:locked/>
    <w:rsid w:val="00E65500"/>
    <w:rPr>
      <w:rFonts w:ascii="Consolas" w:hAnsi="Consolas" w:cs="Consolas"/>
      <w:noProof/>
      <w:sz w:val="25"/>
      <w:szCs w:val="25"/>
      <w:shd w:val="clear" w:color="auto" w:fill="FFFFFF"/>
    </w:rPr>
  </w:style>
  <w:style w:type="paragraph" w:customStyle="1" w:styleId="980">
    <w:name w:val="Основной текст (98)"/>
    <w:basedOn w:val="a"/>
    <w:link w:val="9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6">
    <w:name w:val="Основной текст (36)_"/>
    <w:basedOn w:val="a0"/>
    <w:link w:val="360"/>
    <w:uiPriority w:val="99"/>
    <w:locked/>
    <w:rsid w:val="00E65500"/>
    <w:rPr>
      <w:rFonts w:ascii="Consolas" w:hAnsi="Consolas" w:cs="Consolas"/>
      <w:noProof/>
      <w:sz w:val="25"/>
      <w:szCs w:val="25"/>
      <w:shd w:val="clear" w:color="auto" w:fill="FFFFFF"/>
    </w:rPr>
  </w:style>
  <w:style w:type="paragraph" w:customStyle="1" w:styleId="360">
    <w:name w:val="Основной текст (36)"/>
    <w:basedOn w:val="a"/>
    <w:link w:val="36"/>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2">
    <w:name w:val="Основной текст (52)_"/>
    <w:basedOn w:val="a0"/>
    <w:link w:val="520"/>
    <w:uiPriority w:val="99"/>
    <w:locked/>
    <w:rsid w:val="00E65500"/>
    <w:rPr>
      <w:rFonts w:ascii="Consolas" w:hAnsi="Consolas" w:cs="Consolas"/>
      <w:noProof/>
      <w:sz w:val="26"/>
      <w:szCs w:val="26"/>
      <w:shd w:val="clear" w:color="auto" w:fill="FFFFFF"/>
    </w:rPr>
  </w:style>
  <w:style w:type="paragraph" w:customStyle="1" w:styleId="520">
    <w:name w:val="Основной текст (52)"/>
    <w:basedOn w:val="a"/>
    <w:link w:val="52"/>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69">
    <w:name w:val="Основной текст (69)_"/>
    <w:basedOn w:val="a0"/>
    <w:link w:val="690"/>
    <w:uiPriority w:val="99"/>
    <w:locked/>
    <w:rsid w:val="00E65500"/>
    <w:rPr>
      <w:rFonts w:ascii="Consolas" w:hAnsi="Consolas" w:cs="Consolas"/>
      <w:noProof/>
      <w:sz w:val="25"/>
      <w:szCs w:val="25"/>
      <w:shd w:val="clear" w:color="auto" w:fill="FFFFFF"/>
    </w:rPr>
  </w:style>
  <w:style w:type="paragraph" w:customStyle="1" w:styleId="690">
    <w:name w:val="Основной текст (69)"/>
    <w:basedOn w:val="a"/>
    <w:link w:val="6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5">
    <w:name w:val="Основной текст (95)_"/>
    <w:basedOn w:val="a0"/>
    <w:link w:val="950"/>
    <w:uiPriority w:val="99"/>
    <w:locked/>
    <w:rsid w:val="00E65500"/>
    <w:rPr>
      <w:rFonts w:ascii="Consolas" w:hAnsi="Consolas" w:cs="Consolas"/>
      <w:noProof/>
      <w:sz w:val="25"/>
      <w:szCs w:val="25"/>
      <w:shd w:val="clear" w:color="auto" w:fill="FFFFFF"/>
    </w:rPr>
  </w:style>
  <w:style w:type="paragraph" w:customStyle="1" w:styleId="950">
    <w:name w:val="Основной текст (95)"/>
    <w:basedOn w:val="a"/>
    <w:link w:val="9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7">
    <w:name w:val="Основной текст (97)_"/>
    <w:basedOn w:val="a0"/>
    <w:link w:val="970"/>
    <w:uiPriority w:val="99"/>
    <w:locked/>
    <w:rsid w:val="00E65500"/>
    <w:rPr>
      <w:rFonts w:ascii="Consolas" w:hAnsi="Consolas" w:cs="Consolas"/>
      <w:noProof/>
      <w:sz w:val="26"/>
      <w:szCs w:val="26"/>
      <w:shd w:val="clear" w:color="auto" w:fill="FFFFFF"/>
    </w:rPr>
  </w:style>
  <w:style w:type="paragraph" w:customStyle="1" w:styleId="970">
    <w:name w:val="Основной текст (97)"/>
    <w:basedOn w:val="a"/>
    <w:link w:val="97"/>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410">
    <w:name w:val="Основной текст (41)_"/>
    <w:basedOn w:val="a0"/>
    <w:link w:val="411"/>
    <w:uiPriority w:val="99"/>
    <w:locked/>
    <w:rsid w:val="00E65500"/>
    <w:rPr>
      <w:rFonts w:ascii="Consolas" w:hAnsi="Consolas" w:cs="Consolas"/>
      <w:noProof/>
      <w:sz w:val="25"/>
      <w:szCs w:val="25"/>
      <w:shd w:val="clear" w:color="auto" w:fill="FFFFFF"/>
    </w:rPr>
  </w:style>
  <w:style w:type="paragraph" w:customStyle="1" w:styleId="411">
    <w:name w:val="Основной текст (41)"/>
    <w:basedOn w:val="a"/>
    <w:link w:val="41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3">
    <w:name w:val="Основной текст (53)_"/>
    <w:basedOn w:val="a0"/>
    <w:link w:val="530"/>
    <w:uiPriority w:val="99"/>
    <w:locked/>
    <w:rsid w:val="00E65500"/>
    <w:rPr>
      <w:rFonts w:ascii="Consolas" w:hAnsi="Consolas" w:cs="Consolas"/>
      <w:noProof/>
      <w:sz w:val="25"/>
      <w:szCs w:val="25"/>
      <w:shd w:val="clear" w:color="auto" w:fill="FFFFFF"/>
    </w:rPr>
  </w:style>
  <w:style w:type="paragraph" w:customStyle="1" w:styleId="530">
    <w:name w:val="Основной текст (53)"/>
    <w:basedOn w:val="a"/>
    <w:link w:val="5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8">
    <w:name w:val="Основной текст (78)_"/>
    <w:basedOn w:val="a0"/>
    <w:link w:val="780"/>
    <w:uiPriority w:val="99"/>
    <w:locked/>
    <w:rsid w:val="00E65500"/>
    <w:rPr>
      <w:rFonts w:ascii="Consolas" w:hAnsi="Consolas" w:cs="Consolas"/>
      <w:noProof/>
      <w:sz w:val="24"/>
      <w:szCs w:val="24"/>
      <w:shd w:val="clear" w:color="auto" w:fill="FFFFFF"/>
    </w:rPr>
  </w:style>
  <w:style w:type="paragraph" w:customStyle="1" w:styleId="780">
    <w:name w:val="Основной текст (78)"/>
    <w:basedOn w:val="a"/>
    <w:link w:val="78"/>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85">
    <w:name w:val="Основной текст (85)_"/>
    <w:basedOn w:val="a0"/>
    <w:link w:val="850"/>
    <w:uiPriority w:val="99"/>
    <w:locked/>
    <w:rsid w:val="00E65500"/>
    <w:rPr>
      <w:rFonts w:ascii="Times New Roman" w:hAnsi="Times New Roman" w:cs="Times New Roman"/>
      <w:noProof/>
      <w:sz w:val="8"/>
      <w:szCs w:val="8"/>
      <w:shd w:val="clear" w:color="auto" w:fill="FFFFFF"/>
    </w:rPr>
  </w:style>
  <w:style w:type="paragraph" w:customStyle="1" w:styleId="850">
    <w:name w:val="Основной текст (85)"/>
    <w:basedOn w:val="a"/>
    <w:link w:val="85"/>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86">
    <w:name w:val="Основной текст (86)_"/>
    <w:basedOn w:val="a0"/>
    <w:link w:val="860"/>
    <w:uiPriority w:val="99"/>
    <w:locked/>
    <w:rsid w:val="00E65500"/>
    <w:rPr>
      <w:rFonts w:ascii="Times New Roman" w:hAnsi="Times New Roman" w:cs="Times New Roman"/>
      <w:noProof/>
      <w:sz w:val="8"/>
      <w:szCs w:val="8"/>
      <w:shd w:val="clear" w:color="auto" w:fill="FFFFFF"/>
    </w:rPr>
  </w:style>
  <w:style w:type="paragraph" w:customStyle="1" w:styleId="860">
    <w:name w:val="Основной текст (86)"/>
    <w:basedOn w:val="a"/>
    <w:link w:val="86"/>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44">
    <w:name w:val="Основной текст (44)_"/>
    <w:basedOn w:val="a0"/>
    <w:link w:val="440"/>
    <w:uiPriority w:val="99"/>
    <w:locked/>
    <w:rsid w:val="00E65500"/>
    <w:rPr>
      <w:rFonts w:ascii="Consolas" w:hAnsi="Consolas" w:cs="Consolas"/>
      <w:noProof/>
      <w:sz w:val="25"/>
      <w:szCs w:val="25"/>
      <w:shd w:val="clear" w:color="auto" w:fill="FFFFFF"/>
    </w:rPr>
  </w:style>
  <w:style w:type="paragraph" w:customStyle="1" w:styleId="440">
    <w:name w:val="Основной текст (44)"/>
    <w:basedOn w:val="a"/>
    <w:link w:val="44"/>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1">
    <w:name w:val="Основной текст (51)_"/>
    <w:basedOn w:val="a0"/>
    <w:link w:val="510"/>
    <w:uiPriority w:val="99"/>
    <w:locked/>
    <w:rsid w:val="00E65500"/>
    <w:rPr>
      <w:rFonts w:ascii="Consolas" w:hAnsi="Consolas" w:cs="Consolas"/>
      <w:noProof/>
      <w:sz w:val="25"/>
      <w:szCs w:val="25"/>
      <w:shd w:val="clear" w:color="auto" w:fill="FFFFFF"/>
    </w:rPr>
  </w:style>
  <w:style w:type="paragraph" w:customStyle="1" w:styleId="510">
    <w:name w:val="Основной текст (51)"/>
    <w:basedOn w:val="a"/>
    <w:link w:val="51"/>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2">
    <w:name w:val="Основной текст (82)_"/>
    <w:basedOn w:val="a0"/>
    <w:link w:val="820"/>
    <w:uiPriority w:val="99"/>
    <w:locked/>
    <w:rsid w:val="00E65500"/>
    <w:rPr>
      <w:rFonts w:ascii="Consolas" w:hAnsi="Consolas" w:cs="Consolas"/>
      <w:noProof/>
      <w:sz w:val="25"/>
      <w:szCs w:val="25"/>
      <w:shd w:val="clear" w:color="auto" w:fill="FFFFFF"/>
    </w:rPr>
  </w:style>
  <w:style w:type="paragraph" w:customStyle="1" w:styleId="820">
    <w:name w:val="Основной текст (82)"/>
    <w:basedOn w:val="a"/>
    <w:link w:val="8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0">
    <w:name w:val="Основной текст (50)_"/>
    <w:basedOn w:val="a0"/>
    <w:link w:val="500"/>
    <w:uiPriority w:val="99"/>
    <w:locked/>
    <w:rsid w:val="00E65500"/>
    <w:rPr>
      <w:rFonts w:ascii="Consolas" w:hAnsi="Consolas" w:cs="Consolas"/>
      <w:noProof/>
      <w:sz w:val="25"/>
      <w:szCs w:val="25"/>
      <w:shd w:val="clear" w:color="auto" w:fill="FFFFFF"/>
    </w:rPr>
  </w:style>
  <w:style w:type="paragraph" w:customStyle="1" w:styleId="500">
    <w:name w:val="Основной текст (50)"/>
    <w:basedOn w:val="a"/>
    <w:link w:val="5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4">
    <w:name w:val="Основной текст (54)_"/>
    <w:basedOn w:val="a0"/>
    <w:link w:val="540"/>
    <w:uiPriority w:val="99"/>
    <w:locked/>
    <w:rsid w:val="00E65500"/>
    <w:rPr>
      <w:rFonts w:ascii="Consolas" w:hAnsi="Consolas" w:cs="Consolas"/>
      <w:noProof/>
      <w:sz w:val="25"/>
      <w:szCs w:val="25"/>
      <w:shd w:val="clear" w:color="auto" w:fill="FFFFFF"/>
    </w:rPr>
  </w:style>
  <w:style w:type="paragraph" w:customStyle="1" w:styleId="540">
    <w:name w:val="Основной текст (54)"/>
    <w:basedOn w:val="a"/>
    <w:link w:val="54"/>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2">
    <w:name w:val="Основной текст (72)_"/>
    <w:basedOn w:val="a0"/>
    <w:link w:val="720"/>
    <w:uiPriority w:val="99"/>
    <w:locked/>
    <w:rsid w:val="00E65500"/>
    <w:rPr>
      <w:rFonts w:ascii="Consolas" w:hAnsi="Consolas" w:cs="Consolas"/>
      <w:noProof/>
      <w:sz w:val="25"/>
      <w:szCs w:val="25"/>
      <w:shd w:val="clear" w:color="auto" w:fill="FFFFFF"/>
    </w:rPr>
  </w:style>
  <w:style w:type="paragraph" w:customStyle="1" w:styleId="720">
    <w:name w:val="Основной текст (72)"/>
    <w:basedOn w:val="a"/>
    <w:link w:val="7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3">
    <w:name w:val="Основной текст (93)_"/>
    <w:basedOn w:val="a0"/>
    <w:link w:val="930"/>
    <w:uiPriority w:val="99"/>
    <w:locked/>
    <w:rsid w:val="00E65500"/>
    <w:rPr>
      <w:rFonts w:ascii="Consolas" w:hAnsi="Consolas" w:cs="Consolas"/>
      <w:noProof/>
      <w:sz w:val="26"/>
      <w:szCs w:val="26"/>
      <w:shd w:val="clear" w:color="auto" w:fill="FFFFFF"/>
    </w:rPr>
  </w:style>
  <w:style w:type="paragraph" w:customStyle="1" w:styleId="930">
    <w:name w:val="Основной текст (93)"/>
    <w:basedOn w:val="a"/>
    <w:link w:val="93"/>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100">
    <w:name w:val="Основной текст (100)_"/>
    <w:basedOn w:val="a0"/>
    <w:link w:val="1000"/>
    <w:uiPriority w:val="99"/>
    <w:locked/>
    <w:rsid w:val="00E65500"/>
    <w:rPr>
      <w:rFonts w:ascii="Consolas" w:hAnsi="Consolas" w:cs="Consolas"/>
      <w:noProof/>
      <w:sz w:val="26"/>
      <w:szCs w:val="26"/>
      <w:shd w:val="clear" w:color="auto" w:fill="FFFFFF"/>
    </w:rPr>
  </w:style>
  <w:style w:type="paragraph" w:customStyle="1" w:styleId="1000">
    <w:name w:val="Основной текст (100)"/>
    <w:basedOn w:val="a"/>
    <w:link w:val="100"/>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48">
    <w:name w:val="Основной текст (48)_"/>
    <w:basedOn w:val="a0"/>
    <w:link w:val="480"/>
    <w:uiPriority w:val="99"/>
    <w:locked/>
    <w:rsid w:val="00E65500"/>
    <w:rPr>
      <w:rFonts w:ascii="Consolas" w:hAnsi="Consolas" w:cs="Consolas"/>
      <w:noProof/>
      <w:sz w:val="25"/>
      <w:szCs w:val="25"/>
      <w:shd w:val="clear" w:color="auto" w:fill="FFFFFF"/>
    </w:rPr>
  </w:style>
  <w:style w:type="paragraph" w:customStyle="1" w:styleId="480">
    <w:name w:val="Основной текст (48)"/>
    <w:basedOn w:val="a"/>
    <w:link w:val="4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7">
    <w:name w:val="Основной текст (57)_"/>
    <w:basedOn w:val="a0"/>
    <w:link w:val="570"/>
    <w:uiPriority w:val="99"/>
    <w:locked/>
    <w:rsid w:val="00E65500"/>
    <w:rPr>
      <w:rFonts w:ascii="Consolas" w:hAnsi="Consolas" w:cs="Consolas"/>
      <w:noProof/>
      <w:sz w:val="24"/>
      <w:szCs w:val="24"/>
      <w:shd w:val="clear" w:color="auto" w:fill="FFFFFF"/>
    </w:rPr>
  </w:style>
  <w:style w:type="paragraph" w:customStyle="1" w:styleId="570">
    <w:name w:val="Основной текст (57)"/>
    <w:basedOn w:val="a"/>
    <w:link w:val="57"/>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68">
    <w:name w:val="Основной текст (68)_"/>
    <w:basedOn w:val="a0"/>
    <w:link w:val="680"/>
    <w:uiPriority w:val="99"/>
    <w:locked/>
    <w:rsid w:val="00E65500"/>
    <w:rPr>
      <w:rFonts w:ascii="Consolas" w:hAnsi="Consolas" w:cs="Consolas"/>
      <w:noProof/>
      <w:sz w:val="24"/>
      <w:szCs w:val="24"/>
      <w:shd w:val="clear" w:color="auto" w:fill="FFFFFF"/>
    </w:rPr>
  </w:style>
  <w:style w:type="paragraph" w:customStyle="1" w:styleId="680">
    <w:name w:val="Основной текст (68)"/>
    <w:basedOn w:val="a"/>
    <w:link w:val="68"/>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96">
    <w:name w:val="Основной текст (96)_"/>
    <w:basedOn w:val="a0"/>
    <w:link w:val="960"/>
    <w:uiPriority w:val="99"/>
    <w:locked/>
    <w:rsid w:val="00E65500"/>
    <w:rPr>
      <w:rFonts w:ascii="Consolas" w:hAnsi="Consolas" w:cs="Consolas"/>
      <w:noProof/>
      <w:sz w:val="25"/>
      <w:szCs w:val="25"/>
      <w:shd w:val="clear" w:color="auto" w:fill="FFFFFF"/>
    </w:rPr>
  </w:style>
  <w:style w:type="paragraph" w:customStyle="1" w:styleId="960">
    <w:name w:val="Основной текст (96)"/>
    <w:basedOn w:val="a"/>
    <w:link w:val="96"/>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4">
    <w:name w:val="Основной текст (104)_"/>
    <w:basedOn w:val="a0"/>
    <w:link w:val="1040"/>
    <w:uiPriority w:val="99"/>
    <w:locked/>
    <w:rsid w:val="00E65500"/>
    <w:rPr>
      <w:rFonts w:ascii="Consolas" w:hAnsi="Consolas" w:cs="Consolas"/>
      <w:noProof/>
      <w:sz w:val="24"/>
      <w:szCs w:val="24"/>
      <w:shd w:val="clear" w:color="auto" w:fill="FFFFFF"/>
    </w:rPr>
  </w:style>
  <w:style w:type="paragraph" w:customStyle="1" w:styleId="1040">
    <w:name w:val="Основной текст (104)"/>
    <w:basedOn w:val="a"/>
    <w:link w:val="104"/>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49">
    <w:name w:val="Основной текст (49)_"/>
    <w:basedOn w:val="a0"/>
    <w:link w:val="490"/>
    <w:uiPriority w:val="99"/>
    <w:locked/>
    <w:rsid w:val="00E65500"/>
    <w:rPr>
      <w:rFonts w:ascii="Consolas" w:hAnsi="Consolas" w:cs="Consolas"/>
      <w:noProof/>
      <w:sz w:val="25"/>
      <w:szCs w:val="25"/>
      <w:shd w:val="clear" w:color="auto" w:fill="FFFFFF"/>
    </w:rPr>
  </w:style>
  <w:style w:type="paragraph" w:customStyle="1" w:styleId="490">
    <w:name w:val="Основной текст (49)"/>
    <w:basedOn w:val="a"/>
    <w:link w:val="4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8">
    <w:name w:val="Основной текст (58)_"/>
    <w:basedOn w:val="a0"/>
    <w:link w:val="580"/>
    <w:uiPriority w:val="99"/>
    <w:locked/>
    <w:rsid w:val="00E65500"/>
    <w:rPr>
      <w:rFonts w:ascii="Consolas" w:hAnsi="Consolas" w:cs="Consolas"/>
      <w:noProof/>
      <w:sz w:val="25"/>
      <w:szCs w:val="25"/>
      <w:shd w:val="clear" w:color="auto" w:fill="FFFFFF"/>
    </w:rPr>
  </w:style>
  <w:style w:type="paragraph" w:customStyle="1" w:styleId="580">
    <w:name w:val="Основной текст (58)"/>
    <w:basedOn w:val="a"/>
    <w:link w:val="5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7">
    <w:name w:val="Основной текст (67)_"/>
    <w:basedOn w:val="a0"/>
    <w:link w:val="670"/>
    <w:uiPriority w:val="99"/>
    <w:locked/>
    <w:rsid w:val="00E65500"/>
    <w:rPr>
      <w:rFonts w:ascii="Consolas" w:hAnsi="Consolas" w:cs="Consolas"/>
      <w:noProof/>
      <w:sz w:val="25"/>
      <w:szCs w:val="25"/>
      <w:shd w:val="clear" w:color="auto" w:fill="FFFFFF"/>
    </w:rPr>
  </w:style>
  <w:style w:type="paragraph" w:customStyle="1" w:styleId="670">
    <w:name w:val="Основной текст (67)"/>
    <w:basedOn w:val="a"/>
    <w:link w:val="67"/>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8">
    <w:name w:val="Основной текст (88)_"/>
    <w:basedOn w:val="a0"/>
    <w:link w:val="880"/>
    <w:uiPriority w:val="99"/>
    <w:locked/>
    <w:rsid w:val="00E65500"/>
    <w:rPr>
      <w:rFonts w:ascii="Consolas" w:hAnsi="Consolas" w:cs="Consolas"/>
      <w:noProof/>
      <w:sz w:val="25"/>
      <w:szCs w:val="25"/>
      <w:shd w:val="clear" w:color="auto" w:fill="FFFFFF"/>
    </w:rPr>
  </w:style>
  <w:style w:type="paragraph" w:customStyle="1" w:styleId="880">
    <w:name w:val="Основной текст (88)"/>
    <w:basedOn w:val="a"/>
    <w:link w:val="8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1">
    <w:name w:val="Основной текст (101)_"/>
    <w:basedOn w:val="a0"/>
    <w:link w:val="1010"/>
    <w:uiPriority w:val="99"/>
    <w:locked/>
    <w:rsid w:val="00E65500"/>
    <w:rPr>
      <w:rFonts w:ascii="Consolas" w:hAnsi="Consolas" w:cs="Consolas"/>
      <w:noProof/>
      <w:sz w:val="25"/>
      <w:szCs w:val="25"/>
      <w:shd w:val="clear" w:color="auto" w:fill="FFFFFF"/>
    </w:rPr>
  </w:style>
  <w:style w:type="paragraph" w:customStyle="1" w:styleId="1010">
    <w:name w:val="Основной текст (101)"/>
    <w:basedOn w:val="a"/>
    <w:link w:val="101"/>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46">
    <w:name w:val="Основной текст (46)_"/>
    <w:basedOn w:val="a0"/>
    <w:link w:val="460"/>
    <w:uiPriority w:val="99"/>
    <w:locked/>
    <w:rsid w:val="00E65500"/>
    <w:rPr>
      <w:rFonts w:ascii="Consolas" w:hAnsi="Consolas" w:cs="Consolas"/>
      <w:noProof/>
      <w:sz w:val="25"/>
      <w:szCs w:val="25"/>
      <w:shd w:val="clear" w:color="auto" w:fill="FFFFFF"/>
    </w:rPr>
  </w:style>
  <w:style w:type="paragraph" w:customStyle="1" w:styleId="460">
    <w:name w:val="Основной текст (46)"/>
    <w:basedOn w:val="a"/>
    <w:link w:val="46"/>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0">
    <w:name w:val="Основной текст (60)_"/>
    <w:basedOn w:val="a0"/>
    <w:link w:val="600"/>
    <w:uiPriority w:val="99"/>
    <w:locked/>
    <w:rsid w:val="00E65500"/>
    <w:rPr>
      <w:rFonts w:ascii="Consolas" w:hAnsi="Consolas" w:cs="Consolas"/>
      <w:noProof/>
      <w:sz w:val="25"/>
      <w:szCs w:val="25"/>
      <w:shd w:val="clear" w:color="auto" w:fill="FFFFFF"/>
    </w:rPr>
  </w:style>
  <w:style w:type="paragraph" w:customStyle="1" w:styleId="600">
    <w:name w:val="Основной текст (60)"/>
    <w:basedOn w:val="a"/>
    <w:link w:val="6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9">
    <w:name w:val="Основной текст (79)_"/>
    <w:basedOn w:val="a0"/>
    <w:link w:val="790"/>
    <w:uiPriority w:val="99"/>
    <w:locked/>
    <w:rsid w:val="00E65500"/>
    <w:rPr>
      <w:rFonts w:ascii="Consolas" w:hAnsi="Consolas" w:cs="Consolas"/>
      <w:noProof/>
      <w:sz w:val="25"/>
      <w:szCs w:val="25"/>
      <w:shd w:val="clear" w:color="auto" w:fill="FFFFFF"/>
    </w:rPr>
  </w:style>
  <w:style w:type="paragraph" w:customStyle="1" w:styleId="790">
    <w:name w:val="Основной текст (79)"/>
    <w:basedOn w:val="a"/>
    <w:link w:val="7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4">
    <w:name w:val="Основной текст (84)_"/>
    <w:basedOn w:val="a0"/>
    <w:link w:val="840"/>
    <w:uiPriority w:val="99"/>
    <w:locked/>
    <w:rsid w:val="00E65500"/>
    <w:rPr>
      <w:rFonts w:ascii="Consolas" w:hAnsi="Consolas" w:cs="Consolas"/>
      <w:noProof/>
      <w:sz w:val="25"/>
      <w:szCs w:val="25"/>
      <w:shd w:val="clear" w:color="auto" w:fill="FFFFFF"/>
    </w:rPr>
  </w:style>
  <w:style w:type="paragraph" w:customStyle="1" w:styleId="840">
    <w:name w:val="Основной текст (84)"/>
    <w:basedOn w:val="a"/>
    <w:link w:val="84"/>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2">
    <w:name w:val="Основной текст (102)_"/>
    <w:basedOn w:val="a0"/>
    <w:link w:val="1020"/>
    <w:uiPriority w:val="99"/>
    <w:locked/>
    <w:rsid w:val="00E65500"/>
    <w:rPr>
      <w:rFonts w:ascii="Consolas" w:hAnsi="Consolas" w:cs="Consolas"/>
      <w:noProof/>
      <w:sz w:val="25"/>
      <w:szCs w:val="25"/>
      <w:shd w:val="clear" w:color="auto" w:fill="FFFFFF"/>
    </w:rPr>
  </w:style>
  <w:style w:type="paragraph" w:customStyle="1" w:styleId="1020">
    <w:name w:val="Основной текст (102)"/>
    <w:basedOn w:val="a"/>
    <w:link w:val="10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9">
    <w:name w:val="Основной текст (39)_"/>
    <w:basedOn w:val="a0"/>
    <w:link w:val="390"/>
    <w:uiPriority w:val="99"/>
    <w:locked/>
    <w:rsid w:val="00E65500"/>
    <w:rPr>
      <w:rFonts w:ascii="Consolas" w:hAnsi="Consolas" w:cs="Consolas"/>
      <w:noProof/>
      <w:sz w:val="25"/>
      <w:szCs w:val="25"/>
      <w:shd w:val="clear" w:color="auto" w:fill="FFFFFF"/>
    </w:rPr>
  </w:style>
  <w:style w:type="paragraph" w:customStyle="1" w:styleId="390">
    <w:name w:val="Основной текст (39)"/>
    <w:basedOn w:val="a"/>
    <w:link w:val="3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1">
    <w:name w:val="Основной текст (61)_"/>
    <w:basedOn w:val="a0"/>
    <w:link w:val="610"/>
    <w:uiPriority w:val="99"/>
    <w:locked/>
    <w:rsid w:val="00E65500"/>
    <w:rPr>
      <w:rFonts w:ascii="Consolas" w:hAnsi="Consolas" w:cs="Consolas"/>
      <w:noProof/>
      <w:sz w:val="25"/>
      <w:szCs w:val="25"/>
      <w:shd w:val="clear" w:color="auto" w:fill="FFFFFF"/>
    </w:rPr>
  </w:style>
  <w:style w:type="paragraph" w:customStyle="1" w:styleId="610">
    <w:name w:val="Основной текст (61)"/>
    <w:basedOn w:val="a"/>
    <w:link w:val="61"/>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4">
    <w:name w:val="Основной текст (74)_"/>
    <w:basedOn w:val="a0"/>
    <w:link w:val="740"/>
    <w:uiPriority w:val="99"/>
    <w:locked/>
    <w:rsid w:val="00E65500"/>
    <w:rPr>
      <w:rFonts w:ascii="Consolas" w:hAnsi="Consolas" w:cs="Consolas"/>
      <w:noProof/>
      <w:sz w:val="25"/>
      <w:szCs w:val="25"/>
      <w:shd w:val="clear" w:color="auto" w:fill="FFFFFF"/>
    </w:rPr>
  </w:style>
  <w:style w:type="paragraph" w:customStyle="1" w:styleId="740">
    <w:name w:val="Основной текст (74)"/>
    <w:basedOn w:val="a"/>
    <w:link w:val="74"/>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7">
    <w:name w:val="Основной текст (87)_"/>
    <w:basedOn w:val="a0"/>
    <w:link w:val="870"/>
    <w:uiPriority w:val="99"/>
    <w:locked/>
    <w:rsid w:val="00E65500"/>
    <w:rPr>
      <w:rFonts w:ascii="Consolas" w:hAnsi="Consolas" w:cs="Consolas"/>
      <w:noProof/>
      <w:sz w:val="25"/>
      <w:szCs w:val="25"/>
      <w:shd w:val="clear" w:color="auto" w:fill="FFFFFF"/>
    </w:rPr>
  </w:style>
  <w:style w:type="paragraph" w:customStyle="1" w:styleId="870">
    <w:name w:val="Основной текст (87)"/>
    <w:basedOn w:val="a"/>
    <w:link w:val="87"/>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9">
    <w:name w:val="Основной текст (99)_"/>
    <w:basedOn w:val="a0"/>
    <w:link w:val="990"/>
    <w:uiPriority w:val="99"/>
    <w:locked/>
    <w:rsid w:val="00E65500"/>
    <w:rPr>
      <w:rFonts w:ascii="Consolas" w:hAnsi="Consolas" w:cs="Consolas"/>
      <w:noProof/>
      <w:sz w:val="25"/>
      <w:szCs w:val="25"/>
      <w:shd w:val="clear" w:color="auto" w:fill="FFFFFF"/>
    </w:rPr>
  </w:style>
  <w:style w:type="paragraph" w:customStyle="1" w:styleId="990">
    <w:name w:val="Основной текст (99)"/>
    <w:basedOn w:val="a"/>
    <w:link w:val="9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400">
    <w:name w:val="Основной текст (40)_"/>
    <w:basedOn w:val="a0"/>
    <w:link w:val="401"/>
    <w:uiPriority w:val="99"/>
    <w:locked/>
    <w:rsid w:val="00E65500"/>
    <w:rPr>
      <w:rFonts w:ascii="Consolas" w:hAnsi="Consolas" w:cs="Consolas"/>
      <w:noProof/>
      <w:sz w:val="25"/>
      <w:szCs w:val="25"/>
      <w:shd w:val="clear" w:color="auto" w:fill="FFFFFF"/>
    </w:rPr>
  </w:style>
  <w:style w:type="paragraph" w:customStyle="1" w:styleId="401">
    <w:name w:val="Основной текст (40)"/>
    <w:basedOn w:val="a"/>
    <w:link w:val="40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5">
    <w:name w:val="Основной текст (65)_"/>
    <w:basedOn w:val="a0"/>
    <w:link w:val="650"/>
    <w:uiPriority w:val="99"/>
    <w:locked/>
    <w:rsid w:val="00E65500"/>
    <w:rPr>
      <w:rFonts w:ascii="Consolas" w:hAnsi="Consolas" w:cs="Consolas"/>
      <w:noProof/>
      <w:sz w:val="25"/>
      <w:szCs w:val="25"/>
      <w:shd w:val="clear" w:color="auto" w:fill="FFFFFF"/>
    </w:rPr>
  </w:style>
  <w:style w:type="paragraph" w:customStyle="1" w:styleId="650">
    <w:name w:val="Основной текст (65)"/>
    <w:basedOn w:val="a"/>
    <w:link w:val="6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0">
    <w:name w:val="Основной текст (70)_"/>
    <w:basedOn w:val="a0"/>
    <w:link w:val="700"/>
    <w:uiPriority w:val="99"/>
    <w:locked/>
    <w:rsid w:val="00E65500"/>
    <w:rPr>
      <w:rFonts w:ascii="Consolas" w:hAnsi="Consolas" w:cs="Consolas"/>
      <w:noProof/>
      <w:sz w:val="25"/>
      <w:szCs w:val="25"/>
      <w:shd w:val="clear" w:color="auto" w:fill="FFFFFF"/>
    </w:rPr>
  </w:style>
  <w:style w:type="paragraph" w:customStyle="1" w:styleId="700">
    <w:name w:val="Основной текст (70)"/>
    <w:basedOn w:val="a"/>
    <w:link w:val="7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1">
    <w:name w:val="Основной текст (91)_"/>
    <w:basedOn w:val="a0"/>
    <w:link w:val="910"/>
    <w:uiPriority w:val="99"/>
    <w:locked/>
    <w:rsid w:val="00E65500"/>
    <w:rPr>
      <w:rFonts w:ascii="Times New Roman" w:hAnsi="Times New Roman" w:cs="Times New Roman"/>
      <w:noProof/>
      <w:sz w:val="8"/>
      <w:szCs w:val="8"/>
      <w:shd w:val="clear" w:color="auto" w:fill="FFFFFF"/>
    </w:rPr>
  </w:style>
  <w:style w:type="paragraph" w:customStyle="1" w:styleId="910">
    <w:name w:val="Основной текст (91)"/>
    <w:basedOn w:val="a"/>
    <w:link w:val="91"/>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47">
    <w:name w:val="Основной текст (47)_"/>
    <w:basedOn w:val="a0"/>
    <w:link w:val="470"/>
    <w:uiPriority w:val="99"/>
    <w:locked/>
    <w:rsid w:val="00E65500"/>
    <w:rPr>
      <w:rFonts w:ascii="Consolas" w:hAnsi="Consolas" w:cs="Consolas"/>
      <w:noProof/>
      <w:sz w:val="24"/>
      <w:szCs w:val="24"/>
      <w:shd w:val="clear" w:color="auto" w:fill="FFFFFF"/>
    </w:rPr>
  </w:style>
  <w:style w:type="paragraph" w:customStyle="1" w:styleId="470">
    <w:name w:val="Основной текст (47)"/>
    <w:basedOn w:val="a"/>
    <w:link w:val="47"/>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64">
    <w:name w:val="Основной текст (64)_"/>
    <w:basedOn w:val="a0"/>
    <w:link w:val="640"/>
    <w:uiPriority w:val="99"/>
    <w:locked/>
    <w:rsid w:val="00E65500"/>
    <w:rPr>
      <w:rFonts w:ascii="Consolas" w:hAnsi="Consolas" w:cs="Consolas"/>
      <w:noProof/>
      <w:sz w:val="24"/>
      <w:szCs w:val="24"/>
      <w:shd w:val="clear" w:color="auto" w:fill="FFFFFF"/>
    </w:rPr>
  </w:style>
  <w:style w:type="paragraph" w:customStyle="1" w:styleId="640">
    <w:name w:val="Основной текст (64)"/>
    <w:basedOn w:val="a"/>
    <w:link w:val="64"/>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83">
    <w:name w:val="Основной текст (83)_"/>
    <w:basedOn w:val="a0"/>
    <w:link w:val="830"/>
    <w:uiPriority w:val="99"/>
    <w:locked/>
    <w:rsid w:val="00E65500"/>
    <w:rPr>
      <w:rFonts w:ascii="Consolas" w:hAnsi="Consolas" w:cs="Consolas"/>
      <w:noProof/>
      <w:sz w:val="25"/>
      <w:szCs w:val="25"/>
      <w:shd w:val="clear" w:color="auto" w:fill="FFFFFF"/>
    </w:rPr>
  </w:style>
  <w:style w:type="paragraph" w:customStyle="1" w:styleId="830">
    <w:name w:val="Основной текст (83)"/>
    <w:basedOn w:val="a"/>
    <w:link w:val="8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9">
    <w:name w:val="Основной текст (89)_"/>
    <w:basedOn w:val="a0"/>
    <w:link w:val="890"/>
    <w:uiPriority w:val="99"/>
    <w:locked/>
    <w:rsid w:val="00E65500"/>
    <w:rPr>
      <w:rFonts w:ascii="Consolas" w:hAnsi="Consolas" w:cs="Consolas"/>
      <w:noProof/>
      <w:sz w:val="10"/>
      <w:szCs w:val="10"/>
      <w:shd w:val="clear" w:color="auto" w:fill="FFFFFF"/>
    </w:rPr>
  </w:style>
  <w:style w:type="paragraph" w:customStyle="1" w:styleId="890">
    <w:name w:val="Основной текст (89)"/>
    <w:basedOn w:val="a"/>
    <w:link w:val="89"/>
    <w:uiPriority w:val="99"/>
    <w:rsid w:val="00E65500"/>
    <w:pPr>
      <w:shd w:val="clear" w:color="auto" w:fill="FFFFFF"/>
      <w:spacing w:line="240" w:lineRule="atLeast"/>
      <w:ind w:left="357" w:firstLine="357"/>
      <w:jc w:val="both"/>
    </w:pPr>
    <w:rPr>
      <w:rFonts w:ascii="Consolas" w:eastAsiaTheme="minorHAnsi" w:hAnsi="Consolas" w:cs="Consolas"/>
      <w:noProof/>
      <w:sz w:val="10"/>
      <w:szCs w:val="10"/>
      <w:lang w:val="en-US"/>
    </w:rPr>
  </w:style>
  <w:style w:type="character" w:customStyle="1" w:styleId="90">
    <w:name w:val="Основной текст (90)_"/>
    <w:basedOn w:val="a0"/>
    <w:link w:val="900"/>
    <w:uiPriority w:val="99"/>
    <w:locked/>
    <w:rsid w:val="00E65500"/>
    <w:rPr>
      <w:rFonts w:ascii="Consolas" w:hAnsi="Consolas" w:cs="Consolas"/>
      <w:noProof/>
      <w:sz w:val="25"/>
      <w:szCs w:val="25"/>
      <w:shd w:val="clear" w:color="auto" w:fill="FFFFFF"/>
    </w:rPr>
  </w:style>
  <w:style w:type="paragraph" w:customStyle="1" w:styleId="900">
    <w:name w:val="Основной текст (90)"/>
    <w:basedOn w:val="a"/>
    <w:link w:val="9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45">
    <w:name w:val="Основной текст (45)_"/>
    <w:basedOn w:val="a0"/>
    <w:link w:val="450"/>
    <w:uiPriority w:val="99"/>
    <w:locked/>
    <w:rsid w:val="00E65500"/>
    <w:rPr>
      <w:rFonts w:ascii="Consolas" w:hAnsi="Consolas" w:cs="Consolas"/>
      <w:noProof/>
      <w:sz w:val="26"/>
      <w:szCs w:val="26"/>
      <w:shd w:val="clear" w:color="auto" w:fill="FFFFFF"/>
    </w:rPr>
  </w:style>
  <w:style w:type="paragraph" w:customStyle="1" w:styleId="450">
    <w:name w:val="Основной текст (45)"/>
    <w:basedOn w:val="a"/>
    <w:link w:val="45"/>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59">
    <w:name w:val="Основной текст (59)_"/>
    <w:basedOn w:val="a0"/>
    <w:link w:val="590"/>
    <w:uiPriority w:val="99"/>
    <w:locked/>
    <w:rsid w:val="00E65500"/>
    <w:rPr>
      <w:rFonts w:ascii="Consolas" w:hAnsi="Consolas" w:cs="Consolas"/>
      <w:noProof/>
      <w:sz w:val="26"/>
      <w:szCs w:val="26"/>
      <w:shd w:val="clear" w:color="auto" w:fill="FFFFFF"/>
    </w:rPr>
  </w:style>
  <w:style w:type="paragraph" w:customStyle="1" w:styleId="590">
    <w:name w:val="Основной текст (59)"/>
    <w:basedOn w:val="a"/>
    <w:link w:val="59"/>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80">
    <w:name w:val="Основной текст (80)_"/>
    <w:basedOn w:val="a0"/>
    <w:link w:val="800"/>
    <w:uiPriority w:val="99"/>
    <w:locked/>
    <w:rsid w:val="00E65500"/>
    <w:rPr>
      <w:rFonts w:ascii="Consolas" w:hAnsi="Consolas" w:cs="Consolas"/>
      <w:noProof/>
      <w:sz w:val="25"/>
      <w:szCs w:val="25"/>
      <w:shd w:val="clear" w:color="auto" w:fill="FFFFFF"/>
    </w:rPr>
  </w:style>
  <w:style w:type="paragraph" w:customStyle="1" w:styleId="800">
    <w:name w:val="Основной текст (80)"/>
    <w:basedOn w:val="a"/>
    <w:link w:val="8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7">
    <w:name w:val="Основной текст (37)_"/>
    <w:basedOn w:val="a0"/>
    <w:link w:val="370"/>
    <w:uiPriority w:val="99"/>
    <w:locked/>
    <w:rsid w:val="00E65500"/>
    <w:rPr>
      <w:rFonts w:ascii="Consolas" w:hAnsi="Consolas" w:cs="Consolas"/>
      <w:noProof/>
      <w:sz w:val="26"/>
      <w:szCs w:val="26"/>
      <w:shd w:val="clear" w:color="auto" w:fill="FFFFFF"/>
    </w:rPr>
  </w:style>
  <w:style w:type="paragraph" w:customStyle="1" w:styleId="370">
    <w:name w:val="Основной текст (37)"/>
    <w:basedOn w:val="a"/>
    <w:link w:val="37"/>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62">
    <w:name w:val="Основной текст (62)_"/>
    <w:basedOn w:val="a0"/>
    <w:link w:val="620"/>
    <w:uiPriority w:val="99"/>
    <w:locked/>
    <w:rsid w:val="00E65500"/>
    <w:rPr>
      <w:rFonts w:ascii="Consolas" w:hAnsi="Consolas" w:cs="Consolas"/>
      <w:noProof/>
      <w:sz w:val="25"/>
      <w:szCs w:val="25"/>
      <w:shd w:val="clear" w:color="auto" w:fill="FFFFFF"/>
    </w:rPr>
  </w:style>
  <w:style w:type="paragraph" w:customStyle="1" w:styleId="620">
    <w:name w:val="Основной текст (62)"/>
    <w:basedOn w:val="a"/>
    <w:link w:val="6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1">
    <w:name w:val="Основной текст (71)_"/>
    <w:basedOn w:val="a0"/>
    <w:link w:val="710"/>
    <w:uiPriority w:val="99"/>
    <w:locked/>
    <w:rsid w:val="00E65500"/>
    <w:rPr>
      <w:rFonts w:ascii="Consolas" w:hAnsi="Consolas" w:cs="Consolas"/>
      <w:noProof/>
      <w:sz w:val="25"/>
      <w:szCs w:val="25"/>
      <w:shd w:val="clear" w:color="auto" w:fill="FFFFFF"/>
    </w:rPr>
  </w:style>
  <w:style w:type="paragraph" w:customStyle="1" w:styleId="710">
    <w:name w:val="Основной текст (71)"/>
    <w:basedOn w:val="a"/>
    <w:link w:val="71"/>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8">
    <w:name w:val="Основной текст (38)_"/>
    <w:basedOn w:val="a0"/>
    <w:link w:val="380"/>
    <w:uiPriority w:val="99"/>
    <w:locked/>
    <w:rsid w:val="00E65500"/>
    <w:rPr>
      <w:rFonts w:ascii="Consolas" w:hAnsi="Consolas" w:cs="Consolas"/>
      <w:noProof/>
      <w:sz w:val="26"/>
      <w:szCs w:val="26"/>
      <w:shd w:val="clear" w:color="auto" w:fill="FFFFFF"/>
    </w:rPr>
  </w:style>
  <w:style w:type="paragraph" w:customStyle="1" w:styleId="380">
    <w:name w:val="Основной текст (38)"/>
    <w:basedOn w:val="a"/>
    <w:link w:val="38"/>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66">
    <w:name w:val="Основной текст (66)_"/>
    <w:basedOn w:val="a0"/>
    <w:link w:val="660"/>
    <w:uiPriority w:val="99"/>
    <w:locked/>
    <w:rsid w:val="00E65500"/>
    <w:rPr>
      <w:rFonts w:ascii="Consolas" w:hAnsi="Consolas" w:cs="Consolas"/>
      <w:noProof/>
      <w:sz w:val="26"/>
      <w:szCs w:val="26"/>
      <w:shd w:val="clear" w:color="auto" w:fill="FFFFFF"/>
    </w:rPr>
  </w:style>
  <w:style w:type="paragraph" w:customStyle="1" w:styleId="660">
    <w:name w:val="Основной текст (66)"/>
    <w:basedOn w:val="a"/>
    <w:link w:val="66"/>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76">
    <w:name w:val="Основной текст (76)_"/>
    <w:basedOn w:val="a0"/>
    <w:link w:val="760"/>
    <w:uiPriority w:val="99"/>
    <w:locked/>
    <w:rsid w:val="00E65500"/>
    <w:rPr>
      <w:rFonts w:ascii="Consolas" w:hAnsi="Consolas" w:cs="Consolas"/>
      <w:noProof/>
      <w:sz w:val="10"/>
      <w:szCs w:val="10"/>
      <w:shd w:val="clear" w:color="auto" w:fill="FFFFFF"/>
    </w:rPr>
  </w:style>
  <w:style w:type="paragraph" w:customStyle="1" w:styleId="760">
    <w:name w:val="Основной текст (76)"/>
    <w:basedOn w:val="a"/>
    <w:link w:val="76"/>
    <w:uiPriority w:val="99"/>
    <w:rsid w:val="00E65500"/>
    <w:pPr>
      <w:shd w:val="clear" w:color="auto" w:fill="FFFFFF"/>
      <w:spacing w:line="240" w:lineRule="atLeast"/>
      <w:ind w:left="357" w:firstLine="357"/>
      <w:jc w:val="both"/>
    </w:pPr>
    <w:rPr>
      <w:rFonts w:ascii="Consolas" w:eastAsiaTheme="minorHAnsi" w:hAnsi="Consolas" w:cs="Consolas"/>
      <w:noProof/>
      <w:sz w:val="10"/>
      <w:szCs w:val="10"/>
      <w:lang w:val="en-US"/>
    </w:rPr>
  </w:style>
  <w:style w:type="character" w:customStyle="1" w:styleId="77">
    <w:name w:val="Основной текст (77)_"/>
    <w:basedOn w:val="a0"/>
    <w:link w:val="770"/>
    <w:uiPriority w:val="99"/>
    <w:locked/>
    <w:rsid w:val="00E65500"/>
    <w:rPr>
      <w:rFonts w:ascii="Consolas" w:hAnsi="Consolas" w:cs="Consolas"/>
      <w:noProof/>
      <w:sz w:val="26"/>
      <w:szCs w:val="26"/>
      <w:shd w:val="clear" w:color="auto" w:fill="FFFFFF"/>
    </w:rPr>
  </w:style>
  <w:style w:type="paragraph" w:customStyle="1" w:styleId="770">
    <w:name w:val="Основной текст (77)"/>
    <w:basedOn w:val="a"/>
    <w:link w:val="77"/>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43">
    <w:name w:val="Основной текст (43)_"/>
    <w:basedOn w:val="a0"/>
    <w:link w:val="430"/>
    <w:uiPriority w:val="99"/>
    <w:locked/>
    <w:rsid w:val="00E65500"/>
    <w:rPr>
      <w:rFonts w:ascii="Consolas" w:hAnsi="Consolas" w:cs="Consolas"/>
      <w:noProof/>
      <w:sz w:val="25"/>
      <w:szCs w:val="25"/>
      <w:shd w:val="clear" w:color="auto" w:fill="FFFFFF"/>
    </w:rPr>
  </w:style>
  <w:style w:type="paragraph" w:customStyle="1" w:styleId="430">
    <w:name w:val="Основной текст (43)"/>
    <w:basedOn w:val="a"/>
    <w:link w:val="4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3">
    <w:name w:val="Основной текст (63)_"/>
    <w:basedOn w:val="a0"/>
    <w:link w:val="630"/>
    <w:uiPriority w:val="99"/>
    <w:locked/>
    <w:rsid w:val="00E65500"/>
    <w:rPr>
      <w:rFonts w:ascii="Consolas" w:hAnsi="Consolas" w:cs="Consolas"/>
      <w:noProof/>
      <w:sz w:val="25"/>
      <w:szCs w:val="25"/>
      <w:shd w:val="clear" w:color="auto" w:fill="FFFFFF"/>
    </w:rPr>
  </w:style>
  <w:style w:type="paragraph" w:customStyle="1" w:styleId="630">
    <w:name w:val="Основной текст (63)"/>
    <w:basedOn w:val="a"/>
    <w:link w:val="6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5">
    <w:name w:val="Основной текст (75)_"/>
    <w:basedOn w:val="a0"/>
    <w:link w:val="750"/>
    <w:uiPriority w:val="99"/>
    <w:locked/>
    <w:rsid w:val="00E65500"/>
    <w:rPr>
      <w:rFonts w:ascii="Consolas" w:hAnsi="Consolas" w:cs="Consolas"/>
      <w:noProof/>
      <w:sz w:val="25"/>
      <w:szCs w:val="25"/>
      <w:shd w:val="clear" w:color="auto" w:fill="FFFFFF"/>
    </w:rPr>
  </w:style>
  <w:style w:type="paragraph" w:customStyle="1" w:styleId="750">
    <w:name w:val="Основной текст (75)"/>
    <w:basedOn w:val="a"/>
    <w:link w:val="7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18">
    <w:name w:val="Основной текст (118)_"/>
    <w:basedOn w:val="a0"/>
    <w:link w:val="1180"/>
    <w:uiPriority w:val="99"/>
    <w:locked/>
    <w:rsid w:val="00E65500"/>
    <w:rPr>
      <w:rFonts w:ascii="Times New Roman" w:hAnsi="Times New Roman" w:cs="Times New Roman"/>
      <w:noProof/>
      <w:sz w:val="8"/>
      <w:szCs w:val="8"/>
      <w:shd w:val="clear" w:color="auto" w:fill="FFFFFF"/>
    </w:rPr>
  </w:style>
  <w:style w:type="paragraph" w:customStyle="1" w:styleId="1180">
    <w:name w:val="Основной текст (118)"/>
    <w:basedOn w:val="a"/>
    <w:link w:val="118"/>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19">
    <w:name w:val="Основной текст (119)_"/>
    <w:basedOn w:val="a0"/>
    <w:link w:val="1190"/>
    <w:uiPriority w:val="99"/>
    <w:locked/>
    <w:rsid w:val="00E65500"/>
    <w:rPr>
      <w:rFonts w:ascii="Times New Roman" w:hAnsi="Times New Roman" w:cs="Times New Roman"/>
      <w:noProof/>
      <w:sz w:val="8"/>
      <w:szCs w:val="8"/>
      <w:shd w:val="clear" w:color="auto" w:fill="FFFFFF"/>
    </w:rPr>
  </w:style>
  <w:style w:type="paragraph" w:customStyle="1" w:styleId="1190">
    <w:name w:val="Основной текст (119)"/>
    <w:basedOn w:val="a"/>
    <w:link w:val="119"/>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20">
    <w:name w:val="Основной текст (120)_"/>
    <w:basedOn w:val="a0"/>
    <w:link w:val="1200"/>
    <w:uiPriority w:val="99"/>
    <w:locked/>
    <w:rsid w:val="00E65500"/>
    <w:rPr>
      <w:rFonts w:ascii="Times New Roman" w:hAnsi="Times New Roman" w:cs="Times New Roman"/>
      <w:noProof/>
      <w:sz w:val="8"/>
      <w:szCs w:val="8"/>
      <w:shd w:val="clear" w:color="auto" w:fill="FFFFFF"/>
    </w:rPr>
  </w:style>
  <w:style w:type="paragraph" w:customStyle="1" w:styleId="1200">
    <w:name w:val="Основной текст (120)"/>
    <w:basedOn w:val="a"/>
    <w:link w:val="120"/>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7">
    <w:name w:val="Основной текст Знак1"/>
    <w:basedOn w:val="a0"/>
    <w:uiPriority w:val="99"/>
    <w:locked/>
    <w:rsid w:val="00E65500"/>
    <w:rPr>
      <w:rFonts w:ascii="Times New Roman" w:hAnsi="Times New Roman" w:cs="Times New Roman"/>
      <w:sz w:val="28"/>
      <w:szCs w:val="28"/>
      <w:shd w:val="clear" w:color="auto" w:fill="FFFFFF"/>
    </w:rPr>
  </w:style>
  <w:style w:type="character" w:customStyle="1" w:styleId="9">
    <w:name w:val="Основной текст + 9"/>
    <w:aliases w:val="5 pt11"/>
    <w:basedOn w:val="17"/>
    <w:uiPriority w:val="99"/>
    <w:rsid w:val="00E65500"/>
    <w:rPr>
      <w:rFonts w:ascii="Times New Roman" w:hAnsi="Times New Roman" w:cs="Times New Roman"/>
      <w:spacing w:val="0"/>
      <w:sz w:val="19"/>
      <w:szCs w:val="19"/>
      <w:shd w:val="clear" w:color="auto" w:fill="FFFFFF"/>
    </w:rPr>
  </w:style>
  <w:style w:type="character" w:customStyle="1" w:styleId="126">
    <w:name w:val="Основной текст (126)_"/>
    <w:basedOn w:val="a0"/>
    <w:link w:val="1260"/>
    <w:uiPriority w:val="99"/>
    <w:locked/>
    <w:rsid w:val="00E65500"/>
    <w:rPr>
      <w:rFonts w:ascii="Aharoni" w:cs="Aharoni"/>
      <w:noProof/>
      <w:sz w:val="40"/>
      <w:szCs w:val="40"/>
      <w:shd w:val="clear" w:color="auto" w:fill="FFFFFF"/>
      <w:lang w:bidi="he-IL"/>
    </w:rPr>
  </w:style>
  <w:style w:type="paragraph" w:customStyle="1" w:styleId="1260">
    <w:name w:val="Основной текст (126)"/>
    <w:basedOn w:val="a"/>
    <w:link w:val="126"/>
    <w:uiPriority w:val="99"/>
    <w:rsid w:val="00E65500"/>
    <w:pPr>
      <w:shd w:val="clear" w:color="auto" w:fill="FFFFFF"/>
      <w:spacing w:before="60" w:line="240" w:lineRule="atLeast"/>
      <w:ind w:left="357" w:firstLine="357"/>
      <w:jc w:val="both"/>
    </w:pPr>
    <w:rPr>
      <w:rFonts w:ascii="Aharoni" w:eastAsiaTheme="minorHAnsi" w:hAnsiTheme="minorHAnsi" w:cs="Aharoni"/>
      <w:noProof/>
      <w:sz w:val="40"/>
      <w:szCs w:val="40"/>
      <w:lang w:val="en-US" w:bidi="he-IL"/>
    </w:rPr>
  </w:style>
  <w:style w:type="character" w:customStyle="1" w:styleId="127">
    <w:name w:val="Основной текст (127)_"/>
    <w:basedOn w:val="a0"/>
    <w:link w:val="1270"/>
    <w:uiPriority w:val="99"/>
    <w:locked/>
    <w:rsid w:val="00E65500"/>
    <w:rPr>
      <w:rFonts w:ascii="Times New Roman" w:hAnsi="Times New Roman" w:cs="Times New Roman"/>
      <w:b/>
      <w:bCs/>
      <w:noProof/>
      <w:sz w:val="27"/>
      <w:szCs w:val="27"/>
      <w:shd w:val="clear" w:color="auto" w:fill="FFFFFF"/>
    </w:rPr>
  </w:style>
  <w:style w:type="paragraph" w:customStyle="1" w:styleId="1270">
    <w:name w:val="Основной текст (127)"/>
    <w:basedOn w:val="a"/>
    <w:link w:val="127"/>
    <w:uiPriority w:val="99"/>
    <w:rsid w:val="00E65500"/>
    <w:pPr>
      <w:shd w:val="clear" w:color="auto" w:fill="FFFFFF"/>
      <w:spacing w:line="240" w:lineRule="atLeast"/>
      <w:ind w:left="357" w:firstLine="357"/>
      <w:jc w:val="both"/>
    </w:pPr>
    <w:rPr>
      <w:rFonts w:ascii="Times New Roman" w:eastAsiaTheme="minorHAnsi" w:hAnsi="Times New Roman"/>
      <w:b/>
      <w:bCs/>
      <w:noProof/>
      <w:sz w:val="27"/>
      <w:szCs w:val="27"/>
      <w:lang w:val="en-US"/>
    </w:rPr>
  </w:style>
  <w:style w:type="character" w:customStyle="1" w:styleId="26">
    <w:name w:val="Основной текст (2) + Не курсив6"/>
    <w:basedOn w:val="22"/>
    <w:uiPriority w:val="99"/>
    <w:rsid w:val="00E65500"/>
    <w:rPr>
      <w:rFonts w:ascii="Times New Roman" w:eastAsia="Times New Roman" w:hAnsi="Times New Roman" w:cs="Times New Roman"/>
      <w:i w:val="0"/>
      <w:iCs w:val="0"/>
      <w:noProof/>
      <w:sz w:val="28"/>
      <w:szCs w:val="28"/>
      <w:shd w:val="clear" w:color="auto" w:fill="FFFFFF"/>
    </w:rPr>
  </w:style>
  <w:style w:type="paragraph" w:customStyle="1" w:styleId="210">
    <w:name w:val="Основной текст (2)1"/>
    <w:basedOn w:val="a"/>
    <w:uiPriority w:val="99"/>
    <w:rsid w:val="00E65500"/>
    <w:pPr>
      <w:shd w:val="clear" w:color="auto" w:fill="FFFFFF"/>
      <w:spacing w:before="120" w:line="240" w:lineRule="atLeast"/>
      <w:ind w:left="357" w:hanging="4680"/>
      <w:jc w:val="both"/>
    </w:pPr>
    <w:rPr>
      <w:rFonts w:ascii="Times New Roman" w:hAnsi="Times New Roman"/>
      <w:i/>
      <w:iCs/>
      <w:sz w:val="28"/>
      <w:szCs w:val="28"/>
      <w:lang w:val="ru-RU"/>
    </w:rPr>
  </w:style>
  <w:style w:type="character" w:customStyle="1" w:styleId="128">
    <w:name w:val="Основной текст (128)_"/>
    <w:basedOn w:val="a0"/>
    <w:link w:val="1280"/>
    <w:uiPriority w:val="99"/>
    <w:locked/>
    <w:rsid w:val="00E65500"/>
    <w:rPr>
      <w:rFonts w:ascii="Times New Roman" w:hAnsi="Times New Roman" w:cs="Times New Roman"/>
      <w:i/>
      <w:iCs/>
      <w:spacing w:val="-10"/>
      <w:sz w:val="24"/>
      <w:szCs w:val="24"/>
      <w:shd w:val="clear" w:color="auto" w:fill="FFFFFF"/>
    </w:rPr>
  </w:style>
  <w:style w:type="paragraph" w:customStyle="1" w:styleId="1280">
    <w:name w:val="Основной текст (128)"/>
    <w:basedOn w:val="a"/>
    <w:link w:val="128"/>
    <w:uiPriority w:val="99"/>
    <w:rsid w:val="00E65500"/>
    <w:pPr>
      <w:shd w:val="clear" w:color="auto" w:fill="FFFFFF"/>
      <w:spacing w:line="240" w:lineRule="atLeast"/>
      <w:ind w:left="357" w:firstLine="357"/>
      <w:jc w:val="both"/>
    </w:pPr>
    <w:rPr>
      <w:rFonts w:ascii="Times New Roman" w:eastAsiaTheme="minorHAnsi" w:hAnsi="Times New Roman"/>
      <w:i/>
      <w:iCs/>
      <w:spacing w:val="-10"/>
      <w:lang w:val="en-US"/>
    </w:rPr>
  </w:style>
  <w:style w:type="character" w:customStyle="1" w:styleId="105">
    <w:name w:val="Основной текст (105)_"/>
    <w:basedOn w:val="a0"/>
    <w:link w:val="1050"/>
    <w:uiPriority w:val="99"/>
    <w:locked/>
    <w:rsid w:val="00E65500"/>
    <w:rPr>
      <w:rFonts w:ascii="Consolas" w:hAnsi="Consolas" w:cs="Consolas"/>
      <w:noProof/>
      <w:sz w:val="25"/>
      <w:szCs w:val="25"/>
      <w:shd w:val="clear" w:color="auto" w:fill="FFFFFF"/>
    </w:rPr>
  </w:style>
  <w:style w:type="paragraph" w:customStyle="1" w:styleId="1050">
    <w:name w:val="Основной текст (105)"/>
    <w:basedOn w:val="a"/>
    <w:link w:val="10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8">
    <w:name w:val="Основной текст (108)_"/>
    <w:basedOn w:val="a0"/>
    <w:link w:val="1080"/>
    <w:uiPriority w:val="99"/>
    <w:locked/>
    <w:rsid w:val="00E65500"/>
    <w:rPr>
      <w:rFonts w:ascii="Consolas" w:hAnsi="Consolas" w:cs="Consolas"/>
      <w:noProof/>
      <w:sz w:val="25"/>
      <w:szCs w:val="25"/>
      <w:shd w:val="clear" w:color="auto" w:fill="FFFFFF"/>
    </w:rPr>
  </w:style>
  <w:style w:type="paragraph" w:customStyle="1" w:styleId="1080">
    <w:name w:val="Основной текст (108)"/>
    <w:basedOn w:val="a"/>
    <w:link w:val="10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9">
    <w:name w:val="Основной текст (109)_"/>
    <w:basedOn w:val="a0"/>
    <w:link w:val="1090"/>
    <w:uiPriority w:val="99"/>
    <w:locked/>
    <w:rsid w:val="00E65500"/>
    <w:rPr>
      <w:rFonts w:ascii="Consolas" w:hAnsi="Consolas" w:cs="Consolas"/>
      <w:noProof/>
      <w:sz w:val="25"/>
      <w:szCs w:val="25"/>
      <w:shd w:val="clear" w:color="auto" w:fill="FFFFFF"/>
    </w:rPr>
  </w:style>
  <w:style w:type="paragraph" w:customStyle="1" w:styleId="1090">
    <w:name w:val="Основной текст (109)"/>
    <w:basedOn w:val="a"/>
    <w:link w:val="10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13">
    <w:name w:val="Основной текст (113)_"/>
    <w:basedOn w:val="a0"/>
    <w:link w:val="1130"/>
    <w:uiPriority w:val="99"/>
    <w:locked/>
    <w:rsid w:val="00E65500"/>
    <w:rPr>
      <w:rFonts w:ascii="Consolas" w:hAnsi="Consolas" w:cs="Consolas"/>
      <w:noProof/>
      <w:sz w:val="25"/>
      <w:szCs w:val="25"/>
      <w:shd w:val="clear" w:color="auto" w:fill="FFFFFF"/>
    </w:rPr>
  </w:style>
  <w:style w:type="paragraph" w:customStyle="1" w:styleId="1130">
    <w:name w:val="Основной текст (113)"/>
    <w:basedOn w:val="a"/>
    <w:link w:val="11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14">
    <w:name w:val="Основной текст (114)_"/>
    <w:basedOn w:val="a0"/>
    <w:link w:val="1140"/>
    <w:uiPriority w:val="99"/>
    <w:locked/>
    <w:rsid w:val="00E65500"/>
    <w:rPr>
      <w:rFonts w:ascii="Times New Roman" w:hAnsi="Times New Roman" w:cs="Times New Roman"/>
      <w:noProof/>
      <w:sz w:val="8"/>
      <w:szCs w:val="8"/>
      <w:shd w:val="clear" w:color="auto" w:fill="FFFFFF"/>
    </w:rPr>
  </w:style>
  <w:style w:type="paragraph" w:customStyle="1" w:styleId="1140">
    <w:name w:val="Основной текст (114)"/>
    <w:basedOn w:val="a"/>
    <w:link w:val="114"/>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06">
    <w:name w:val="Основной текст (106)_"/>
    <w:basedOn w:val="a0"/>
    <w:link w:val="1060"/>
    <w:uiPriority w:val="99"/>
    <w:locked/>
    <w:rsid w:val="00E65500"/>
    <w:rPr>
      <w:rFonts w:ascii="Consolas" w:hAnsi="Consolas" w:cs="Consolas"/>
      <w:noProof/>
      <w:sz w:val="24"/>
      <w:szCs w:val="24"/>
      <w:shd w:val="clear" w:color="auto" w:fill="FFFFFF"/>
    </w:rPr>
  </w:style>
  <w:style w:type="paragraph" w:customStyle="1" w:styleId="1060">
    <w:name w:val="Основной текст (106)"/>
    <w:basedOn w:val="a"/>
    <w:link w:val="106"/>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107">
    <w:name w:val="Основной текст (107)_"/>
    <w:basedOn w:val="a0"/>
    <w:link w:val="1070"/>
    <w:uiPriority w:val="99"/>
    <w:locked/>
    <w:rsid w:val="00E65500"/>
    <w:rPr>
      <w:rFonts w:ascii="Consolas" w:hAnsi="Consolas" w:cs="Consolas"/>
      <w:noProof/>
      <w:sz w:val="24"/>
      <w:szCs w:val="24"/>
      <w:shd w:val="clear" w:color="auto" w:fill="FFFFFF"/>
    </w:rPr>
  </w:style>
  <w:style w:type="paragraph" w:customStyle="1" w:styleId="1070">
    <w:name w:val="Основной текст (107)"/>
    <w:basedOn w:val="a"/>
    <w:link w:val="107"/>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110">
    <w:name w:val="Основной текст (110)_"/>
    <w:basedOn w:val="a0"/>
    <w:link w:val="1100"/>
    <w:uiPriority w:val="99"/>
    <w:locked/>
    <w:rsid w:val="00E65500"/>
    <w:rPr>
      <w:rFonts w:ascii="Consolas" w:hAnsi="Consolas" w:cs="Consolas"/>
      <w:noProof/>
      <w:sz w:val="24"/>
      <w:szCs w:val="24"/>
      <w:shd w:val="clear" w:color="auto" w:fill="FFFFFF"/>
    </w:rPr>
  </w:style>
  <w:style w:type="paragraph" w:customStyle="1" w:styleId="1100">
    <w:name w:val="Основной текст (110)"/>
    <w:basedOn w:val="a"/>
    <w:link w:val="110"/>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111">
    <w:name w:val="Основной текст (111)_"/>
    <w:basedOn w:val="a0"/>
    <w:link w:val="1110"/>
    <w:uiPriority w:val="99"/>
    <w:locked/>
    <w:rsid w:val="00E65500"/>
    <w:rPr>
      <w:rFonts w:ascii="Consolas" w:hAnsi="Consolas" w:cs="Consolas"/>
      <w:noProof/>
      <w:sz w:val="8"/>
      <w:szCs w:val="8"/>
      <w:shd w:val="clear" w:color="auto" w:fill="FFFFFF"/>
    </w:rPr>
  </w:style>
  <w:style w:type="paragraph" w:customStyle="1" w:styleId="1110">
    <w:name w:val="Основной текст (111)"/>
    <w:basedOn w:val="a"/>
    <w:link w:val="111"/>
    <w:uiPriority w:val="99"/>
    <w:rsid w:val="00E65500"/>
    <w:pPr>
      <w:shd w:val="clear" w:color="auto" w:fill="FFFFFF"/>
      <w:spacing w:line="240" w:lineRule="atLeast"/>
      <w:ind w:left="357" w:firstLine="357"/>
      <w:jc w:val="both"/>
    </w:pPr>
    <w:rPr>
      <w:rFonts w:ascii="Consolas" w:eastAsiaTheme="minorHAnsi" w:hAnsi="Consolas" w:cs="Consolas"/>
      <w:noProof/>
      <w:sz w:val="8"/>
      <w:szCs w:val="8"/>
      <w:lang w:val="en-US"/>
    </w:rPr>
  </w:style>
  <w:style w:type="character" w:customStyle="1" w:styleId="112">
    <w:name w:val="Основной текст (112)_"/>
    <w:basedOn w:val="a0"/>
    <w:link w:val="1120"/>
    <w:uiPriority w:val="99"/>
    <w:locked/>
    <w:rsid w:val="00E65500"/>
    <w:rPr>
      <w:rFonts w:ascii="Consolas" w:hAnsi="Consolas" w:cs="Consolas"/>
      <w:noProof/>
      <w:sz w:val="25"/>
      <w:szCs w:val="25"/>
      <w:shd w:val="clear" w:color="auto" w:fill="FFFFFF"/>
    </w:rPr>
  </w:style>
  <w:style w:type="paragraph" w:customStyle="1" w:styleId="1120">
    <w:name w:val="Основной текст (112)"/>
    <w:basedOn w:val="a"/>
    <w:link w:val="11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15">
    <w:name w:val="Основной текст (115)_"/>
    <w:basedOn w:val="a0"/>
    <w:link w:val="1150"/>
    <w:uiPriority w:val="99"/>
    <w:locked/>
    <w:rsid w:val="00E65500"/>
    <w:rPr>
      <w:rFonts w:ascii="Consolas" w:hAnsi="Consolas" w:cs="Consolas"/>
      <w:noProof/>
      <w:sz w:val="8"/>
      <w:szCs w:val="8"/>
      <w:shd w:val="clear" w:color="auto" w:fill="FFFFFF"/>
    </w:rPr>
  </w:style>
  <w:style w:type="paragraph" w:customStyle="1" w:styleId="1150">
    <w:name w:val="Основной текст (115)"/>
    <w:basedOn w:val="a"/>
    <w:link w:val="115"/>
    <w:uiPriority w:val="99"/>
    <w:rsid w:val="00E65500"/>
    <w:pPr>
      <w:shd w:val="clear" w:color="auto" w:fill="FFFFFF"/>
      <w:spacing w:line="240" w:lineRule="atLeast"/>
      <w:ind w:left="357" w:firstLine="357"/>
      <w:jc w:val="both"/>
    </w:pPr>
    <w:rPr>
      <w:rFonts w:ascii="Consolas" w:eastAsiaTheme="minorHAnsi" w:hAnsi="Consolas" w:cs="Consolas"/>
      <w:noProof/>
      <w:sz w:val="8"/>
      <w:szCs w:val="8"/>
      <w:lang w:val="en-US"/>
    </w:rPr>
  </w:style>
  <w:style w:type="character" w:customStyle="1" w:styleId="116">
    <w:name w:val="Основной текст (116)_"/>
    <w:basedOn w:val="a0"/>
    <w:link w:val="1160"/>
    <w:uiPriority w:val="99"/>
    <w:locked/>
    <w:rsid w:val="00E65500"/>
    <w:rPr>
      <w:rFonts w:ascii="Consolas" w:hAnsi="Consolas" w:cs="Consolas"/>
      <w:noProof/>
      <w:sz w:val="24"/>
      <w:szCs w:val="24"/>
      <w:shd w:val="clear" w:color="auto" w:fill="FFFFFF"/>
    </w:rPr>
  </w:style>
  <w:style w:type="paragraph" w:customStyle="1" w:styleId="1160">
    <w:name w:val="Основной текст (116)"/>
    <w:basedOn w:val="a"/>
    <w:link w:val="116"/>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220">
    <w:name w:val="Основной текст (2)2"/>
    <w:basedOn w:val="22"/>
    <w:uiPriority w:val="99"/>
    <w:rsid w:val="00E65500"/>
    <w:rPr>
      <w:rFonts w:ascii="Times New Roman" w:eastAsia="Times New Roman" w:hAnsi="Times New Roman" w:cs="Times New Roman"/>
      <w:i/>
      <w:iCs/>
      <w:spacing w:val="0"/>
      <w:sz w:val="28"/>
      <w:szCs w:val="28"/>
      <w:shd w:val="clear" w:color="auto" w:fill="FFFFFF"/>
    </w:rPr>
  </w:style>
  <w:style w:type="character" w:customStyle="1" w:styleId="130">
    <w:name w:val="Основной текст (130)_"/>
    <w:basedOn w:val="a0"/>
    <w:link w:val="1300"/>
    <w:uiPriority w:val="99"/>
    <w:locked/>
    <w:rsid w:val="00E65500"/>
    <w:rPr>
      <w:rFonts w:ascii="Times New Roman" w:hAnsi="Times New Roman" w:cs="Times New Roman"/>
      <w:noProof/>
      <w:sz w:val="8"/>
      <w:szCs w:val="8"/>
      <w:shd w:val="clear" w:color="auto" w:fill="FFFFFF"/>
    </w:rPr>
  </w:style>
  <w:style w:type="paragraph" w:customStyle="1" w:styleId="1300">
    <w:name w:val="Основной текст (130)"/>
    <w:basedOn w:val="a"/>
    <w:link w:val="130"/>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44">
    <w:name w:val="Основной текст (144)_"/>
    <w:basedOn w:val="a0"/>
    <w:link w:val="1440"/>
    <w:uiPriority w:val="99"/>
    <w:locked/>
    <w:rsid w:val="00E65500"/>
    <w:rPr>
      <w:rFonts w:ascii="Times New Roman" w:hAnsi="Times New Roman" w:cs="Times New Roman"/>
      <w:i/>
      <w:iCs/>
      <w:sz w:val="28"/>
      <w:szCs w:val="28"/>
      <w:shd w:val="clear" w:color="auto" w:fill="FFFFFF"/>
    </w:rPr>
  </w:style>
  <w:style w:type="paragraph" w:customStyle="1" w:styleId="1440">
    <w:name w:val="Основной текст (144)"/>
    <w:basedOn w:val="a"/>
    <w:link w:val="144"/>
    <w:uiPriority w:val="99"/>
    <w:rsid w:val="00E65500"/>
    <w:pPr>
      <w:shd w:val="clear" w:color="auto" w:fill="FFFFFF"/>
      <w:spacing w:line="475" w:lineRule="exact"/>
      <w:ind w:left="357" w:firstLine="357"/>
      <w:jc w:val="both"/>
    </w:pPr>
    <w:rPr>
      <w:rFonts w:ascii="Times New Roman" w:eastAsiaTheme="minorHAnsi" w:hAnsi="Times New Roman"/>
      <w:i/>
      <w:iCs/>
      <w:sz w:val="28"/>
      <w:szCs w:val="28"/>
      <w:lang w:val="en-US"/>
    </w:rPr>
  </w:style>
  <w:style w:type="character" w:customStyle="1" w:styleId="hps">
    <w:name w:val="hps"/>
    <w:basedOn w:val="a0"/>
    <w:rsid w:val="00E65500"/>
  </w:style>
  <w:style w:type="character" w:customStyle="1" w:styleId="812">
    <w:name w:val="Основной текст (8)12"/>
    <w:basedOn w:val="8"/>
    <w:uiPriority w:val="99"/>
    <w:rsid w:val="00E65500"/>
    <w:rPr>
      <w:rFonts w:ascii="Times New Roman" w:hAnsi="Times New Roman" w:cs="Times New Roman"/>
      <w:b/>
      <w:bCs/>
      <w:spacing w:val="0"/>
      <w:sz w:val="22"/>
      <w:szCs w:val="22"/>
      <w:shd w:val="clear" w:color="auto" w:fill="FFFFFF"/>
    </w:rPr>
  </w:style>
  <w:style w:type="character" w:customStyle="1" w:styleId="8110">
    <w:name w:val="Основной текст (8)11"/>
    <w:basedOn w:val="8"/>
    <w:uiPriority w:val="99"/>
    <w:rsid w:val="00E65500"/>
    <w:rPr>
      <w:rFonts w:ascii="Times New Roman" w:hAnsi="Times New Roman" w:cs="Times New Roman"/>
      <w:b/>
      <w:bCs/>
      <w:spacing w:val="0"/>
      <w:sz w:val="22"/>
      <w:szCs w:val="22"/>
      <w:shd w:val="clear" w:color="auto" w:fill="FFFFFF"/>
    </w:rPr>
  </w:style>
  <w:style w:type="character" w:customStyle="1" w:styleId="159">
    <w:name w:val="Основной текст (159)_"/>
    <w:basedOn w:val="a0"/>
    <w:link w:val="1590"/>
    <w:uiPriority w:val="99"/>
    <w:locked/>
    <w:rsid w:val="00E65500"/>
    <w:rPr>
      <w:rFonts w:ascii="Times New Roman" w:hAnsi="Times New Roman" w:cs="Times New Roman"/>
      <w:i/>
      <w:iCs/>
      <w:sz w:val="17"/>
      <w:szCs w:val="17"/>
      <w:shd w:val="clear" w:color="auto" w:fill="FFFFFF"/>
    </w:rPr>
  </w:style>
  <w:style w:type="paragraph" w:customStyle="1" w:styleId="1590">
    <w:name w:val="Основной текст (159)"/>
    <w:basedOn w:val="a"/>
    <w:link w:val="159"/>
    <w:uiPriority w:val="99"/>
    <w:rsid w:val="00E65500"/>
    <w:pPr>
      <w:shd w:val="clear" w:color="auto" w:fill="FFFFFF"/>
      <w:spacing w:line="240" w:lineRule="atLeast"/>
      <w:ind w:left="357" w:firstLine="357"/>
      <w:jc w:val="both"/>
    </w:pPr>
    <w:rPr>
      <w:rFonts w:ascii="Times New Roman" w:eastAsiaTheme="minorHAnsi" w:hAnsi="Times New Roman"/>
      <w:i/>
      <w:iCs/>
      <w:sz w:val="17"/>
      <w:szCs w:val="17"/>
      <w:lang w:val="en-US"/>
    </w:rPr>
  </w:style>
  <w:style w:type="character" w:customStyle="1" w:styleId="15914pt">
    <w:name w:val="Основной текст (159) + 14 pt"/>
    <w:basedOn w:val="159"/>
    <w:uiPriority w:val="99"/>
    <w:rsid w:val="00E65500"/>
    <w:rPr>
      <w:rFonts w:ascii="Times New Roman" w:hAnsi="Times New Roman" w:cs="Times New Roman"/>
      <w:i/>
      <w:iCs/>
      <w:noProof/>
      <w:sz w:val="28"/>
      <w:szCs w:val="28"/>
      <w:shd w:val="clear" w:color="auto" w:fill="FFFFFF"/>
    </w:rPr>
  </w:style>
  <w:style w:type="character" w:customStyle="1" w:styleId="32">
    <w:name w:val="Основной текст (3)_"/>
    <w:basedOn w:val="a0"/>
    <w:link w:val="310"/>
    <w:uiPriority w:val="99"/>
    <w:locked/>
    <w:rsid w:val="00E65500"/>
    <w:rPr>
      <w:rFonts w:ascii="Times New Roman" w:hAnsi="Times New Roman" w:cs="Times New Roman"/>
      <w:b/>
      <w:bCs/>
      <w:sz w:val="17"/>
      <w:szCs w:val="17"/>
      <w:shd w:val="clear" w:color="auto" w:fill="FFFFFF"/>
    </w:rPr>
  </w:style>
  <w:style w:type="paragraph" w:customStyle="1" w:styleId="310">
    <w:name w:val="Основной текст (3)1"/>
    <w:basedOn w:val="a"/>
    <w:link w:val="32"/>
    <w:uiPriority w:val="99"/>
    <w:rsid w:val="00E65500"/>
    <w:pPr>
      <w:shd w:val="clear" w:color="auto" w:fill="FFFFFF"/>
      <w:spacing w:line="240" w:lineRule="atLeast"/>
      <w:ind w:left="357" w:firstLine="357"/>
      <w:jc w:val="both"/>
    </w:pPr>
    <w:rPr>
      <w:rFonts w:ascii="Times New Roman" w:eastAsiaTheme="minorHAnsi" w:hAnsi="Times New Roman"/>
      <w:b/>
      <w:bCs/>
      <w:sz w:val="17"/>
      <w:szCs w:val="17"/>
      <w:lang w:val="en-US"/>
    </w:rPr>
  </w:style>
  <w:style w:type="character" w:customStyle="1" w:styleId="33">
    <w:name w:val="Основной текст (3)"/>
    <w:basedOn w:val="32"/>
    <w:uiPriority w:val="99"/>
    <w:rsid w:val="00E65500"/>
    <w:rPr>
      <w:rFonts w:ascii="Times New Roman" w:hAnsi="Times New Roman" w:cs="Times New Roman"/>
      <w:b/>
      <w:bCs/>
      <w:sz w:val="17"/>
      <w:szCs w:val="17"/>
      <w:shd w:val="clear" w:color="auto" w:fill="FFFFFF"/>
    </w:rPr>
  </w:style>
  <w:style w:type="character" w:customStyle="1" w:styleId="162">
    <w:name w:val="Основной текст (162)_"/>
    <w:basedOn w:val="a0"/>
    <w:link w:val="1620"/>
    <w:uiPriority w:val="99"/>
    <w:locked/>
    <w:rsid w:val="00E65500"/>
    <w:rPr>
      <w:rFonts w:ascii="Times New Roman" w:hAnsi="Times New Roman" w:cs="Times New Roman"/>
      <w:b/>
      <w:bCs/>
      <w:i/>
      <w:iCs/>
      <w:sz w:val="21"/>
      <w:szCs w:val="21"/>
      <w:shd w:val="clear" w:color="auto" w:fill="FFFFFF"/>
    </w:rPr>
  </w:style>
  <w:style w:type="paragraph" w:customStyle="1" w:styleId="1620">
    <w:name w:val="Основной текст (162)"/>
    <w:basedOn w:val="a"/>
    <w:link w:val="162"/>
    <w:uiPriority w:val="99"/>
    <w:rsid w:val="00E65500"/>
    <w:pPr>
      <w:shd w:val="clear" w:color="auto" w:fill="FFFFFF"/>
      <w:spacing w:line="240" w:lineRule="atLeast"/>
      <w:ind w:left="357" w:firstLine="357"/>
      <w:jc w:val="both"/>
    </w:pPr>
    <w:rPr>
      <w:rFonts w:ascii="Times New Roman" w:eastAsiaTheme="minorHAnsi" w:hAnsi="Times New Roman"/>
      <w:b/>
      <w:bCs/>
      <w:i/>
      <w:iCs/>
      <w:sz w:val="21"/>
      <w:szCs w:val="21"/>
      <w:lang w:val="en-US"/>
    </w:rPr>
  </w:style>
  <w:style w:type="character" w:customStyle="1" w:styleId="8100">
    <w:name w:val="Основной текст (8)10"/>
    <w:basedOn w:val="8"/>
    <w:uiPriority w:val="99"/>
    <w:rsid w:val="00E65500"/>
    <w:rPr>
      <w:rFonts w:ascii="Times New Roman" w:hAnsi="Times New Roman" w:cs="Times New Roman"/>
      <w:b/>
      <w:bCs/>
      <w:spacing w:val="0"/>
      <w:sz w:val="22"/>
      <w:szCs w:val="22"/>
      <w:shd w:val="clear" w:color="auto" w:fill="FFFFFF"/>
    </w:rPr>
  </w:style>
  <w:style w:type="character" w:customStyle="1" w:styleId="170">
    <w:name w:val="Основной текст (170)_"/>
    <w:basedOn w:val="a0"/>
    <w:link w:val="1700"/>
    <w:uiPriority w:val="99"/>
    <w:locked/>
    <w:rsid w:val="00E65500"/>
    <w:rPr>
      <w:rFonts w:ascii="Times New Roman" w:hAnsi="Times New Roman" w:cs="Times New Roman"/>
      <w:noProof/>
      <w:sz w:val="8"/>
      <w:szCs w:val="8"/>
      <w:shd w:val="clear" w:color="auto" w:fill="FFFFFF"/>
    </w:rPr>
  </w:style>
  <w:style w:type="paragraph" w:customStyle="1" w:styleId="1700">
    <w:name w:val="Основной текст (170)"/>
    <w:basedOn w:val="a"/>
    <w:link w:val="170"/>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fontstyle31">
    <w:name w:val="fontstyle31"/>
    <w:basedOn w:val="a0"/>
    <w:rsid w:val="00E65500"/>
    <w:rPr>
      <w:rFonts w:ascii="CIDFont+F1" w:hAnsi="CIDFont+F1" w:hint="default"/>
      <w:b w:val="0"/>
      <w:bCs w:val="0"/>
      <w:i w:val="0"/>
      <w:iCs w:val="0"/>
      <w:color w:val="000000"/>
      <w:sz w:val="22"/>
      <w:szCs w:val="22"/>
    </w:rPr>
  </w:style>
  <w:style w:type="character" w:customStyle="1" w:styleId="FontStyle153">
    <w:name w:val="Font Style153"/>
    <w:basedOn w:val="a0"/>
    <w:rsid w:val="00E65500"/>
    <w:rPr>
      <w:rFonts w:ascii="Times New Roman" w:hAnsi="Times New Roman" w:cs="Times New Roman"/>
      <w:b/>
      <w:bCs/>
      <w:sz w:val="18"/>
      <w:szCs w:val="18"/>
    </w:rPr>
  </w:style>
  <w:style w:type="character" w:customStyle="1" w:styleId="fontstyle41">
    <w:name w:val="fontstyle41"/>
    <w:basedOn w:val="a0"/>
    <w:rsid w:val="00E65500"/>
    <w:rPr>
      <w:rFonts w:ascii="Times-Bold" w:hAnsi="Times-Bold" w:hint="default"/>
      <w:b/>
      <w:bCs/>
      <w:i w:val="0"/>
      <w:iCs w:val="0"/>
      <w:color w:val="000000"/>
      <w:sz w:val="22"/>
      <w:szCs w:val="22"/>
    </w:rPr>
  </w:style>
  <w:style w:type="character" w:customStyle="1" w:styleId="fontstyle11">
    <w:name w:val="fontstyle11"/>
    <w:basedOn w:val="a0"/>
    <w:rsid w:val="00E65500"/>
    <w:rPr>
      <w:rFonts w:ascii="Times-Roman" w:hAnsi="Times-Roman" w:hint="default"/>
      <w:b w:val="0"/>
      <w:bCs w:val="0"/>
      <w:i w:val="0"/>
      <w:iCs w:val="0"/>
      <w:color w:val="000000"/>
      <w:sz w:val="24"/>
      <w:szCs w:val="24"/>
    </w:rPr>
  </w:style>
  <w:style w:type="character" w:customStyle="1" w:styleId="2105pt0">
    <w:name w:val="Основной текст (2) + 10;5 pt;Курсив"/>
    <w:basedOn w:val="22"/>
    <w:rsid w:val="00E6550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afa">
    <w:name w:val="Колонтитул_"/>
    <w:basedOn w:val="a0"/>
    <w:link w:val="afb"/>
    <w:rsid w:val="00E65500"/>
    <w:rPr>
      <w:rFonts w:ascii="Calibri" w:eastAsia="Calibri" w:hAnsi="Calibri" w:cs="Calibri"/>
      <w:i/>
      <w:iCs/>
      <w:sz w:val="20"/>
      <w:szCs w:val="20"/>
      <w:shd w:val="clear" w:color="auto" w:fill="FFFFFF"/>
    </w:rPr>
  </w:style>
  <w:style w:type="paragraph" w:customStyle="1" w:styleId="afb">
    <w:name w:val="Колонтитул"/>
    <w:basedOn w:val="a"/>
    <w:link w:val="afa"/>
    <w:rsid w:val="00E65500"/>
    <w:pPr>
      <w:widowControl w:val="0"/>
      <w:shd w:val="clear" w:color="auto" w:fill="FFFFFF"/>
      <w:spacing w:line="0" w:lineRule="atLeast"/>
      <w:ind w:left="357" w:firstLine="357"/>
      <w:jc w:val="right"/>
    </w:pPr>
    <w:rPr>
      <w:rFonts w:cs="Calibri"/>
      <w:i/>
      <w:iCs/>
      <w:sz w:val="20"/>
      <w:szCs w:val="20"/>
      <w:lang w:val="en-US"/>
    </w:rPr>
  </w:style>
  <w:style w:type="character" w:customStyle="1" w:styleId="6Exact">
    <w:name w:val="Основной текст (6) Exact"/>
    <w:basedOn w:val="a0"/>
    <w:rsid w:val="00E65500"/>
    <w:rPr>
      <w:rFonts w:ascii="Arial Narrow" w:eastAsia="Arial Narrow" w:hAnsi="Arial Narrow" w:cs="Arial Narrow"/>
      <w:b/>
      <w:bCs/>
      <w:i/>
      <w:iCs/>
      <w:smallCaps w:val="0"/>
      <w:strike w:val="0"/>
      <w:color w:val="000000"/>
      <w:spacing w:val="0"/>
      <w:w w:val="100"/>
      <w:position w:val="0"/>
      <w:sz w:val="15"/>
      <w:szCs w:val="15"/>
      <w:u w:val="none"/>
      <w:lang w:val="uk-UA" w:eastAsia="uk-UA" w:bidi="uk-UA"/>
    </w:rPr>
  </w:style>
  <w:style w:type="character" w:customStyle="1" w:styleId="2Exact">
    <w:name w:val="Основной текст (2) Exact"/>
    <w:basedOn w:val="22"/>
    <w:rsid w:val="00E65500"/>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7">
    <w:name w:val="Оглавление (2)_"/>
    <w:basedOn w:val="a0"/>
    <w:link w:val="28"/>
    <w:rsid w:val="00E65500"/>
    <w:rPr>
      <w:rFonts w:ascii="Times New Roman" w:eastAsia="Times New Roman" w:hAnsi="Times New Roman" w:cs="Times New Roman"/>
      <w:b/>
      <w:bCs/>
      <w:i/>
      <w:iCs/>
      <w:shd w:val="clear" w:color="auto" w:fill="FFFFFF"/>
    </w:rPr>
  </w:style>
  <w:style w:type="paragraph" w:customStyle="1" w:styleId="28">
    <w:name w:val="Оглавление (2)"/>
    <w:basedOn w:val="a"/>
    <w:link w:val="27"/>
    <w:rsid w:val="00E65500"/>
    <w:pPr>
      <w:widowControl w:val="0"/>
      <w:shd w:val="clear" w:color="auto" w:fill="FFFFFF"/>
      <w:spacing w:line="274" w:lineRule="exact"/>
      <w:ind w:left="357" w:firstLine="357"/>
      <w:jc w:val="center"/>
    </w:pPr>
    <w:rPr>
      <w:rFonts w:ascii="Times New Roman" w:eastAsia="Times New Roman" w:hAnsi="Times New Roman"/>
      <w:b/>
      <w:bCs/>
      <w:i/>
      <w:iCs/>
      <w:sz w:val="22"/>
      <w:szCs w:val="22"/>
      <w:lang w:val="en-US"/>
    </w:rPr>
  </w:style>
  <w:style w:type="character" w:customStyle="1" w:styleId="2115pt">
    <w:name w:val="Основной текст (2) + 11;5 pt"/>
    <w:basedOn w:val="22"/>
    <w:rsid w:val="00E6550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29">
    <w:name w:val="Основной текст (2) + Полужирный"/>
    <w:basedOn w:val="22"/>
    <w:rsid w:val="00E6550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115ptExact">
    <w:name w:val="Основной текст (2) + 11;5 pt Exact"/>
    <w:basedOn w:val="22"/>
    <w:rsid w:val="00E6550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34">
    <w:name w:val="Основной текст (3) + Не полужирный"/>
    <w:basedOn w:val="32"/>
    <w:rsid w:val="00E6550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Exact0">
    <w:name w:val="Подпись к картинке (2) Exact"/>
    <w:basedOn w:val="a0"/>
    <w:link w:val="2a"/>
    <w:rsid w:val="00E65500"/>
    <w:rPr>
      <w:rFonts w:ascii="Times New Roman" w:eastAsia="Times New Roman" w:hAnsi="Times New Roman" w:cs="Times New Roman"/>
      <w:shd w:val="clear" w:color="auto" w:fill="FFFFFF"/>
    </w:rPr>
  </w:style>
  <w:style w:type="paragraph" w:customStyle="1" w:styleId="2a">
    <w:name w:val="Подпись к картинке (2)"/>
    <w:basedOn w:val="a"/>
    <w:link w:val="2Exact0"/>
    <w:rsid w:val="00E65500"/>
    <w:pPr>
      <w:widowControl w:val="0"/>
      <w:shd w:val="clear" w:color="auto" w:fill="FFFFFF"/>
      <w:spacing w:after="60" w:line="0" w:lineRule="atLeast"/>
      <w:ind w:left="357" w:firstLine="357"/>
      <w:jc w:val="both"/>
    </w:pPr>
    <w:rPr>
      <w:rFonts w:ascii="Times New Roman" w:eastAsia="Times New Roman" w:hAnsi="Times New Roman"/>
      <w:sz w:val="22"/>
      <w:szCs w:val="22"/>
      <w:lang w:val="en-US"/>
    </w:rPr>
  </w:style>
  <w:style w:type="character" w:customStyle="1" w:styleId="18">
    <w:name w:val="Неразрешенное упоминание1"/>
    <w:basedOn w:val="a0"/>
    <w:uiPriority w:val="99"/>
    <w:semiHidden/>
    <w:unhideWhenUsed/>
    <w:rsid w:val="00E65500"/>
    <w:rPr>
      <w:color w:val="605E5C"/>
      <w:shd w:val="clear" w:color="auto" w:fill="E1DFDD"/>
    </w:rPr>
  </w:style>
  <w:style w:type="paragraph" w:styleId="HTML">
    <w:name w:val="HTML Preformatted"/>
    <w:basedOn w:val="a"/>
    <w:link w:val="HTML0"/>
    <w:uiPriority w:val="99"/>
    <w:semiHidden/>
    <w:unhideWhenUsed/>
    <w:rsid w:val="00E65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firstLine="357"/>
      <w:jc w:val="both"/>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E65500"/>
    <w:rPr>
      <w:rFonts w:ascii="Courier New" w:eastAsia="Times New Roman" w:hAnsi="Courier New" w:cs="Courier New"/>
      <w:sz w:val="20"/>
      <w:szCs w:val="20"/>
      <w:lang w:val="ru-RU" w:eastAsia="ru-RU"/>
    </w:rPr>
  </w:style>
  <w:style w:type="paragraph" w:styleId="2b">
    <w:name w:val="Body Text Indent 2"/>
    <w:basedOn w:val="a"/>
    <w:link w:val="2c"/>
    <w:rsid w:val="00E65500"/>
    <w:pPr>
      <w:spacing w:after="120" w:line="480" w:lineRule="auto"/>
      <w:ind w:left="283" w:firstLine="357"/>
      <w:jc w:val="both"/>
    </w:pPr>
    <w:rPr>
      <w:rFonts w:ascii="Times New Roman" w:eastAsia="Times New Roman" w:hAnsi="Times New Roman"/>
      <w:lang w:eastAsia="ru-RU"/>
    </w:rPr>
  </w:style>
  <w:style w:type="character" w:customStyle="1" w:styleId="2c">
    <w:name w:val="Основной текст с отступом 2 Знак"/>
    <w:basedOn w:val="a0"/>
    <w:link w:val="2b"/>
    <w:rsid w:val="00E65500"/>
    <w:rPr>
      <w:rFonts w:ascii="Times New Roman" w:eastAsia="Times New Roman" w:hAnsi="Times New Roman" w:cs="Times New Roman"/>
      <w:sz w:val="24"/>
      <w:szCs w:val="24"/>
      <w:lang w:val="uk-UA" w:eastAsia="ru-RU"/>
    </w:rPr>
  </w:style>
  <w:style w:type="paragraph" w:styleId="afc">
    <w:name w:val="Body Text Indent"/>
    <w:basedOn w:val="a"/>
    <w:link w:val="afd"/>
    <w:rsid w:val="00E65500"/>
    <w:pPr>
      <w:spacing w:after="120"/>
      <w:ind w:left="283" w:firstLine="357"/>
      <w:jc w:val="both"/>
    </w:pPr>
    <w:rPr>
      <w:rFonts w:ascii="Times New Roman" w:eastAsia="Times New Roman" w:hAnsi="Times New Roman"/>
      <w:lang w:val="ru-RU" w:eastAsia="ru-RU"/>
    </w:rPr>
  </w:style>
  <w:style w:type="character" w:customStyle="1" w:styleId="afd">
    <w:name w:val="Основной текст с отступом Знак"/>
    <w:basedOn w:val="a0"/>
    <w:link w:val="afc"/>
    <w:rsid w:val="00E65500"/>
    <w:rPr>
      <w:rFonts w:ascii="Times New Roman" w:eastAsia="Times New Roman" w:hAnsi="Times New Roman" w:cs="Times New Roman"/>
      <w:sz w:val="24"/>
      <w:szCs w:val="24"/>
      <w:lang w:val="ru-RU" w:eastAsia="ru-RU"/>
    </w:rPr>
  </w:style>
  <w:style w:type="paragraph" w:customStyle="1" w:styleId="19">
    <w:name w:val="Обычный1"/>
    <w:rsid w:val="00E65500"/>
    <w:pPr>
      <w:spacing w:after="0" w:line="240" w:lineRule="auto"/>
      <w:ind w:left="3160" w:firstLine="357"/>
      <w:jc w:val="both"/>
    </w:pPr>
    <w:rPr>
      <w:rFonts w:ascii="Times New Roman" w:eastAsia="Times New Roman" w:hAnsi="Times New Roman" w:cs="Times New Roman"/>
      <w:snapToGrid w:val="0"/>
      <w:sz w:val="28"/>
      <w:szCs w:val="20"/>
      <w:lang w:val="ru-RU" w:eastAsia="ru-RU"/>
    </w:rPr>
  </w:style>
  <w:style w:type="paragraph" w:styleId="afe">
    <w:name w:val="Block Text"/>
    <w:basedOn w:val="a"/>
    <w:unhideWhenUsed/>
    <w:rsid w:val="00E65500"/>
    <w:pPr>
      <w:tabs>
        <w:tab w:val="left" w:pos="1719"/>
      </w:tabs>
      <w:overflowPunct w:val="0"/>
      <w:autoSpaceDE w:val="0"/>
      <w:autoSpaceDN w:val="0"/>
      <w:adjustRightInd w:val="0"/>
      <w:spacing w:line="360" w:lineRule="auto"/>
      <w:ind w:left="1134" w:right="284" w:firstLine="357"/>
      <w:jc w:val="both"/>
    </w:pPr>
    <w:rPr>
      <w:rFonts w:ascii="Times New Roman" w:eastAsia="Times New Roman" w:hAnsi="Times New Roman"/>
      <w:sz w:val="22"/>
      <w:szCs w:val="20"/>
      <w:lang w:val="ru-RU" w:eastAsia="ru-RU"/>
    </w:rPr>
  </w:style>
  <w:style w:type="paragraph" w:styleId="2d">
    <w:name w:val="Body Text 2"/>
    <w:basedOn w:val="a"/>
    <w:link w:val="2e"/>
    <w:uiPriority w:val="99"/>
    <w:semiHidden/>
    <w:unhideWhenUsed/>
    <w:rsid w:val="00E65500"/>
    <w:pPr>
      <w:spacing w:after="120" w:line="480" w:lineRule="auto"/>
      <w:ind w:left="357" w:firstLine="357"/>
      <w:jc w:val="both"/>
    </w:pPr>
    <w:rPr>
      <w:sz w:val="22"/>
      <w:szCs w:val="22"/>
      <w:lang w:val="ru-RU"/>
    </w:rPr>
  </w:style>
  <w:style w:type="character" w:customStyle="1" w:styleId="2e">
    <w:name w:val="Основной текст 2 Знак"/>
    <w:basedOn w:val="a0"/>
    <w:link w:val="2d"/>
    <w:uiPriority w:val="99"/>
    <w:semiHidden/>
    <w:rsid w:val="00E65500"/>
    <w:rPr>
      <w:rFonts w:ascii="Calibri" w:eastAsia="Calibri" w:hAnsi="Calibri" w:cs="Times New Roman"/>
      <w:lang w:val="ru-RU"/>
    </w:rPr>
  </w:style>
  <w:style w:type="character" w:customStyle="1" w:styleId="tlid-translation">
    <w:name w:val="tlid-translation"/>
    <w:rsid w:val="00E65500"/>
  </w:style>
  <w:style w:type="character" w:customStyle="1" w:styleId="40">
    <w:name w:val="Заголовок 4 Знак"/>
    <w:basedOn w:val="a0"/>
    <w:link w:val="4"/>
    <w:uiPriority w:val="9"/>
    <w:semiHidden/>
    <w:rsid w:val="00E65500"/>
    <w:rPr>
      <w:rFonts w:ascii="Cambria" w:eastAsia="Times New Roman" w:hAnsi="Cambria" w:cs="Times New Roman"/>
      <w:i/>
      <w:iCs/>
      <w:color w:val="365F91"/>
    </w:rPr>
  </w:style>
  <w:style w:type="character" w:customStyle="1" w:styleId="2f">
    <w:name w:val="Неразрешенное упоминание2"/>
    <w:basedOn w:val="a0"/>
    <w:uiPriority w:val="99"/>
    <w:semiHidden/>
    <w:unhideWhenUsed/>
    <w:rsid w:val="00E65500"/>
    <w:rPr>
      <w:color w:val="605E5C"/>
      <w:shd w:val="clear" w:color="auto" w:fill="E1DFDD"/>
    </w:rPr>
  </w:style>
  <w:style w:type="character" w:customStyle="1" w:styleId="311">
    <w:name w:val="Заголовок 3 Знак1"/>
    <w:basedOn w:val="a0"/>
    <w:uiPriority w:val="9"/>
    <w:semiHidden/>
    <w:rsid w:val="00E65500"/>
    <w:rPr>
      <w:rFonts w:asciiTheme="majorHAnsi" w:eastAsiaTheme="majorEastAsia" w:hAnsiTheme="majorHAnsi" w:cstheme="majorBidi"/>
      <w:b/>
      <w:bCs/>
      <w:color w:val="5B9BD5" w:themeColor="accent1"/>
      <w:sz w:val="24"/>
      <w:szCs w:val="24"/>
      <w:lang w:val="uk-UA"/>
    </w:rPr>
  </w:style>
  <w:style w:type="character" w:customStyle="1" w:styleId="412">
    <w:name w:val="Заголовок 4 Знак1"/>
    <w:basedOn w:val="a0"/>
    <w:uiPriority w:val="9"/>
    <w:semiHidden/>
    <w:rsid w:val="00E65500"/>
    <w:rPr>
      <w:rFonts w:asciiTheme="majorHAnsi" w:eastAsiaTheme="majorEastAsia" w:hAnsiTheme="majorHAnsi" w:cstheme="majorBidi"/>
      <w:b/>
      <w:bCs/>
      <w:i/>
      <w:iCs/>
      <w:color w:val="5B9BD5" w:themeColor="accent1"/>
      <w:sz w:val="24"/>
      <w:szCs w:val="24"/>
      <w:lang w:val="uk-UA"/>
    </w:rPr>
  </w:style>
  <w:style w:type="table" w:customStyle="1" w:styleId="117">
    <w:name w:val="Сітка таблиці11"/>
    <w:basedOn w:val="a1"/>
    <w:next w:val="a4"/>
    <w:uiPriority w:val="39"/>
    <w:rsid w:val="0066359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7F5"/>
    <w:pPr>
      <w:spacing w:after="0" w:line="240" w:lineRule="auto"/>
    </w:pPr>
    <w:rPr>
      <w:rFonts w:ascii="Calibri" w:eastAsia="Calibri" w:hAnsi="Calibri" w:cs="Times New Roman"/>
      <w:sz w:val="24"/>
      <w:szCs w:val="24"/>
      <w:lang w:val="uk-UA"/>
    </w:rPr>
  </w:style>
  <w:style w:type="paragraph" w:styleId="1">
    <w:name w:val="heading 1"/>
    <w:basedOn w:val="a"/>
    <w:next w:val="a"/>
    <w:link w:val="10"/>
    <w:uiPriority w:val="9"/>
    <w:qFormat/>
    <w:rsid w:val="00C304C3"/>
    <w:pPr>
      <w:keepNext/>
      <w:keepLines/>
      <w:spacing w:before="480" w:line="276" w:lineRule="auto"/>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304C3"/>
    <w:pPr>
      <w:keepNext/>
      <w:spacing w:before="240" w:after="60" w:line="276" w:lineRule="auto"/>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E65500"/>
    <w:pPr>
      <w:keepNext/>
      <w:keepLines/>
      <w:spacing w:before="200"/>
      <w:outlineLvl w:val="2"/>
    </w:pPr>
    <w:rPr>
      <w:rFonts w:ascii="Cambria" w:eastAsia="Times New Roman" w:hAnsi="Cambria"/>
      <w:b/>
      <w:bCs/>
      <w:color w:val="4F81BD"/>
      <w:sz w:val="22"/>
      <w:szCs w:val="22"/>
      <w:lang w:val="en-US"/>
    </w:rPr>
  </w:style>
  <w:style w:type="paragraph" w:styleId="4">
    <w:name w:val="heading 4"/>
    <w:basedOn w:val="a"/>
    <w:next w:val="a"/>
    <w:link w:val="40"/>
    <w:uiPriority w:val="9"/>
    <w:semiHidden/>
    <w:unhideWhenUsed/>
    <w:qFormat/>
    <w:rsid w:val="00E65500"/>
    <w:pPr>
      <w:keepNext/>
      <w:keepLines/>
      <w:spacing w:before="200"/>
      <w:outlineLvl w:val="3"/>
    </w:pPr>
    <w:rPr>
      <w:rFonts w:ascii="Cambria" w:eastAsia="Times New Roman" w:hAnsi="Cambria"/>
      <w:i/>
      <w:iCs/>
      <w:color w:val="365F91"/>
      <w:sz w:val="22"/>
      <w:szCs w:val="22"/>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3990"/>
    <w:pPr>
      <w:ind w:left="720"/>
      <w:contextualSpacing/>
    </w:pPr>
  </w:style>
  <w:style w:type="table" w:styleId="a4">
    <w:name w:val="Table Grid"/>
    <w:basedOn w:val="a1"/>
    <w:uiPriority w:val="39"/>
    <w:rsid w:val="00A75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1"/>
    <w:uiPriority w:val="40"/>
    <w:rsid w:val="00A755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5">
    <w:name w:val="No Spacing"/>
    <w:uiPriority w:val="1"/>
    <w:qFormat/>
    <w:rsid w:val="00767109"/>
    <w:pPr>
      <w:spacing w:after="0" w:line="240" w:lineRule="auto"/>
    </w:pPr>
  </w:style>
  <w:style w:type="character" w:customStyle="1" w:styleId="10">
    <w:name w:val="Заголовок 1 Знак"/>
    <w:basedOn w:val="a0"/>
    <w:link w:val="1"/>
    <w:uiPriority w:val="9"/>
    <w:rsid w:val="00C304C3"/>
    <w:rPr>
      <w:rFonts w:ascii="Cambria" w:eastAsia="Times New Roman" w:hAnsi="Cambria" w:cs="Times New Roman"/>
      <w:b/>
      <w:bCs/>
      <w:color w:val="365F91"/>
      <w:sz w:val="28"/>
      <w:szCs w:val="28"/>
      <w:lang w:val="uk-UA"/>
    </w:rPr>
  </w:style>
  <w:style w:type="character" w:customStyle="1" w:styleId="20">
    <w:name w:val="Заголовок 2 Знак"/>
    <w:basedOn w:val="a0"/>
    <w:link w:val="2"/>
    <w:uiPriority w:val="9"/>
    <w:rsid w:val="00C304C3"/>
    <w:rPr>
      <w:rFonts w:ascii="Cambria" w:eastAsia="Times New Roman" w:hAnsi="Cambria" w:cs="Times New Roman"/>
      <w:b/>
      <w:bCs/>
      <w:i/>
      <w:iCs/>
      <w:sz w:val="28"/>
      <w:szCs w:val="28"/>
      <w:lang w:val="uk-UA"/>
    </w:rPr>
  </w:style>
  <w:style w:type="paragraph" w:styleId="a6">
    <w:name w:val="Balloon Text"/>
    <w:basedOn w:val="a"/>
    <w:link w:val="a7"/>
    <w:uiPriority w:val="99"/>
    <w:semiHidden/>
    <w:unhideWhenUsed/>
    <w:rsid w:val="00C304C3"/>
    <w:rPr>
      <w:rFonts w:ascii="Tahoma" w:hAnsi="Tahoma" w:cs="Tahoma"/>
      <w:sz w:val="16"/>
      <w:szCs w:val="16"/>
    </w:rPr>
  </w:style>
  <w:style w:type="character" w:customStyle="1" w:styleId="a7">
    <w:name w:val="Текст выноски Знак"/>
    <w:basedOn w:val="a0"/>
    <w:link w:val="a6"/>
    <w:uiPriority w:val="99"/>
    <w:semiHidden/>
    <w:rsid w:val="00C304C3"/>
    <w:rPr>
      <w:rFonts w:ascii="Tahoma" w:eastAsia="Calibri" w:hAnsi="Tahoma" w:cs="Tahoma"/>
      <w:sz w:val="16"/>
      <w:szCs w:val="16"/>
      <w:lang w:val="uk-UA"/>
    </w:rPr>
  </w:style>
  <w:style w:type="character" w:styleId="a8">
    <w:name w:val="Placeholder Text"/>
    <w:basedOn w:val="a0"/>
    <w:uiPriority w:val="99"/>
    <w:semiHidden/>
    <w:rsid w:val="00C304C3"/>
    <w:rPr>
      <w:color w:val="808080"/>
    </w:rPr>
  </w:style>
  <w:style w:type="paragraph" w:styleId="a9">
    <w:name w:val="header"/>
    <w:basedOn w:val="a"/>
    <w:link w:val="aa"/>
    <w:uiPriority w:val="99"/>
    <w:unhideWhenUsed/>
    <w:rsid w:val="00C304C3"/>
    <w:pPr>
      <w:tabs>
        <w:tab w:val="center" w:pos="4677"/>
        <w:tab w:val="right" w:pos="9355"/>
      </w:tabs>
    </w:pPr>
  </w:style>
  <w:style w:type="character" w:customStyle="1" w:styleId="aa">
    <w:name w:val="Верхний колонтитул Знак"/>
    <w:basedOn w:val="a0"/>
    <w:link w:val="a9"/>
    <w:uiPriority w:val="99"/>
    <w:rsid w:val="00C304C3"/>
    <w:rPr>
      <w:rFonts w:ascii="Calibri" w:eastAsia="Calibri" w:hAnsi="Calibri" w:cs="Times New Roman"/>
      <w:sz w:val="24"/>
      <w:szCs w:val="24"/>
      <w:lang w:val="uk-UA"/>
    </w:rPr>
  </w:style>
  <w:style w:type="paragraph" w:styleId="ab">
    <w:name w:val="footer"/>
    <w:basedOn w:val="a"/>
    <w:link w:val="ac"/>
    <w:uiPriority w:val="99"/>
    <w:unhideWhenUsed/>
    <w:rsid w:val="00C304C3"/>
    <w:pPr>
      <w:tabs>
        <w:tab w:val="center" w:pos="4677"/>
        <w:tab w:val="right" w:pos="9355"/>
      </w:tabs>
    </w:pPr>
  </w:style>
  <w:style w:type="character" w:customStyle="1" w:styleId="ac">
    <w:name w:val="Нижний колонтитул Знак"/>
    <w:basedOn w:val="a0"/>
    <w:link w:val="ab"/>
    <w:uiPriority w:val="99"/>
    <w:rsid w:val="00C304C3"/>
    <w:rPr>
      <w:rFonts w:ascii="Calibri" w:eastAsia="Calibri" w:hAnsi="Calibri" w:cs="Times New Roman"/>
      <w:sz w:val="24"/>
      <w:szCs w:val="24"/>
      <w:lang w:val="uk-UA"/>
    </w:rPr>
  </w:style>
  <w:style w:type="character" w:customStyle="1" w:styleId="st">
    <w:name w:val="st"/>
    <w:basedOn w:val="a0"/>
    <w:rsid w:val="00C304C3"/>
  </w:style>
  <w:style w:type="character" w:styleId="ad">
    <w:name w:val="Emphasis"/>
    <w:uiPriority w:val="20"/>
    <w:qFormat/>
    <w:rsid w:val="00C304C3"/>
    <w:rPr>
      <w:i/>
      <w:iCs/>
    </w:rPr>
  </w:style>
  <w:style w:type="character" w:styleId="ae">
    <w:name w:val="Hyperlink"/>
    <w:basedOn w:val="a0"/>
    <w:uiPriority w:val="99"/>
    <w:unhideWhenUsed/>
    <w:rsid w:val="00C304C3"/>
    <w:rPr>
      <w:color w:val="0563C1" w:themeColor="hyperlink"/>
      <w:u w:val="single"/>
    </w:rPr>
  </w:style>
  <w:style w:type="character" w:styleId="af">
    <w:name w:val="page number"/>
    <w:basedOn w:val="a0"/>
    <w:uiPriority w:val="99"/>
    <w:semiHidden/>
    <w:unhideWhenUsed/>
    <w:rsid w:val="00C304C3"/>
  </w:style>
  <w:style w:type="paragraph" w:styleId="af0">
    <w:name w:val="Normal (Web)"/>
    <w:basedOn w:val="a"/>
    <w:uiPriority w:val="99"/>
    <w:unhideWhenUsed/>
    <w:rsid w:val="00C304C3"/>
    <w:pPr>
      <w:spacing w:before="100" w:beforeAutospacing="1" w:after="100" w:afterAutospacing="1"/>
    </w:pPr>
    <w:rPr>
      <w:rFonts w:ascii="Times New Roman" w:eastAsia="Times New Roman" w:hAnsi="Times New Roman"/>
      <w:lang w:eastAsia="uk-UA"/>
    </w:rPr>
  </w:style>
  <w:style w:type="paragraph" w:customStyle="1" w:styleId="ParaNormal">
    <w:name w:val="ParaNormal"/>
    <w:rsid w:val="00C304C3"/>
    <w:pPr>
      <w:spacing w:after="0" w:line="360" w:lineRule="auto"/>
      <w:ind w:firstLine="709"/>
      <w:jc w:val="both"/>
    </w:pPr>
    <w:rPr>
      <w:rFonts w:ascii="Times New Roman" w:eastAsia="Times New Roman" w:hAnsi="Times New Roman" w:cs="Times New Roman"/>
      <w:noProof/>
      <w:sz w:val="28"/>
      <w:szCs w:val="28"/>
      <w:lang w:val="uk-UA" w:eastAsia="ru-RU"/>
    </w:rPr>
  </w:style>
  <w:style w:type="paragraph" w:customStyle="1" w:styleId="TableParagraph">
    <w:name w:val="Table Paragraph"/>
    <w:basedOn w:val="a"/>
    <w:uiPriority w:val="1"/>
    <w:qFormat/>
    <w:rsid w:val="00C304C3"/>
    <w:pPr>
      <w:widowControl w:val="0"/>
      <w:autoSpaceDE w:val="0"/>
      <w:autoSpaceDN w:val="0"/>
      <w:jc w:val="center"/>
    </w:pPr>
    <w:rPr>
      <w:rFonts w:ascii="Times New Roman" w:eastAsia="Times New Roman" w:hAnsi="Times New Roman"/>
      <w:sz w:val="22"/>
      <w:szCs w:val="22"/>
      <w:lang w:val="en-US"/>
    </w:rPr>
  </w:style>
  <w:style w:type="paragraph" w:styleId="af1">
    <w:name w:val="Body Text"/>
    <w:basedOn w:val="a"/>
    <w:link w:val="af2"/>
    <w:uiPriority w:val="1"/>
    <w:qFormat/>
    <w:rsid w:val="00C304C3"/>
    <w:pPr>
      <w:widowControl w:val="0"/>
      <w:autoSpaceDE w:val="0"/>
      <w:autoSpaceDN w:val="0"/>
    </w:pPr>
    <w:rPr>
      <w:rFonts w:ascii="Times New Roman" w:eastAsia="Times New Roman" w:hAnsi="Times New Roman"/>
      <w:lang w:val="en-US"/>
    </w:rPr>
  </w:style>
  <w:style w:type="character" w:customStyle="1" w:styleId="af2">
    <w:name w:val="Основной текст Знак"/>
    <w:basedOn w:val="a0"/>
    <w:link w:val="af1"/>
    <w:uiPriority w:val="99"/>
    <w:rsid w:val="00C304C3"/>
    <w:rPr>
      <w:rFonts w:ascii="Times New Roman" w:eastAsia="Times New Roman" w:hAnsi="Times New Roman" w:cs="Times New Roman"/>
      <w:sz w:val="24"/>
      <w:szCs w:val="24"/>
    </w:rPr>
  </w:style>
  <w:style w:type="character" w:styleId="af3">
    <w:name w:val="FollowedHyperlink"/>
    <w:basedOn w:val="a0"/>
    <w:uiPriority w:val="99"/>
    <w:semiHidden/>
    <w:unhideWhenUsed/>
    <w:rsid w:val="00C304C3"/>
    <w:rPr>
      <w:color w:val="800080"/>
      <w:u w:val="single"/>
    </w:rPr>
  </w:style>
  <w:style w:type="paragraph" w:customStyle="1" w:styleId="msonormal0">
    <w:name w:val="msonormal"/>
    <w:basedOn w:val="a"/>
    <w:rsid w:val="00C304C3"/>
    <w:pPr>
      <w:spacing w:before="100" w:beforeAutospacing="1" w:after="100" w:afterAutospacing="1"/>
    </w:pPr>
    <w:rPr>
      <w:rFonts w:ascii="Times New Roman" w:eastAsia="Times New Roman" w:hAnsi="Times New Roman"/>
      <w:lang w:val="en-US"/>
    </w:rPr>
  </w:style>
  <w:style w:type="paragraph" w:customStyle="1" w:styleId="xl67">
    <w:name w:val="xl67"/>
    <w:basedOn w:val="a"/>
    <w:rsid w:val="00C304C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en-US"/>
    </w:rPr>
  </w:style>
  <w:style w:type="paragraph" w:customStyle="1" w:styleId="xl68">
    <w:name w:val="xl68"/>
    <w:basedOn w:val="a"/>
    <w:rsid w:val="00C304C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lang w:val="en-US"/>
    </w:rPr>
  </w:style>
  <w:style w:type="paragraph" w:customStyle="1" w:styleId="xl69">
    <w:name w:val="xl69"/>
    <w:basedOn w:val="a"/>
    <w:rsid w:val="00C304C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b/>
      <w:bCs/>
      <w:lang w:val="en-US"/>
    </w:rPr>
  </w:style>
  <w:style w:type="paragraph" w:customStyle="1" w:styleId="xl70">
    <w:name w:val="xl70"/>
    <w:basedOn w:val="a"/>
    <w:rsid w:val="00C304C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lang w:val="en-US"/>
    </w:rPr>
  </w:style>
  <w:style w:type="paragraph" w:customStyle="1" w:styleId="xl71">
    <w:name w:val="xl71"/>
    <w:basedOn w:val="a"/>
    <w:rsid w:val="00C304C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lang w:val="en-US"/>
    </w:rPr>
  </w:style>
  <w:style w:type="paragraph" w:customStyle="1" w:styleId="xl72">
    <w:name w:val="xl72"/>
    <w:basedOn w:val="a"/>
    <w:rsid w:val="00C304C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lang w:val="en-US"/>
    </w:rPr>
  </w:style>
  <w:style w:type="paragraph" w:customStyle="1" w:styleId="xl73">
    <w:name w:val="xl73"/>
    <w:basedOn w:val="a"/>
    <w:rsid w:val="00C304C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lang w:val="en-US"/>
    </w:rPr>
  </w:style>
  <w:style w:type="paragraph" w:customStyle="1" w:styleId="xl74">
    <w:name w:val="xl74"/>
    <w:basedOn w:val="a"/>
    <w:rsid w:val="00C304C3"/>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b/>
      <w:bCs/>
      <w:lang w:val="en-US"/>
    </w:rPr>
  </w:style>
  <w:style w:type="paragraph" w:customStyle="1" w:styleId="xl75">
    <w:name w:val="xl75"/>
    <w:basedOn w:val="a"/>
    <w:rsid w:val="00C304C3"/>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76">
    <w:name w:val="xl76"/>
    <w:basedOn w:val="a"/>
    <w:rsid w:val="00C304C3"/>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b/>
      <w:bCs/>
      <w:lang w:val="en-US"/>
    </w:rPr>
  </w:style>
  <w:style w:type="paragraph" w:customStyle="1" w:styleId="xl77">
    <w:name w:val="xl77"/>
    <w:basedOn w:val="a"/>
    <w:rsid w:val="00C304C3"/>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78">
    <w:name w:val="xl78"/>
    <w:basedOn w:val="a"/>
    <w:rsid w:val="00C304C3"/>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79">
    <w:name w:val="xl79"/>
    <w:basedOn w:val="a"/>
    <w:rsid w:val="00C304C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lang w:val="en-US"/>
    </w:rPr>
  </w:style>
  <w:style w:type="paragraph" w:customStyle="1" w:styleId="xl80">
    <w:name w:val="xl80"/>
    <w:basedOn w:val="a"/>
    <w:rsid w:val="00C304C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1">
    <w:name w:val="xl81"/>
    <w:basedOn w:val="a"/>
    <w:rsid w:val="00C304C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2">
    <w:name w:val="xl82"/>
    <w:basedOn w:val="a"/>
    <w:rsid w:val="00C304C3"/>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3">
    <w:name w:val="xl83"/>
    <w:basedOn w:val="a"/>
    <w:rsid w:val="00C304C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4">
    <w:name w:val="xl84"/>
    <w:basedOn w:val="a"/>
    <w:rsid w:val="00C304C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5">
    <w:name w:val="xl85"/>
    <w:basedOn w:val="a"/>
    <w:rsid w:val="00C304C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lang w:val="en-US"/>
    </w:rPr>
  </w:style>
  <w:style w:type="paragraph" w:customStyle="1" w:styleId="xl86">
    <w:name w:val="xl86"/>
    <w:basedOn w:val="a"/>
    <w:rsid w:val="00C304C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7">
    <w:name w:val="xl87"/>
    <w:basedOn w:val="a"/>
    <w:rsid w:val="00C304C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8">
    <w:name w:val="xl88"/>
    <w:basedOn w:val="a"/>
    <w:rsid w:val="00C304C3"/>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89">
    <w:name w:val="xl89"/>
    <w:basedOn w:val="a"/>
    <w:rsid w:val="00C304C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0">
    <w:name w:val="xl90"/>
    <w:basedOn w:val="a"/>
    <w:rsid w:val="00C304C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1">
    <w:name w:val="xl91"/>
    <w:basedOn w:val="a"/>
    <w:rsid w:val="00C304C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lang w:val="en-US"/>
    </w:rPr>
  </w:style>
  <w:style w:type="paragraph" w:customStyle="1" w:styleId="xl92">
    <w:name w:val="xl92"/>
    <w:basedOn w:val="a"/>
    <w:rsid w:val="00C304C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3">
    <w:name w:val="xl93"/>
    <w:basedOn w:val="a"/>
    <w:rsid w:val="00C304C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4">
    <w:name w:val="xl94"/>
    <w:basedOn w:val="a"/>
    <w:rsid w:val="00C304C3"/>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5">
    <w:name w:val="xl95"/>
    <w:basedOn w:val="a"/>
    <w:rsid w:val="00C304C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eastAsia="Times New Roman" w:hAnsi="Arial" w:cs="Arial"/>
      <w:lang w:val="en-US"/>
    </w:rPr>
  </w:style>
  <w:style w:type="paragraph" w:customStyle="1" w:styleId="xl96">
    <w:name w:val="xl96"/>
    <w:basedOn w:val="a"/>
    <w:rsid w:val="00C304C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eastAsia="Times New Roman" w:hAnsi="Arial" w:cs="Arial"/>
      <w:lang w:val="en-US"/>
    </w:rPr>
  </w:style>
  <w:style w:type="character" w:styleId="af4">
    <w:name w:val="annotation reference"/>
    <w:basedOn w:val="a0"/>
    <w:uiPriority w:val="99"/>
    <w:semiHidden/>
    <w:unhideWhenUsed/>
    <w:rsid w:val="00C304C3"/>
    <w:rPr>
      <w:sz w:val="16"/>
      <w:szCs w:val="16"/>
    </w:rPr>
  </w:style>
  <w:style w:type="paragraph" w:styleId="af5">
    <w:name w:val="annotation text"/>
    <w:basedOn w:val="a"/>
    <w:link w:val="af6"/>
    <w:uiPriority w:val="99"/>
    <w:semiHidden/>
    <w:unhideWhenUsed/>
    <w:rsid w:val="00C304C3"/>
    <w:rPr>
      <w:sz w:val="20"/>
      <w:szCs w:val="20"/>
    </w:rPr>
  </w:style>
  <w:style w:type="character" w:customStyle="1" w:styleId="af6">
    <w:name w:val="Текст примечания Знак"/>
    <w:basedOn w:val="a0"/>
    <w:link w:val="af5"/>
    <w:uiPriority w:val="99"/>
    <w:semiHidden/>
    <w:rsid w:val="00C304C3"/>
    <w:rPr>
      <w:rFonts w:ascii="Calibri" w:eastAsia="Calibri" w:hAnsi="Calibri" w:cs="Times New Roman"/>
      <w:sz w:val="20"/>
      <w:szCs w:val="20"/>
      <w:lang w:val="uk-UA"/>
    </w:rPr>
  </w:style>
  <w:style w:type="paragraph" w:styleId="af7">
    <w:name w:val="annotation subject"/>
    <w:basedOn w:val="af5"/>
    <w:next w:val="af5"/>
    <w:link w:val="af8"/>
    <w:uiPriority w:val="99"/>
    <w:semiHidden/>
    <w:unhideWhenUsed/>
    <w:rsid w:val="00C304C3"/>
    <w:rPr>
      <w:b/>
      <w:bCs/>
    </w:rPr>
  </w:style>
  <w:style w:type="character" w:customStyle="1" w:styleId="af8">
    <w:name w:val="Тема примечания Знак"/>
    <w:basedOn w:val="af6"/>
    <w:link w:val="af7"/>
    <w:uiPriority w:val="99"/>
    <w:semiHidden/>
    <w:rsid w:val="00C304C3"/>
    <w:rPr>
      <w:rFonts w:ascii="Calibri" w:eastAsia="Calibri" w:hAnsi="Calibri" w:cs="Times New Roman"/>
      <w:b/>
      <w:bCs/>
      <w:sz w:val="20"/>
      <w:szCs w:val="20"/>
      <w:lang w:val="uk-UA"/>
    </w:rPr>
  </w:style>
  <w:style w:type="table" w:customStyle="1" w:styleId="12">
    <w:name w:val="Сітка таблиці1"/>
    <w:basedOn w:val="a1"/>
    <w:next w:val="a4"/>
    <w:uiPriority w:val="39"/>
    <w:rsid w:val="009373D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rsid w:val="00296292"/>
    <w:pPr>
      <w:spacing w:after="0" w:line="240" w:lineRule="auto"/>
    </w:pPr>
    <w:rPr>
      <w:rFonts w:ascii="Times New Roman" w:eastAsia="Times New Roman" w:hAnsi="Times New Roman" w:cs="Times New Roman"/>
      <w:sz w:val="24"/>
      <w:szCs w:val="20"/>
      <w:lang w:val="ru-RU" w:eastAsia="ru-RU"/>
    </w:rPr>
  </w:style>
  <w:style w:type="table" w:customStyle="1" w:styleId="21">
    <w:name w:val="Сітка таблиці2"/>
    <w:basedOn w:val="a1"/>
    <w:next w:val="a4"/>
    <w:uiPriority w:val="39"/>
    <w:rsid w:val="0065517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1"/>
    <w:basedOn w:val="a"/>
    <w:next w:val="a"/>
    <w:uiPriority w:val="9"/>
    <w:unhideWhenUsed/>
    <w:qFormat/>
    <w:rsid w:val="00E65500"/>
    <w:pPr>
      <w:keepNext/>
      <w:keepLines/>
      <w:spacing w:before="200" w:line="360" w:lineRule="auto"/>
      <w:ind w:left="357" w:firstLine="357"/>
      <w:jc w:val="both"/>
      <w:outlineLvl w:val="2"/>
    </w:pPr>
    <w:rPr>
      <w:rFonts w:ascii="Cambria" w:eastAsia="Times New Roman" w:hAnsi="Cambria"/>
      <w:b/>
      <w:bCs/>
      <w:color w:val="4F81BD"/>
      <w:sz w:val="22"/>
      <w:szCs w:val="22"/>
      <w:lang w:val="ru-RU"/>
    </w:rPr>
  </w:style>
  <w:style w:type="paragraph" w:customStyle="1" w:styleId="41">
    <w:name w:val="Заголовок 41"/>
    <w:basedOn w:val="a"/>
    <w:next w:val="a"/>
    <w:uiPriority w:val="9"/>
    <w:semiHidden/>
    <w:unhideWhenUsed/>
    <w:qFormat/>
    <w:rsid w:val="00E65500"/>
    <w:pPr>
      <w:keepNext/>
      <w:keepLines/>
      <w:spacing w:before="40" w:line="360" w:lineRule="auto"/>
      <w:ind w:left="357" w:firstLine="357"/>
      <w:jc w:val="both"/>
      <w:outlineLvl w:val="3"/>
    </w:pPr>
    <w:rPr>
      <w:rFonts w:ascii="Cambria" w:eastAsia="Times New Roman" w:hAnsi="Cambria"/>
      <w:i/>
      <w:iCs/>
      <w:color w:val="365F91"/>
      <w:sz w:val="22"/>
      <w:szCs w:val="22"/>
      <w:lang w:val="ru-RU"/>
    </w:rPr>
  </w:style>
  <w:style w:type="numbering" w:customStyle="1" w:styleId="13">
    <w:name w:val="Нет списка1"/>
    <w:next w:val="a2"/>
    <w:uiPriority w:val="99"/>
    <w:semiHidden/>
    <w:unhideWhenUsed/>
    <w:rsid w:val="00E65500"/>
  </w:style>
  <w:style w:type="character" w:customStyle="1" w:styleId="30">
    <w:name w:val="Заголовок 3 Знак"/>
    <w:basedOn w:val="a0"/>
    <w:link w:val="3"/>
    <w:uiPriority w:val="9"/>
    <w:rsid w:val="00E65500"/>
    <w:rPr>
      <w:rFonts w:ascii="Cambria" w:eastAsia="Times New Roman" w:hAnsi="Cambria" w:cs="Times New Roman"/>
      <w:b/>
      <w:bCs/>
      <w:color w:val="4F81BD"/>
    </w:rPr>
  </w:style>
  <w:style w:type="character" w:customStyle="1" w:styleId="apple-converted-space">
    <w:name w:val="apple-converted-space"/>
    <w:basedOn w:val="a0"/>
    <w:rsid w:val="00E65500"/>
  </w:style>
  <w:style w:type="table" w:customStyle="1" w:styleId="14">
    <w:name w:val="Сетка таблицы1"/>
    <w:basedOn w:val="a1"/>
    <w:next w:val="a4"/>
    <w:uiPriority w:val="39"/>
    <w:rsid w:val="00E65500"/>
    <w:pPr>
      <w:spacing w:after="0" w:line="240" w:lineRule="auto"/>
      <w:ind w:left="357" w:firstLine="35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basedOn w:val="a0"/>
    <w:rsid w:val="00E655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11pt">
    <w:name w:val="Основной текст (2) + 11 pt"/>
    <w:basedOn w:val="a0"/>
    <w:rsid w:val="00E6550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9">
    <w:name w:val="Strong"/>
    <w:basedOn w:val="a0"/>
    <w:uiPriority w:val="22"/>
    <w:qFormat/>
    <w:rsid w:val="00E65500"/>
    <w:rPr>
      <w:b/>
      <w:bCs/>
    </w:rPr>
  </w:style>
  <w:style w:type="character" w:customStyle="1" w:styleId="22">
    <w:name w:val="Основной текст (2)_"/>
    <w:basedOn w:val="a0"/>
    <w:link w:val="23"/>
    <w:rsid w:val="00E65500"/>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E65500"/>
    <w:pPr>
      <w:widowControl w:val="0"/>
      <w:shd w:val="clear" w:color="auto" w:fill="FFFFFF"/>
      <w:spacing w:line="322" w:lineRule="exact"/>
      <w:ind w:left="357" w:hanging="400"/>
      <w:jc w:val="center"/>
    </w:pPr>
    <w:rPr>
      <w:rFonts w:ascii="Times New Roman" w:eastAsia="Times New Roman" w:hAnsi="Times New Roman"/>
      <w:sz w:val="28"/>
      <w:szCs w:val="28"/>
      <w:lang w:val="en-US"/>
    </w:rPr>
  </w:style>
  <w:style w:type="character" w:customStyle="1" w:styleId="2105pt">
    <w:name w:val="Основной текст (2) + 10;5 pt"/>
    <w:basedOn w:val="22"/>
    <w:rsid w:val="00E6550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
    <w:name w:val="мой 1"/>
    <w:basedOn w:val="a"/>
    <w:qFormat/>
    <w:rsid w:val="00E65500"/>
    <w:pPr>
      <w:spacing w:line="360" w:lineRule="auto"/>
      <w:ind w:left="357" w:firstLine="357"/>
      <w:jc w:val="center"/>
    </w:pPr>
    <w:rPr>
      <w:rFonts w:ascii="Times New Roman" w:hAnsi="Times New Roman"/>
      <w:sz w:val="28"/>
      <w:szCs w:val="28"/>
    </w:rPr>
  </w:style>
  <w:style w:type="paragraph" w:customStyle="1" w:styleId="24">
    <w:name w:val="мой 2"/>
    <w:basedOn w:val="a"/>
    <w:qFormat/>
    <w:rsid w:val="00E65500"/>
    <w:pPr>
      <w:spacing w:line="360" w:lineRule="auto"/>
      <w:ind w:left="357" w:firstLine="709"/>
      <w:jc w:val="both"/>
    </w:pPr>
    <w:rPr>
      <w:rFonts w:ascii="Times New Roman" w:hAnsi="Times New Roman"/>
      <w:b/>
      <w:sz w:val="28"/>
      <w:szCs w:val="28"/>
    </w:rPr>
  </w:style>
  <w:style w:type="paragraph" w:styleId="16">
    <w:name w:val="toc 1"/>
    <w:basedOn w:val="a"/>
    <w:next w:val="a"/>
    <w:autoRedefine/>
    <w:uiPriority w:val="39"/>
    <w:unhideWhenUsed/>
    <w:rsid w:val="00E65500"/>
    <w:pPr>
      <w:spacing w:after="100" w:line="360" w:lineRule="auto"/>
      <w:ind w:left="357" w:firstLine="357"/>
      <w:jc w:val="both"/>
    </w:pPr>
    <w:rPr>
      <w:sz w:val="22"/>
      <w:szCs w:val="22"/>
      <w:lang w:val="ru-RU"/>
    </w:rPr>
  </w:style>
  <w:style w:type="paragraph" w:styleId="25">
    <w:name w:val="toc 2"/>
    <w:basedOn w:val="a"/>
    <w:next w:val="a"/>
    <w:autoRedefine/>
    <w:uiPriority w:val="39"/>
    <w:unhideWhenUsed/>
    <w:rsid w:val="00E65500"/>
    <w:pPr>
      <w:tabs>
        <w:tab w:val="right" w:leader="dot" w:pos="9345"/>
      </w:tabs>
      <w:spacing w:line="360" w:lineRule="auto"/>
      <w:ind w:left="357" w:firstLine="357"/>
      <w:jc w:val="both"/>
    </w:pPr>
    <w:rPr>
      <w:sz w:val="22"/>
      <w:szCs w:val="22"/>
      <w:lang w:val="ru-RU"/>
    </w:rPr>
  </w:style>
  <w:style w:type="character" w:customStyle="1" w:styleId="fontstyle01">
    <w:name w:val="fontstyle01"/>
    <w:basedOn w:val="a0"/>
    <w:rsid w:val="00E65500"/>
    <w:rPr>
      <w:rFonts w:ascii="TimesNewRomanPSMT" w:eastAsia="TimesNewRomanPSMT" w:hAnsi="TimesNewRomanPSMT" w:hint="eastAsia"/>
      <w:b w:val="0"/>
      <w:bCs w:val="0"/>
      <w:i w:val="0"/>
      <w:iCs w:val="0"/>
      <w:color w:val="000000"/>
      <w:sz w:val="20"/>
      <w:szCs w:val="20"/>
    </w:rPr>
  </w:style>
  <w:style w:type="character" w:customStyle="1" w:styleId="fontstyle21">
    <w:name w:val="fontstyle21"/>
    <w:basedOn w:val="a0"/>
    <w:rsid w:val="00E65500"/>
    <w:rPr>
      <w:rFonts w:ascii="Helvetica-5-Normal" w:hAnsi="Helvetica-5-Normal" w:hint="default"/>
      <w:b w:val="0"/>
      <w:bCs w:val="0"/>
      <w:i w:val="0"/>
      <w:iCs w:val="0"/>
      <w:color w:val="000000"/>
      <w:sz w:val="24"/>
      <w:szCs w:val="24"/>
    </w:rPr>
  </w:style>
  <w:style w:type="character" w:customStyle="1" w:styleId="8">
    <w:name w:val="Основной текст (8)_"/>
    <w:basedOn w:val="a0"/>
    <w:link w:val="81"/>
    <w:uiPriority w:val="99"/>
    <w:locked/>
    <w:rsid w:val="00E65500"/>
    <w:rPr>
      <w:rFonts w:ascii="Times New Roman" w:hAnsi="Times New Roman" w:cs="Times New Roman"/>
      <w:b/>
      <w:bCs/>
      <w:shd w:val="clear" w:color="auto" w:fill="FFFFFF"/>
    </w:rPr>
  </w:style>
  <w:style w:type="paragraph" w:customStyle="1" w:styleId="81">
    <w:name w:val="Основной текст (8)1"/>
    <w:basedOn w:val="a"/>
    <w:link w:val="8"/>
    <w:uiPriority w:val="99"/>
    <w:rsid w:val="00E65500"/>
    <w:pPr>
      <w:shd w:val="clear" w:color="auto" w:fill="FFFFFF"/>
      <w:spacing w:line="240" w:lineRule="atLeast"/>
      <w:ind w:left="357" w:hanging="340"/>
      <w:jc w:val="both"/>
    </w:pPr>
    <w:rPr>
      <w:rFonts w:ascii="Times New Roman" w:eastAsiaTheme="minorHAnsi" w:hAnsi="Times New Roman"/>
      <w:b/>
      <w:bCs/>
      <w:sz w:val="22"/>
      <w:szCs w:val="22"/>
      <w:lang w:val="en-US"/>
    </w:rPr>
  </w:style>
  <w:style w:type="character" w:customStyle="1" w:styleId="42">
    <w:name w:val="Основной текст (42)_"/>
    <w:basedOn w:val="a0"/>
    <w:link w:val="420"/>
    <w:uiPriority w:val="99"/>
    <w:locked/>
    <w:rsid w:val="00E65500"/>
    <w:rPr>
      <w:rFonts w:ascii="Consolas" w:hAnsi="Consolas" w:cs="Consolas"/>
      <w:noProof/>
      <w:sz w:val="25"/>
      <w:szCs w:val="25"/>
      <w:shd w:val="clear" w:color="auto" w:fill="FFFFFF"/>
    </w:rPr>
  </w:style>
  <w:style w:type="paragraph" w:customStyle="1" w:styleId="420">
    <w:name w:val="Основной текст (42)"/>
    <w:basedOn w:val="a"/>
    <w:link w:val="4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6">
    <w:name w:val="Основной текст (56)_"/>
    <w:basedOn w:val="a0"/>
    <w:link w:val="560"/>
    <w:uiPriority w:val="99"/>
    <w:locked/>
    <w:rsid w:val="00E65500"/>
    <w:rPr>
      <w:rFonts w:ascii="Consolas" w:hAnsi="Consolas" w:cs="Consolas"/>
      <w:noProof/>
      <w:sz w:val="24"/>
      <w:szCs w:val="24"/>
      <w:shd w:val="clear" w:color="auto" w:fill="FFFFFF"/>
    </w:rPr>
  </w:style>
  <w:style w:type="paragraph" w:customStyle="1" w:styleId="560">
    <w:name w:val="Основной текст (56)"/>
    <w:basedOn w:val="a"/>
    <w:link w:val="56"/>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73">
    <w:name w:val="Основной текст (73)_"/>
    <w:basedOn w:val="a0"/>
    <w:link w:val="730"/>
    <w:uiPriority w:val="99"/>
    <w:locked/>
    <w:rsid w:val="00E65500"/>
    <w:rPr>
      <w:rFonts w:ascii="Consolas" w:hAnsi="Consolas" w:cs="Consolas"/>
      <w:noProof/>
      <w:sz w:val="25"/>
      <w:szCs w:val="25"/>
      <w:shd w:val="clear" w:color="auto" w:fill="FFFFFF"/>
    </w:rPr>
  </w:style>
  <w:style w:type="paragraph" w:customStyle="1" w:styleId="730">
    <w:name w:val="Основной текст (73)"/>
    <w:basedOn w:val="a"/>
    <w:link w:val="7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4">
    <w:name w:val="Основной текст (94)_"/>
    <w:basedOn w:val="a0"/>
    <w:link w:val="940"/>
    <w:uiPriority w:val="99"/>
    <w:locked/>
    <w:rsid w:val="00E65500"/>
    <w:rPr>
      <w:rFonts w:ascii="Consolas" w:hAnsi="Consolas" w:cs="Consolas"/>
      <w:noProof/>
      <w:sz w:val="24"/>
      <w:szCs w:val="24"/>
      <w:shd w:val="clear" w:color="auto" w:fill="FFFFFF"/>
    </w:rPr>
  </w:style>
  <w:style w:type="paragraph" w:customStyle="1" w:styleId="940">
    <w:name w:val="Основной текст (94)"/>
    <w:basedOn w:val="a"/>
    <w:link w:val="94"/>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103">
    <w:name w:val="Основной текст (103)_"/>
    <w:basedOn w:val="a0"/>
    <w:link w:val="1030"/>
    <w:uiPriority w:val="99"/>
    <w:locked/>
    <w:rsid w:val="00E65500"/>
    <w:rPr>
      <w:rFonts w:ascii="Consolas" w:hAnsi="Consolas" w:cs="Consolas"/>
      <w:noProof/>
      <w:sz w:val="25"/>
      <w:szCs w:val="25"/>
      <w:shd w:val="clear" w:color="auto" w:fill="FFFFFF"/>
    </w:rPr>
  </w:style>
  <w:style w:type="paragraph" w:customStyle="1" w:styleId="1030">
    <w:name w:val="Основной текст (103)"/>
    <w:basedOn w:val="a"/>
    <w:link w:val="10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5">
    <w:name w:val="Основной текст (35)_"/>
    <w:basedOn w:val="a0"/>
    <w:link w:val="350"/>
    <w:uiPriority w:val="99"/>
    <w:locked/>
    <w:rsid w:val="00E65500"/>
    <w:rPr>
      <w:rFonts w:ascii="Consolas" w:hAnsi="Consolas" w:cs="Consolas"/>
      <w:noProof/>
      <w:sz w:val="25"/>
      <w:szCs w:val="25"/>
      <w:shd w:val="clear" w:color="auto" w:fill="FFFFFF"/>
    </w:rPr>
  </w:style>
  <w:style w:type="paragraph" w:customStyle="1" w:styleId="350">
    <w:name w:val="Основной текст (35)"/>
    <w:basedOn w:val="a"/>
    <w:link w:val="3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5">
    <w:name w:val="Основной текст (55)_"/>
    <w:basedOn w:val="a0"/>
    <w:link w:val="550"/>
    <w:uiPriority w:val="99"/>
    <w:locked/>
    <w:rsid w:val="00E65500"/>
    <w:rPr>
      <w:rFonts w:ascii="Consolas" w:hAnsi="Consolas" w:cs="Consolas"/>
      <w:noProof/>
      <w:sz w:val="24"/>
      <w:szCs w:val="24"/>
      <w:shd w:val="clear" w:color="auto" w:fill="FFFFFF"/>
    </w:rPr>
  </w:style>
  <w:style w:type="paragraph" w:customStyle="1" w:styleId="550">
    <w:name w:val="Основной текст (55)"/>
    <w:basedOn w:val="a"/>
    <w:link w:val="55"/>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810">
    <w:name w:val="Основной текст (81)_"/>
    <w:basedOn w:val="a0"/>
    <w:link w:val="811"/>
    <w:uiPriority w:val="99"/>
    <w:locked/>
    <w:rsid w:val="00E65500"/>
    <w:rPr>
      <w:rFonts w:ascii="Consolas" w:hAnsi="Consolas" w:cs="Consolas"/>
      <w:noProof/>
      <w:sz w:val="24"/>
      <w:szCs w:val="24"/>
      <w:shd w:val="clear" w:color="auto" w:fill="FFFFFF"/>
    </w:rPr>
  </w:style>
  <w:style w:type="paragraph" w:customStyle="1" w:styleId="811">
    <w:name w:val="Основной текст (81)"/>
    <w:basedOn w:val="a"/>
    <w:link w:val="810"/>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92">
    <w:name w:val="Основной текст (92)_"/>
    <w:basedOn w:val="a0"/>
    <w:link w:val="920"/>
    <w:uiPriority w:val="99"/>
    <w:locked/>
    <w:rsid w:val="00E65500"/>
    <w:rPr>
      <w:rFonts w:ascii="Consolas" w:hAnsi="Consolas" w:cs="Consolas"/>
      <w:noProof/>
      <w:sz w:val="24"/>
      <w:szCs w:val="24"/>
      <w:shd w:val="clear" w:color="auto" w:fill="FFFFFF"/>
    </w:rPr>
  </w:style>
  <w:style w:type="paragraph" w:customStyle="1" w:styleId="920">
    <w:name w:val="Основной текст (92)"/>
    <w:basedOn w:val="a"/>
    <w:link w:val="92"/>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98">
    <w:name w:val="Основной текст (98)_"/>
    <w:basedOn w:val="a0"/>
    <w:link w:val="980"/>
    <w:uiPriority w:val="99"/>
    <w:locked/>
    <w:rsid w:val="00E65500"/>
    <w:rPr>
      <w:rFonts w:ascii="Consolas" w:hAnsi="Consolas" w:cs="Consolas"/>
      <w:noProof/>
      <w:sz w:val="25"/>
      <w:szCs w:val="25"/>
      <w:shd w:val="clear" w:color="auto" w:fill="FFFFFF"/>
    </w:rPr>
  </w:style>
  <w:style w:type="paragraph" w:customStyle="1" w:styleId="980">
    <w:name w:val="Основной текст (98)"/>
    <w:basedOn w:val="a"/>
    <w:link w:val="9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6">
    <w:name w:val="Основной текст (36)_"/>
    <w:basedOn w:val="a0"/>
    <w:link w:val="360"/>
    <w:uiPriority w:val="99"/>
    <w:locked/>
    <w:rsid w:val="00E65500"/>
    <w:rPr>
      <w:rFonts w:ascii="Consolas" w:hAnsi="Consolas" w:cs="Consolas"/>
      <w:noProof/>
      <w:sz w:val="25"/>
      <w:szCs w:val="25"/>
      <w:shd w:val="clear" w:color="auto" w:fill="FFFFFF"/>
    </w:rPr>
  </w:style>
  <w:style w:type="paragraph" w:customStyle="1" w:styleId="360">
    <w:name w:val="Основной текст (36)"/>
    <w:basedOn w:val="a"/>
    <w:link w:val="36"/>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2">
    <w:name w:val="Основной текст (52)_"/>
    <w:basedOn w:val="a0"/>
    <w:link w:val="520"/>
    <w:uiPriority w:val="99"/>
    <w:locked/>
    <w:rsid w:val="00E65500"/>
    <w:rPr>
      <w:rFonts w:ascii="Consolas" w:hAnsi="Consolas" w:cs="Consolas"/>
      <w:noProof/>
      <w:sz w:val="26"/>
      <w:szCs w:val="26"/>
      <w:shd w:val="clear" w:color="auto" w:fill="FFFFFF"/>
    </w:rPr>
  </w:style>
  <w:style w:type="paragraph" w:customStyle="1" w:styleId="520">
    <w:name w:val="Основной текст (52)"/>
    <w:basedOn w:val="a"/>
    <w:link w:val="52"/>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69">
    <w:name w:val="Основной текст (69)_"/>
    <w:basedOn w:val="a0"/>
    <w:link w:val="690"/>
    <w:uiPriority w:val="99"/>
    <w:locked/>
    <w:rsid w:val="00E65500"/>
    <w:rPr>
      <w:rFonts w:ascii="Consolas" w:hAnsi="Consolas" w:cs="Consolas"/>
      <w:noProof/>
      <w:sz w:val="25"/>
      <w:szCs w:val="25"/>
      <w:shd w:val="clear" w:color="auto" w:fill="FFFFFF"/>
    </w:rPr>
  </w:style>
  <w:style w:type="paragraph" w:customStyle="1" w:styleId="690">
    <w:name w:val="Основной текст (69)"/>
    <w:basedOn w:val="a"/>
    <w:link w:val="6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5">
    <w:name w:val="Основной текст (95)_"/>
    <w:basedOn w:val="a0"/>
    <w:link w:val="950"/>
    <w:uiPriority w:val="99"/>
    <w:locked/>
    <w:rsid w:val="00E65500"/>
    <w:rPr>
      <w:rFonts w:ascii="Consolas" w:hAnsi="Consolas" w:cs="Consolas"/>
      <w:noProof/>
      <w:sz w:val="25"/>
      <w:szCs w:val="25"/>
      <w:shd w:val="clear" w:color="auto" w:fill="FFFFFF"/>
    </w:rPr>
  </w:style>
  <w:style w:type="paragraph" w:customStyle="1" w:styleId="950">
    <w:name w:val="Основной текст (95)"/>
    <w:basedOn w:val="a"/>
    <w:link w:val="9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7">
    <w:name w:val="Основной текст (97)_"/>
    <w:basedOn w:val="a0"/>
    <w:link w:val="970"/>
    <w:uiPriority w:val="99"/>
    <w:locked/>
    <w:rsid w:val="00E65500"/>
    <w:rPr>
      <w:rFonts w:ascii="Consolas" w:hAnsi="Consolas" w:cs="Consolas"/>
      <w:noProof/>
      <w:sz w:val="26"/>
      <w:szCs w:val="26"/>
      <w:shd w:val="clear" w:color="auto" w:fill="FFFFFF"/>
    </w:rPr>
  </w:style>
  <w:style w:type="paragraph" w:customStyle="1" w:styleId="970">
    <w:name w:val="Основной текст (97)"/>
    <w:basedOn w:val="a"/>
    <w:link w:val="97"/>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410">
    <w:name w:val="Основной текст (41)_"/>
    <w:basedOn w:val="a0"/>
    <w:link w:val="411"/>
    <w:uiPriority w:val="99"/>
    <w:locked/>
    <w:rsid w:val="00E65500"/>
    <w:rPr>
      <w:rFonts w:ascii="Consolas" w:hAnsi="Consolas" w:cs="Consolas"/>
      <w:noProof/>
      <w:sz w:val="25"/>
      <w:szCs w:val="25"/>
      <w:shd w:val="clear" w:color="auto" w:fill="FFFFFF"/>
    </w:rPr>
  </w:style>
  <w:style w:type="paragraph" w:customStyle="1" w:styleId="411">
    <w:name w:val="Основной текст (41)"/>
    <w:basedOn w:val="a"/>
    <w:link w:val="41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3">
    <w:name w:val="Основной текст (53)_"/>
    <w:basedOn w:val="a0"/>
    <w:link w:val="530"/>
    <w:uiPriority w:val="99"/>
    <w:locked/>
    <w:rsid w:val="00E65500"/>
    <w:rPr>
      <w:rFonts w:ascii="Consolas" w:hAnsi="Consolas" w:cs="Consolas"/>
      <w:noProof/>
      <w:sz w:val="25"/>
      <w:szCs w:val="25"/>
      <w:shd w:val="clear" w:color="auto" w:fill="FFFFFF"/>
    </w:rPr>
  </w:style>
  <w:style w:type="paragraph" w:customStyle="1" w:styleId="530">
    <w:name w:val="Основной текст (53)"/>
    <w:basedOn w:val="a"/>
    <w:link w:val="5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8">
    <w:name w:val="Основной текст (78)_"/>
    <w:basedOn w:val="a0"/>
    <w:link w:val="780"/>
    <w:uiPriority w:val="99"/>
    <w:locked/>
    <w:rsid w:val="00E65500"/>
    <w:rPr>
      <w:rFonts w:ascii="Consolas" w:hAnsi="Consolas" w:cs="Consolas"/>
      <w:noProof/>
      <w:sz w:val="24"/>
      <w:szCs w:val="24"/>
      <w:shd w:val="clear" w:color="auto" w:fill="FFFFFF"/>
    </w:rPr>
  </w:style>
  <w:style w:type="paragraph" w:customStyle="1" w:styleId="780">
    <w:name w:val="Основной текст (78)"/>
    <w:basedOn w:val="a"/>
    <w:link w:val="78"/>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85">
    <w:name w:val="Основной текст (85)_"/>
    <w:basedOn w:val="a0"/>
    <w:link w:val="850"/>
    <w:uiPriority w:val="99"/>
    <w:locked/>
    <w:rsid w:val="00E65500"/>
    <w:rPr>
      <w:rFonts w:ascii="Times New Roman" w:hAnsi="Times New Roman" w:cs="Times New Roman"/>
      <w:noProof/>
      <w:sz w:val="8"/>
      <w:szCs w:val="8"/>
      <w:shd w:val="clear" w:color="auto" w:fill="FFFFFF"/>
    </w:rPr>
  </w:style>
  <w:style w:type="paragraph" w:customStyle="1" w:styleId="850">
    <w:name w:val="Основной текст (85)"/>
    <w:basedOn w:val="a"/>
    <w:link w:val="85"/>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86">
    <w:name w:val="Основной текст (86)_"/>
    <w:basedOn w:val="a0"/>
    <w:link w:val="860"/>
    <w:uiPriority w:val="99"/>
    <w:locked/>
    <w:rsid w:val="00E65500"/>
    <w:rPr>
      <w:rFonts w:ascii="Times New Roman" w:hAnsi="Times New Roman" w:cs="Times New Roman"/>
      <w:noProof/>
      <w:sz w:val="8"/>
      <w:szCs w:val="8"/>
      <w:shd w:val="clear" w:color="auto" w:fill="FFFFFF"/>
    </w:rPr>
  </w:style>
  <w:style w:type="paragraph" w:customStyle="1" w:styleId="860">
    <w:name w:val="Основной текст (86)"/>
    <w:basedOn w:val="a"/>
    <w:link w:val="86"/>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44">
    <w:name w:val="Основной текст (44)_"/>
    <w:basedOn w:val="a0"/>
    <w:link w:val="440"/>
    <w:uiPriority w:val="99"/>
    <w:locked/>
    <w:rsid w:val="00E65500"/>
    <w:rPr>
      <w:rFonts w:ascii="Consolas" w:hAnsi="Consolas" w:cs="Consolas"/>
      <w:noProof/>
      <w:sz w:val="25"/>
      <w:szCs w:val="25"/>
      <w:shd w:val="clear" w:color="auto" w:fill="FFFFFF"/>
    </w:rPr>
  </w:style>
  <w:style w:type="paragraph" w:customStyle="1" w:styleId="440">
    <w:name w:val="Основной текст (44)"/>
    <w:basedOn w:val="a"/>
    <w:link w:val="44"/>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1">
    <w:name w:val="Основной текст (51)_"/>
    <w:basedOn w:val="a0"/>
    <w:link w:val="510"/>
    <w:uiPriority w:val="99"/>
    <w:locked/>
    <w:rsid w:val="00E65500"/>
    <w:rPr>
      <w:rFonts w:ascii="Consolas" w:hAnsi="Consolas" w:cs="Consolas"/>
      <w:noProof/>
      <w:sz w:val="25"/>
      <w:szCs w:val="25"/>
      <w:shd w:val="clear" w:color="auto" w:fill="FFFFFF"/>
    </w:rPr>
  </w:style>
  <w:style w:type="paragraph" w:customStyle="1" w:styleId="510">
    <w:name w:val="Основной текст (51)"/>
    <w:basedOn w:val="a"/>
    <w:link w:val="51"/>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2">
    <w:name w:val="Основной текст (82)_"/>
    <w:basedOn w:val="a0"/>
    <w:link w:val="820"/>
    <w:uiPriority w:val="99"/>
    <w:locked/>
    <w:rsid w:val="00E65500"/>
    <w:rPr>
      <w:rFonts w:ascii="Consolas" w:hAnsi="Consolas" w:cs="Consolas"/>
      <w:noProof/>
      <w:sz w:val="25"/>
      <w:szCs w:val="25"/>
      <w:shd w:val="clear" w:color="auto" w:fill="FFFFFF"/>
    </w:rPr>
  </w:style>
  <w:style w:type="paragraph" w:customStyle="1" w:styleId="820">
    <w:name w:val="Основной текст (82)"/>
    <w:basedOn w:val="a"/>
    <w:link w:val="8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0">
    <w:name w:val="Основной текст (50)_"/>
    <w:basedOn w:val="a0"/>
    <w:link w:val="500"/>
    <w:uiPriority w:val="99"/>
    <w:locked/>
    <w:rsid w:val="00E65500"/>
    <w:rPr>
      <w:rFonts w:ascii="Consolas" w:hAnsi="Consolas" w:cs="Consolas"/>
      <w:noProof/>
      <w:sz w:val="25"/>
      <w:szCs w:val="25"/>
      <w:shd w:val="clear" w:color="auto" w:fill="FFFFFF"/>
    </w:rPr>
  </w:style>
  <w:style w:type="paragraph" w:customStyle="1" w:styleId="500">
    <w:name w:val="Основной текст (50)"/>
    <w:basedOn w:val="a"/>
    <w:link w:val="5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4">
    <w:name w:val="Основной текст (54)_"/>
    <w:basedOn w:val="a0"/>
    <w:link w:val="540"/>
    <w:uiPriority w:val="99"/>
    <w:locked/>
    <w:rsid w:val="00E65500"/>
    <w:rPr>
      <w:rFonts w:ascii="Consolas" w:hAnsi="Consolas" w:cs="Consolas"/>
      <w:noProof/>
      <w:sz w:val="25"/>
      <w:szCs w:val="25"/>
      <w:shd w:val="clear" w:color="auto" w:fill="FFFFFF"/>
    </w:rPr>
  </w:style>
  <w:style w:type="paragraph" w:customStyle="1" w:styleId="540">
    <w:name w:val="Основной текст (54)"/>
    <w:basedOn w:val="a"/>
    <w:link w:val="54"/>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2">
    <w:name w:val="Основной текст (72)_"/>
    <w:basedOn w:val="a0"/>
    <w:link w:val="720"/>
    <w:uiPriority w:val="99"/>
    <w:locked/>
    <w:rsid w:val="00E65500"/>
    <w:rPr>
      <w:rFonts w:ascii="Consolas" w:hAnsi="Consolas" w:cs="Consolas"/>
      <w:noProof/>
      <w:sz w:val="25"/>
      <w:szCs w:val="25"/>
      <w:shd w:val="clear" w:color="auto" w:fill="FFFFFF"/>
    </w:rPr>
  </w:style>
  <w:style w:type="paragraph" w:customStyle="1" w:styleId="720">
    <w:name w:val="Основной текст (72)"/>
    <w:basedOn w:val="a"/>
    <w:link w:val="7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3">
    <w:name w:val="Основной текст (93)_"/>
    <w:basedOn w:val="a0"/>
    <w:link w:val="930"/>
    <w:uiPriority w:val="99"/>
    <w:locked/>
    <w:rsid w:val="00E65500"/>
    <w:rPr>
      <w:rFonts w:ascii="Consolas" w:hAnsi="Consolas" w:cs="Consolas"/>
      <w:noProof/>
      <w:sz w:val="26"/>
      <w:szCs w:val="26"/>
      <w:shd w:val="clear" w:color="auto" w:fill="FFFFFF"/>
    </w:rPr>
  </w:style>
  <w:style w:type="paragraph" w:customStyle="1" w:styleId="930">
    <w:name w:val="Основной текст (93)"/>
    <w:basedOn w:val="a"/>
    <w:link w:val="93"/>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100">
    <w:name w:val="Основной текст (100)_"/>
    <w:basedOn w:val="a0"/>
    <w:link w:val="1000"/>
    <w:uiPriority w:val="99"/>
    <w:locked/>
    <w:rsid w:val="00E65500"/>
    <w:rPr>
      <w:rFonts w:ascii="Consolas" w:hAnsi="Consolas" w:cs="Consolas"/>
      <w:noProof/>
      <w:sz w:val="26"/>
      <w:szCs w:val="26"/>
      <w:shd w:val="clear" w:color="auto" w:fill="FFFFFF"/>
    </w:rPr>
  </w:style>
  <w:style w:type="paragraph" w:customStyle="1" w:styleId="1000">
    <w:name w:val="Основной текст (100)"/>
    <w:basedOn w:val="a"/>
    <w:link w:val="100"/>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48">
    <w:name w:val="Основной текст (48)_"/>
    <w:basedOn w:val="a0"/>
    <w:link w:val="480"/>
    <w:uiPriority w:val="99"/>
    <w:locked/>
    <w:rsid w:val="00E65500"/>
    <w:rPr>
      <w:rFonts w:ascii="Consolas" w:hAnsi="Consolas" w:cs="Consolas"/>
      <w:noProof/>
      <w:sz w:val="25"/>
      <w:szCs w:val="25"/>
      <w:shd w:val="clear" w:color="auto" w:fill="FFFFFF"/>
    </w:rPr>
  </w:style>
  <w:style w:type="paragraph" w:customStyle="1" w:styleId="480">
    <w:name w:val="Основной текст (48)"/>
    <w:basedOn w:val="a"/>
    <w:link w:val="4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7">
    <w:name w:val="Основной текст (57)_"/>
    <w:basedOn w:val="a0"/>
    <w:link w:val="570"/>
    <w:uiPriority w:val="99"/>
    <w:locked/>
    <w:rsid w:val="00E65500"/>
    <w:rPr>
      <w:rFonts w:ascii="Consolas" w:hAnsi="Consolas" w:cs="Consolas"/>
      <w:noProof/>
      <w:sz w:val="24"/>
      <w:szCs w:val="24"/>
      <w:shd w:val="clear" w:color="auto" w:fill="FFFFFF"/>
    </w:rPr>
  </w:style>
  <w:style w:type="paragraph" w:customStyle="1" w:styleId="570">
    <w:name w:val="Основной текст (57)"/>
    <w:basedOn w:val="a"/>
    <w:link w:val="57"/>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68">
    <w:name w:val="Основной текст (68)_"/>
    <w:basedOn w:val="a0"/>
    <w:link w:val="680"/>
    <w:uiPriority w:val="99"/>
    <w:locked/>
    <w:rsid w:val="00E65500"/>
    <w:rPr>
      <w:rFonts w:ascii="Consolas" w:hAnsi="Consolas" w:cs="Consolas"/>
      <w:noProof/>
      <w:sz w:val="24"/>
      <w:szCs w:val="24"/>
      <w:shd w:val="clear" w:color="auto" w:fill="FFFFFF"/>
    </w:rPr>
  </w:style>
  <w:style w:type="paragraph" w:customStyle="1" w:styleId="680">
    <w:name w:val="Основной текст (68)"/>
    <w:basedOn w:val="a"/>
    <w:link w:val="68"/>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96">
    <w:name w:val="Основной текст (96)_"/>
    <w:basedOn w:val="a0"/>
    <w:link w:val="960"/>
    <w:uiPriority w:val="99"/>
    <w:locked/>
    <w:rsid w:val="00E65500"/>
    <w:rPr>
      <w:rFonts w:ascii="Consolas" w:hAnsi="Consolas" w:cs="Consolas"/>
      <w:noProof/>
      <w:sz w:val="25"/>
      <w:szCs w:val="25"/>
      <w:shd w:val="clear" w:color="auto" w:fill="FFFFFF"/>
    </w:rPr>
  </w:style>
  <w:style w:type="paragraph" w:customStyle="1" w:styleId="960">
    <w:name w:val="Основной текст (96)"/>
    <w:basedOn w:val="a"/>
    <w:link w:val="96"/>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4">
    <w:name w:val="Основной текст (104)_"/>
    <w:basedOn w:val="a0"/>
    <w:link w:val="1040"/>
    <w:uiPriority w:val="99"/>
    <w:locked/>
    <w:rsid w:val="00E65500"/>
    <w:rPr>
      <w:rFonts w:ascii="Consolas" w:hAnsi="Consolas" w:cs="Consolas"/>
      <w:noProof/>
      <w:sz w:val="24"/>
      <w:szCs w:val="24"/>
      <w:shd w:val="clear" w:color="auto" w:fill="FFFFFF"/>
    </w:rPr>
  </w:style>
  <w:style w:type="paragraph" w:customStyle="1" w:styleId="1040">
    <w:name w:val="Основной текст (104)"/>
    <w:basedOn w:val="a"/>
    <w:link w:val="104"/>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49">
    <w:name w:val="Основной текст (49)_"/>
    <w:basedOn w:val="a0"/>
    <w:link w:val="490"/>
    <w:uiPriority w:val="99"/>
    <w:locked/>
    <w:rsid w:val="00E65500"/>
    <w:rPr>
      <w:rFonts w:ascii="Consolas" w:hAnsi="Consolas" w:cs="Consolas"/>
      <w:noProof/>
      <w:sz w:val="25"/>
      <w:szCs w:val="25"/>
      <w:shd w:val="clear" w:color="auto" w:fill="FFFFFF"/>
    </w:rPr>
  </w:style>
  <w:style w:type="paragraph" w:customStyle="1" w:styleId="490">
    <w:name w:val="Основной текст (49)"/>
    <w:basedOn w:val="a"/>
    <w:link w:val="4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58">
    <w:name w:val="Основной текст (58)_"/>
    <w:basedOn w:val="a0"/>
    <w:link w:val="580"/>
    <w:uiPriority w:val="99"/>
    <w:locked/>
    <w:rsid w:val="00E65500"/>
    <w:rPr>
      <w:rFonts w:ascii="Consolas" w:hAnsi="Consolas" w:cs="Consolas"/>
      <w:noProof/>
      <w:sz w:val="25"/>
      <w:szCs w:val="25"/>
      <w:shd w:val="clear" w:color="auto" w:fill="FFFFFF"/>
    </w:rPr>
  </w:style>
  <w:style w:type="paragraph" w:customStyle="1" w:styleId="580">
    <w:name w:val="Основной текст (58)"/>
    <w:basedOn w:val="a"/>
    <w:link w:val="5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7">
    <w:name w:val="Основной текст (67)_"/>
    <w:basedOn w:val="a0"/>
    <w:link w:val="670"/>
    <w:uiPriority w:val="99"/>
    <w:locked/>
    <w:rsid w:val="00E65500"/>
    <w:rPr>
      <w:rFonts w:ascii="Consolas" w:hAnsi="Consolas" w:cs="Consolas"/>
      <w:noProof/>
      <w:sz w:val="25"/>
      <w:szCs w:val="25"/>
      <w:shd w:val="clear" w:color="auto" w:fill="FFFFFF"/>
    </w:rPr>
  </w:style>
  <w:style w:type="paragraph" w:customStyle="1" w:styleId="670">
    <w:name w:val="Основной текст (67)"/>
    <w:basedOn w:val="a"/>
    <w:link w:val="67"/>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8">
    <w:name w:val="Основной текст (88)_"/>
    <w:basedOn w:val="a0"/>
    <w:link w:val="880"/>
    <w:uiPriority w:val="99"/>
    <w:locked/>
    <w:rsid w:val="00E65500"/>
    <w:rPr>
      <w:rFonts w:ascii="Consolas" w:hAnsi="Consolas" w:cs="Consolas"/>
      <w:noProof/>
      <w:sz w:val="25"/>
      <w:szCs w:val="25"/>
      <w:shd w:val="clear" w:color="auto" w:fill="FFFFFF"/>
    </w:rPr>
  </w:style>
  <w:style w:type="paragraph" w:customStyle="1" w:styleId="880">
    <w:name w:val="Основной текст (88)"/>
    <w:basedOn w:val="a"/>
    <w:link w:val="8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1">
    <w:name w:val="Основной текст (101)_"/>
    <w:basedOn w:val="a0"/>
    <w:link w:val="1010"/>
    <w:uiPriority w:val="99"/>
    <w:locked/>
    <w:rsid w:val="00E65500"/>
    <w:rPr>
      <w:rFonts w:ascii="Consolas" w:hAnsi="Consolas" w:cs="Consolas"/>
      <w:noProof/>
      <w:sz w:val="25"/>
      <w:szCs w:val="25"/>
      <w:shd w:val="clear" w:color="auto" w:fill="FFFFFF"/>
    </w:rPr>
  </w:style>
  <w:style w:type="paragraph" w:customStyle="1" w:styleId="1010">
    <w:name w:val="Основной текст (101)"/>
    <w:basedOn w:val="a"/>
    <w:link w:val="101"/>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46">
    <w:name w:val="Основной текст (46)_"/>
    <w:basedOn w:val="a0"/>
    <w:link w:val="460"/>
    <w:uiPriority w:val="99"/>
    <w:locked/>
    <w:rsid w:val="00E65500"/>
    <w:rPr>
      <w:rFonts w:ascii="Consolas" w:hAnsi="Consolas" w:cs="Consolas"/>
      <w:noProof/>
      <w:sz w:val="25"/>
      <w:szCs w:val="25"/>
      <w:shd w:val="clear" w:color="auto" w:fill="FFFFFF"/>
    </w:rPr>
  </w:style>
  <w:style w:type="paragraph" w:customStyle="1" w:styleId="460">
    <w:name w:val="Основной текст (46)"/>
    <w:basedOn w:val="a"/>
    <w:link w:val="46"/>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0">
    <w:name w:val="Основной текст (60)_"/>
    <w:basedOn w:val="a0"/>
    <w:link w:val="600"/>
    <w:uiPriority w:val="99"/>
    <w:locked/>
    <w:rsid w:val="00E65500"/>
    <w:rPr>
      <w:rFonts w:ascii="Consolas" w:hAnsi="Consolas" w:cs="Consolas"/>
      <w:noProof/>
      <w:sz w:val="25"/>
      <w:szCs w:val="25"/>
      <w:shd w:val="clear" w:color="auto" w:fill="FFFFFF"/>
    </w:rPr>
  </w:style>
  <w:style w:type="paragraph" w:customStyle="1" w:styleId="600">
    <w:name w:val="Основной текст (60)"/>
    <w:basedOn w:val="a"/>
    <w:link w:val="6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9">
    <w:name w:val="Основной текст (79)_"/>
    <w:basedOn w:val="a0"/>
    <w:link w:val="790"/>
    <w:uiPriority w:val="99"/>
    <w:locked/>
    <w:rsid w:val="00E65500"/>
    <w:rPr>
      <w:rFonts w:ascii="Consolas" w:hAnsi="Consolas" w:cs="Consolas"/>
      <w:noProof/>
      <w:sz w:val="25"/>
      <w:szCs w:val="25"/>
      <w:shd w:val="clear" w:color="auto" w:fill="FFFFFF"/>
    </w:rPr>
  </w:style>
  <w:style w:type="paragraph" w:customStyle="1" w:styleId="790">
    <w:name w:val="Основной текст (79)"/>
    <w:basedOn w:val="a"/>
    <w:link w:val="7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4">
    <w:name w:val="Основной текст (84)_"/>
    <w:basedOn w:val="a0"/>
    <w:link w:val="840"/>
    <w:uiPriority w:val="99"/>
    <w:locked/>
    <w:rsid w:val="00E65500"/>
    <w:rPr>
      <w:rFonts w:ascii="Consolas" w:hAnsi="Consolas" w:cs="Consolas"/>
      <w:noProof/>
      <w:sz w:val="25"/>
      <w:szCs w:val="25"/>
      <w:shd w:val="clear" w:color="auto" w:fill="FFFFFF"/>
    </w:rPr>
  </w:style>
  <w:style w:type="paragraph" w:customStyle="1" w:styleId="840">
    <w:name w:val="Основной текст (84)"/>
    <w:basedOn w:val="a"/>
    <w:link w:val="84"/>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2">
    <w:name w:val="Основной текст (102)_"/>
    <w:basedOn w:val="a0"/>
    <w:link w:val="1020"/>
    <w:uiPriority w:val="99"/>
    <w:locked/>
    <w:rsid w:val="00E65500"/>
    <w:rPr>
      <w:rFonts w:ascii="Consolas" w:hAnsi="Consolas" w:cs="Consolas"/>
      <w:noProof/>
      <w:sz w:val="25"/>
      <w:szCs w:val="25"/>
      <w:shd w:val="clear" w:color="auto" w:fill="FFFFFF"/>
    </w:rPr>
  </w:style>
  <w:style w:type="paragraph" w:customStyle="1" w:styleId="1020">
    <w:name w:val="Основной текст (102)"/>
    <w:basedOn w:val="a"/>
    <w:link w:val="10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9">
    <w:name w:val="Основной текст (39)_"/>
    <w:basedOn w:val="a0"/>
    <w:link w:val="390"/>
    <w:uiPriority w:val="99"/>
    <w:locked/>
    <w:rsid w:val="00E65500"/>
    <w:rPr>
      <w:rFonts w:ascii="Consolas" w:hAnsi="Consolas" w:cs="Consolas"/>
      <w:noProof/>
      <w:sz w:val="25"/>
      <w:szCs w:val="25"/>
      <w:shd w:val="clear" w:color="auto" w:fill="FFFFFF"/>
    </w:rPr>
  </w:style>
  <w:style w:type="paragraph" w:customStyle="1" w:styleId="390">
    <w:name w:val="Основной текст (39)"/>
    <w:basedOn w:val="a"/>
    <w:link w:val="3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1">
    <w:name w:val="Основной текст (61)_"/>
    <w:basedOn w:val="a0"/>
    <w:link w:val="610"/>
    <w:uiPriority w:val="99"/>
    <w:locked/>
    <w:rsid w:val="00E65500"/>
    <w:rPr>
      <w:rFonts w:ascii="Consolas" w:hAnsi="Consolas" w:cs="Consolas"/>
      <w:noProof/>
      <w:sz w:val="25"/>
      <w:szCs w:val="25"/>
      <w:shd w:val="clear" w:color="auto" w:fill="FFFFFF"/>
    </w:rPr>
  </w:style>
  <w:style w:type="paragraph" w:customStyle="1" w:styleId="610">
    <w:name w:val="Основной текст (61)"/>
    <w:basedOn w:val="a"/>
    <w:link w:val="61"/>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4">
    <w:name w:val="Основной текст (74)_"/>
    <w:basedOn w:val="a0"/>
    <w:link w:val="740"/>
    <w:uiPriority w:val="99"/>
    <w:locked/>
    <w:rsid w:val="00E65500"/>
    <w:rPr>
      <w:rFonts w:ascii="Consolas" w:hAnsi="Consolas" w:cs="Consolas"/>
      <w:noProof/>
      <w:sz w:val="25"/>
      <w:szCs w:val="25"/>
      <w:shd w:val="clear" w:color="auto" w:fill="FFFFFF"/>
    </w:rPr>
  </w:style>
  <w:style w:type="paragraph" w:customStyle="1" w:styleId="740">
    <w:name w:val="Основной текст (74)"/>
    <w:basedOn w:val="a"/>
    <w:link w:val="74"/>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7">
    <w:name w:val="Основной текст (87)_"/>
    <w:basedOn w:val="a0"/>
    <w:link w:val="870"/>
    <w:uiPriority w:val="99"/>
    <w:locked/>
    <w:rsid w:val="00E65500"/>
    <w:rPr>
      <w:rFonts w:ascii="Consolas" w:hAnsi="Consolas" w:cs="Consolas"/>
      <w:noProof/>
      <w:sz w:val="25"/>
      <w:szCs w:val="25"/>
      <w:shd w:val="clear" w:color="auto" w:fill="FFFFFF"/>
    </w:rPr>
  </w:style>
  <w:style w:type="paragraph" w:customStyle="1" w:styleId="870">
    <w:name w:val="Основной текст (87)"/>
    <w:basedOn w:val="a"/>
    <w:link w:val="87"/>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9">
    <w:name w:val="Основной текст (99)_"/>
    <w:basedOn w:val="a0"/>
    <w:link w:val="990"/>
    <w:uiPriority w:val="99"/>
    <w:locked/>
    <w:rsid w:val="00E65500"/>
    <w:rPr>
      <w:rFonts w:ascii="Consolas" w:hAnsi="Consolas" w:cs="Consolas"/>
      <w:noProof/>
      <w:sz w:val="25"/>
      <w:szCs w:val="25"/>
      <w:shd w:val="clear" w:color="auto" w:fill="FFFFFF"/>
    </w:rPr>
  </w:style>
  <w:style w:type="paragraph" w:customStyle="1" w:styleId="990">
    <w:name w:val="Основной текст (99)"/>
    <w:basedOn w:val="a"/>
    <w:link w:val="9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400">
    <w:name w:val="Основной текст (40)_"/>
    <w:basedOn w:val="a0"/>
    <w:link w:val="401"/>
    <w:uiPriority w:val="99"/>
    <w:locked/>
    <w:rsid w:val="00E65500"/>
    <w:rPr>
      <w:rFonts w:ascii="Consolas" w:hAnsi="Consolas" w:cs="Consolas"/>
      <w:noProof/>
      <w:sz w:val="25"/>
      <w:szCs w:val="25"/>
      <w:shd w:val="clear" w:color="auto" w:fill="FFFFFF"/>
    </w:rPr>
  </w:style>
  <w:style w:type="paragraph" w:customStyle="1" w:styleId="401">
    <w:name w:val="Основной текст (40)"/>
    <w:basedOn w:val="a"/>
    <w:link w:val="40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5">
    <w:name w:val="Основной текст (65)_"/>
    <w:basedOn w:val="a0"/>
    <w:link w:val="650"/>
    <w:uiPriority w:val="99"/>
    <w:locked/>
    <w:rsid w:val="00E65500"/>
    <w:rPr>
      <w:rFonts w:ascii="Consolas" w:hAnsi="Consolas" w:cs="Consolas"/>
      <w:noProof/>
      <w:sz w:val="25"/>
      <w:szCs w:val="25"/>
      <w:shd w:val="clear" w:color="auto" w:fill="FFFFFF"/>
    </w:rPr>
  </w:style>
  <w:style w:type="paragraph" w:customStyle="1" w:styleId="650">
    <w:name w:val="Основной текст (65)"/>
    <w:basedOn w:val="a"/>
    <w:link w:val="6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0">
    <w:name w:val="Основной текст (70)_"/>
    <w:basedOn w:val="a0"/>
    <w:link w:val="700"/>
    <w:uiPriority w:val="99"/>
    <w:locked/>
    <w:rsid w:val="00E65500"/>
    <w:rPr>
      <w:rFonts w:ascii="Consolas" w:hAnsi="Consolas" w:cs="Consolas"/>
      <w:noProof/>
      <w:sz w:val="25"/>
      <w:szCs w:val="25"/>
      <w:shd w:val="clear" w:color="auto" w:fill="FFFFFF"/>
    </w:rPr>
  </w:style>
  <w:style w:type="paragraph" w:customStyle="1" w:styleId="700">
    <w:name w:val="Основной текст (70)"/>
    <w:basedOn w:val="a"/>
    <w:link w:val="7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91">
    <w:name w:val="Основной текст (91)_"/>
    <w:basedOn w:val="a0"/>
    <w:link w:val="910"/>
    <w:uiPriority w:val="99"/>
    <w:locked/>
    <w:rsid w:val="00E65500"/>
    <w:rPr>
      <w:rFonts w:ascii="Times New Roman" w:hAnsi="Times New Roman" w:cs="Times New Roman"/>
      <w:noProof/>
      <w:sz w:val="8"/>
      <w:szCs w:val="8"/>
      <w:shd w:val="clear" w:color="auto" w:fill="FFFFFF"/>
    </w:rPr>
  </w:style>
  <w:style w:type="paragraph" w:customStyle="1" w:styleId="910">
    <w:name w:val="Основной текст (91)"/>
    <w:basedOn w:val="a"/>
    <w:link w:val="91"/>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47">
    <w:name w:val="Основной текст (47)_"/>
    <w:basedOn w:val="a0"/>
    <w:link w:val="470"/>
    <w:uiPriority w:val="99"/>
    <w:locked/>
    <w:rsid w:val="00E65500"/>
    <w:rPr>
      <w:rFonts w:ascii="Consolas" w:hAnsi="Consolas" w:cs="Consolas"/>
      <w:noProof/>
      <w:sz w:val="24"/>
      <w:szCs w:val="24"/>
      <w:shd w:val="clear" w:color="auto" w:fill="FFFFFF"/>
    </w:rPr>
  </w:style>
  <w:style w:type="paragraph" w:customStyle="1" w:styleId="470">
    <w:name w:val="Основной текст (47)"/>
    <w:basedOn w:val="a"/>
    <w:link w:val="47"/>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64">
    <w:name w:val="Основной текст (64)_"/>
    <w:basedOn w:val="a0"/>
    <w:link w:val="640"/>
    <w:uiPriority w:val="99"/>
    <w:locked/>
    <w:rsid w:val="00E65500"/>
    <w:rPr>
      <w:rFonts w:ascii="Consolas" w:hAnsi="Consolas" w:cs="Consolas"/>
      <w:noProof/>
      <w:sz w:val="24"/>
      <w:szCs w:val="24"/>
      <w:shd w:val="clear" w:color="auto" w:fill="FFFFFF"/>
    </w:rPr>
  </w:style>
  <w:style w:type="paragraph" w:customStyle="1" w:styleId="640">
    <w:name w:val="Основной текст (64)"/>
    <w:basedOn w:val="a"/>
    <w:link w:val="64"/>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83">
    <w:name w:val="Основной текст (83)_"/>
    <w:basedOn w:val="a0"/>
    <w:link w:val="830"/>
    <w:uiPriority w:val="99"/>
    <w:locked/>
    <w:rsid w:val="00E65500"/>
    <w:rPr>
      <w:rFonts w:ascii="Consolas" w:hAnsi="Consolas" w:cs="Consolas"/>
      <w:noProof/>
      <w:sz w:val="25"/>
      <w:szCs w:val="25"/>
      <w:shd w:val="clear" w:color="auto" w:fill="FFFFFF"/>
    </w:rPr>
  </w:style>
  <w:style w:type="paragraph" w:customStyle="1" w:styleId="830">
    <w:name w:val="Основной текст (83)"/>
    <w:basedOn w:val="a"/>
    <w:link w:val="8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89">
    <w:name w:val="Основной текст (89)_"/>
    <w:basedOn w:val="a0"/>
    <w:link w:val="890"/>
    <w:uiPriority w:val="99"/>
    <w:locked/>
    <w:rsid w:val="00E65500"/>
    <w:rPr>
      <w:rFonts w:ascii="Consolas" w:hAnsi="Consolas" w:cs="Consolas"/>
      <w:noProof/>
      <w:sz w:val="10"/>
      <w:szCs w:val="10"/>
      <w:shd w:val="clear" w:color="auto" w:fill="FFFFFF"/>
    </w:rPr>
  </w:style>
  <w:style w:type="paragraph" w:customStyle="1" w:styleId="890">
    <w:name w:val="Основной текст (89)"/>
    <w:basedOn w:val="a"/>
    <w:link w:val="89"/>
    <w:uiPriority w:val="99"/>
    <w:rsid w:val="00E65500"/>
    <w:pPr>
      <w:shd w:val="clear" w:color="auto" w:fill="FFFFFF"/>
      <w:spacing w:line="240" w:lineRule="atLeast"/>
      <w:ind w:left="357" w:firstLine="357"/>
      <w:jc w:val="both"/>
    </w:pPr>
    <w:rPr>
      <w:rFonts w:ascii="Consolas" w:eastAsiaTheme="minorHAnsi" w:hAnsi="Consolas" w:cs="Consolas"/>
      <w:noProof/>
      <w:sz w:val="10"/>
      <w:szCs w:val="10"/>
      <w:lang w:val="en-US"/>
    </w:rPr>
  </w:style>
  <w:style w:type="character" w:customStyle="1" w:styleId="90">
    <w:name w:val="Основной текст (90)_"/>
    <w:basedOn w:val="a0"/>
    <w:link w:val="900"/>
    <w:uiPriority w:val="99"/>
    <w:locked/>
    <w:rsid w:val="00E65500"/>
    <w:rPr>
      <w:rFonts w:ascii="Consolas" w:hAnsi="Consolas" w:cs="Consolas"/>
      <w:noProof/>
      <w:sz w:val="25"/>
      <w:szCs w:val="25"/>
      <w:shd w:val="clear" w:color="auto" w:fill="FFFFFF"/>
    </w:rPr>
  </w:style>
  <w:style w:type="paragraph" w:customStyle="1" w:styleId="900">
    <w:name w:val="Основной текст (90)"/>
    <w:basedOn w:val="a"/>
    <w:link w:val="9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45">
    <w:name w:val="Основной текст (45)_"/>
    <w:basedOn w:val="a0"/>
    <w:link w:val="450"/>
    <w:uiPriority w:val="99"/>
    <w:locked/>
    <w:rsid w:val="00E65500"/>
    <w:rPr>
      <w:rFonts w:ascii="Consolas" w:hAnsi="Consolas" w:cs="Consolas"/>
      <w:noProof/>
      <w:sz w:val="26"/>
      <w:szCs w:val="26"/>
      <w:shd w:val="clear" w:color="auto" w:fill="FFFFFF"/>
    </w:rPr>
  </w:style>
  <w:style w:type="paragraph" w:customStyle="1" w:styleId="450">
    <w:name w:val="Основной текст (45)"/>
    <w:basedOn w:val="a"/>
    <w:link w:val="45"/>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59">
    <w:name w:val="Основной текст (59)_"/>
    <w:basedOn w:val="a0"/>
    <w:link w:val="590"/>
    <w:uiPriority w:val="99"/>
    <w:locked/>
    <w:rsid w:val="00E65500"/>
    <w:rPr>
      <w:rFonts w:ascii="Consolas" w:hAnsi="Consolas" w:cs="Consolas"/>
      <w:noProof/>
      <w:sz w:val="26"/>
      <w:szCs w:val="26"/>
      <w:shd w:val="clear" w:color="auto" w:fill="FFFFFF"/>
    </w:rPr>
  </w:style>
  <w:style w:type="paragraph" w:customStyle="1" w:styleId="590">
    <w:name w:val="Основной текст (59)"/>
    <w:basedOn w:val="a"/>
    <w:link w:val="59"/>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80">
    <w:name w:val="Основной текст (80)_"/>
    <w:basedOn w:val="a0"/>
    <w:link w:val="800"/>
    <w:uiPriority w:val="99"/>
    <w:locked/>
    <w:rsid w:val="00E65500"/>
    <w:rPr>
      <w:rFonts w:ascii="Consolas" w:hAnsi="Consolas" w:cs="Consolas"/>
      <w:noProof/>
      <w:sz w:val="25"/>
      <w:szCs w:val="25"/>
      <w:shd w:val="clear" w:color="auto" w:fill="FFFFFF"/>
    </w:rPr>
  </w:style>
  <w:style w:type="paragraph" w:customStyle="1" w:styleId="800">
    <w:name w:val="Основной текст (80)"/>
    <w:basedOn w:val="a"/>
    <w:link w:val="80"/>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7">
    <w:name w:val="Основной текст (37)_"/>
    <w:basedOn w:val="a0"/>
    <w:link w:val="370"/>
    <w:uiPriority w:val="99"/>
    <w:locked/>
    <w:rsid w:val="00E65500"/>
    <w:rPr>
      <w:rFonts w:ascii="Consolas" w:hAnsi="Consolas" w:cs="Consolas"/>
      <w:noProof/>
      <w:sz w:val="26"/>
      <w:szCs w:val="26"/>
      <w:shd w:val="clear" w:color="auto" w:fill="FFFFFF"/>
    </w:rPr>
  </w:style>
  <w:style w:type="paragraph" w:customStyle="1" w:styleId="370">
    <w:name w:val="Основной текст (37)"/>
    <w:basedOn w:val="a"/>
    <w:link w:val="37"/>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62">
    <w:name w:val="Основной текст (62)_"/>
    <w:basedOn w:val="a0"/>
    <w:link w:val="620"/>
    <w:uiPriority w:val="99"/>
    <w:locked/>
    <w:rsid w:val="00E65500"/>
    <w:rPr>
      <w:rFonts w:ascii="Consolas" w:hAnsi="Consolas" w:cs="Consolas"/>
      <w:noProof/>
      <w:sz w:val="25"/>
      <w:szCs w:val="25"/>
      <w:shd w:val="clear" w:color="auto" w:fill="FFFFFF"/>
    </w:rPr>
  </w:style>
  <w:style w:type="paragraph" w:customStyle="1" w:styleId="620">
    <w:name w:val="Основной текст (62)"/>
    <w:basedOn w:val="a"/>
    <w:link w:val="6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1">
    <w:name w:val="Основной текст (71)_"/>
    <w:basedOn w:val="a0"/>
    <w:link w:val="710"/>
    <w:uiPriority w:val="99"/>
    <w:locked/>
    <w:rsid w:val="00E65500"/>
    <w:rPr>
      <w:rFonts w:ascii="Consolas" w:hAnsi="Consolas" w:cs="Consolas"/>
      <w:noProof/>
      <w:sz w:val="25"/>
      <w:szCs w:val="25"/>
      <w:shd w:val="clear" w:color="auto" w:fill="FFFFFF"/>
    </w:rPr>
  </w:style>
  <w:style w:type="paragraph" w:customStyle="1" w:styleId="710">
    <w:name w:val="Основной текст (71)"/>
    <w:basedOn w:val="a"/>
    <w:link w:val="71"/>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38">
    <w:name w:val="Основной текст (38)_"/>
    <w:basedOn w:val="a0"/>
    <w:link w:val="380"/>
    <w:uiPriority w:val="99"/>
    <w:locked/>
    <w:rsid w:val="00E65500"/>
    <w:rPr>
      <w:rFonts w:ascii="Consolas" w:hAnsi="Consolas" w:cs="Consolas"/>
      <w:noProof/>
      <w:sz w:val="26"/>
      <w:szCs w:val="26"/>
      <w:shd w:val="clear" w:color="auto" w:fill="FFFFFF"/>
    </w:rPr>
  </w:style>
  <w:style w:type="paragraph" w:customStyle="1" w:styleId="380">
    <w:name w:val="Основной текст (38)"/>
    <w:basedOn w:val="a"/>
    <w:link w:val="38"/>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66">
    <w:name w:val="Основной текст (66)_"/>
    <w:basedOn w:val="a0"/>
    <w:link w:val="660"/>
    <w:uiPriority w:val="99"/>
    <w:locked/>
    <w:rsid w:val="00E65500"/>
    <w:rPr>
      <w:rFonts w:ascii="Consolas" w:hAnsi="Consolas" w:cs="Consolas"/>
      <w:noProof/>
      <w:sz w:val="26"/>
      <w:szCs w:val="26"/>
      <w:shd w:val="clear" w:color="auto" w:fill="FFFFFF"/>
    </w:rPr>
  </w:style>
  <w:style w:type="paragraph" w:customStyle="1" w:styleId="660">
    <w:name w:val="Основной текст (66)"/>
    <w:basedOn w:val="a"/>
    <w:link w:val="66"/>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76">
    <w:name w:val="Основной текст (76)_"/>
    <w:basedOn w:val="a0"/>
    <w:link w:val="760"/>
    <w:uiPriority w:val="99"/>
    <w:locked/>
    <w:rsid w:val="00E65500"/>
    <w:rPr>
      <w:rFonts w:ascii="Consolas" w:hAnsi="Consolas" w:cs="Consolas"/>
      <w:noProof/>
      <w:sz w:val="10"/>
      <w:szCs w:val="10"/>
      <w:shd w:val="clear" w:color="auto" w:fill="FFFFFF"/>
    </w:rPr>
  </w:style>
  <w:style w:type="paragraph" w:customStyle="1" w:styleId="760">
    <w:name w:val="Основной текст (76)"/>
    <w:basedOn w:val="a"/>
    <w:link w:val="76"/>
    <w:uiPriority w:val="99"/>
    <w:rsid w:val="00E65500"/>
    <w:pPr>
      <w:shd w:val="clear" w:color="auto" w:fill="FFFFFF"/>
      <w:spacing w:line="240" w:lineRule="atLeast"/>
      <w:ind w:left="357" w:firstLine="357"/>
      <w:jc w:val="both"/>
    </w:pPr>
    <w:rPr>
      <w:rFonts w:ascii="Consolas" w:eastAsiaTheme="minorHAnsi" w:hAnsi="Consolas" w:cs="Consolas"/>
      <w:noProof/>
      <w:sz w:val="10"/>
      <w:szCs w:val="10"/>
      <w:lang w:val="en-US"/>
    </w:rPr>
  </w:style>
  <w:style w:type="character" w:customStyle="1" w:styleId="77">
    <w:name w:val="Основной текст (77)_"/>
    <w:basedOn w:val="a0"/>
    <w:link w:val="770"/>
    <w:uiPriority w:val="99"/>
    <w:locked/>
    <w:rsid w:val="00E65500"/>
    <w:rPr>
      <w:rFonts w:ascii="Consolas" w:hAnsi="Consolas" w:cs="Consolas"/>
      <w:noProof/>
      <w:sz w:val="26"/>
      <w:szCs w:val="26"/>
      <w:shd w:val="clear" w:color="auto" w:fill="FFFFFF"/>
    </w:rPr>
  </w:style>
  <w:style w:type="paragraph" w:customStyle="1" w:styleId="770">
    <w:name w:val="Основной текст (77)"/>
    <w:basedOn w:val="a"/>
    <w:link w:val="77"/>
    <w:uiPriority w:val="99"/>
    <w:rsid w:val="00E65500"/>
    <w:pPr>
      <w:shd w:val="clear" w:color="auto" w:fill="FFFFFF"/>
      <w:spacing w:line="240" w:lineRule="atLeast"/>
      <w:ind w:left="357" w:firstLine="357"/>
      <w:jc w:val="both"/>
    </w:pPr>
    <w:rPr>
      <w:rFonts w:ascii="Consolas" w:eastAsiaTheme="minorHAnsi" w:hAnsi="Consolas" w:cs="Consolas"/>
      <w:noProof/>
      <w:sz w:val="26"/>
      <w:szCs w:val="26"/>
      <w:lang w:val="en-US"/>
    </w:rPr>
  </w:style>
  <w:style w:type="character" w:customStyle="1" w:styleId="43">
    <w:name w:val="Основной текст (43)_"/>
    <w:basedOn w:val="a0"/>
    <w:link w:val="430"/>
    <w:uiPriority w:val="99"/>
    <w:locked/>
    <w:rsid w:val="00E65500"/>
    <w:rPr>
      <w:rFonts w:ascii="Consolas" w:hAnsi="Consolas" w:cs="Consolas"/>
      <w:noProof/>
      <w:sz w:val="25"/>
      <w:szCs w:val="25"/>
      <w:shd w:val="clear" w:color="auto" w:fill="FFFFFF"/>
    </w:rPr>
  </w:style>
  <w:style w:type="paragraph" w:customStyle="1" w:styleId="430">
    <w:name w:val="Основной текст (43)"/>
    <w:basedOn w:val="a"/>
    <w:link w:val="4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63">
    <w:name w:val="Основной текст (63)_"/>
    <w:basedOn w:val="a0"/>
    <w:link w:val="630"/>
    <w:uiPriority w:val="99"/>
    <w:locked/>
    <w:rsid w:val="00E65500"/>
    <w:rPr>
      <w:rFonts w:ascii="Consolas" w:hAnsi="Consolas" w:cs="Consolas"/>
      <w:noProof/>
      <w:sz w:val="25"/>
      <w:szCs w:val="25"/>
      <w:shd w:val="clear" w:color="auto" w:fill="FFFFFF"/>
    </w:rPr>
  </w:style>
  <w:style w:type="paragraph" w:customStyle="1" w:styleId="630">
    <w:name w:val="Основной текст (63)"/>
    <w:basedOn w:val="a"/>
    <w:link w:val="6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75">
    <w:name w:val="Основной текст (75)_"/>
    <w:basedOn w:val="a0"/>
    <w:link w:val="750"/>
    <w:uiPriority w:val="99"/>
    <w:locked/>
    <w:rsid w:val="00E65500"/>
    <w:rPr>
      <w:rFonts w:ascii="Consolas" w:hAnsi="Consolas" w:cs="Consolas"/>
      <w:noProof/>
      <w:sz w:val="25"/>
      <w:szCs w:val="25"/>
      <w:shd w:val="clear" w:color="auto" w:fill="FFFFFF"/>
    </w:rPr>
  </w:style>
  <w:style w:type="paragraph" w:customStyle="1" w:styleId="750">
    <w:name w:val="Основной текст (75)"/>
    <w:basedOn w:val="a"/>
    <w:link w:val="7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18">
    <w:name w:val="Основной текст (118)_"/>
    <w:basedOn w:val="a0"/>
    <w:link w:val="1180"/>
    <w:uiPriority w:val="99"/>
    <w:locked/>
    <w:rsid w:val="00E65500"/>
    <w:rPr>
      <w:rFonts w:ascii="Times New Roman" w:hAnsi="Times New Roman" w:cs="Times New Roman"/>
      <w:noProof/>
      <w:sz w:val="8"/>
      <w:szCs w:val="8"/>
      <w:shd w:val="clear" w:color="auto" w:fill="FFFFFF"/>
    </w:rPr>
  </w:style>
  <w:style w:type="paragraph" w:customStyle="1" w:styleId="1180">
    <w:name w:val="Основной текст (118)"/>
    <w:basedOn w:val="a"/>
    <w:link w:val="118"/>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19">
    <w:name w:val="Основной текст (119)_"/>
    <w:basedOn w:val="a0"/>
    <w:link w:val="1190"/>
    <w:uiPriority w:val="99"/>
    <w:locked/>
    <w:rsid w:val="00E65500"/>
    <w:rPr>
      <w:rFonts w:ascii="Times New Roman" w:hAnsi="Times New Roman" w:cs="Times New Roman"/>
      <w:noProof/>
      <w:sz w:val="8"/>
      <w:szCs w:val="8"/>
      <w:shd w:val="clear" w:color="auto" w:fill="FFFFFF"/>
    </w:rPr>
  </w:style>
  <w:style w:type="paragraph" w:customStyle="1" w:styleId="1190">
    <w:name w:val="Основной текст (119)"/>
    <w:basedOn w:val="a"/>
    <w:link w:val="119"/>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20">
    <w:name w:val="Основной текст (120)_"/>
    <w:basedOn w:val="a0"/>
    <w:link w:val="1200"/>
    <w:uiPriority w:val="99"/>
    <w:locked/>
    <w:rsid w:val="00E65500"/>
    <w:rPr>
      <w:rFonts w:ascii="Times New Roman" w:hAnsi="Times New Roman" w:cs="Times New Roman"/>
      <w:noProof/>
      <w:sz w:val="8"/>
      <w:szCs w:val="8"/>
      <w:shd w:val="clear" w:color="auto" w:fill="FFFFFF"/>
    </w:rPr>
  </w:style>
  <w:style w:type="paragraph" w:customStyle="1" w:styleId="1200">
    <w:name w:val="Основной текст (120)"/>
    <w:basedOn w:val="a"/>
    <w:link w:val="120"/>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7">
    <w:name w:val="Основной текст Знак1"/>
    <w:basedOn w:val="a0"/>
    <w:uiPriority w:val="99"/>
    <w:locked/>
    <w:rsid w:val="00E65500"/>
    <w:rPr>
      <w:rFonts w:ascii="Times New Roman" w:hAnsi="Times New Roman" w:cs="Times New Roman"/>
      <w:sz w:val="28"/>
      <w:szCs w:val="28"/>
      <w:shd w:val="clear" w:color="auto" w:fill="FFFFFF"/>
    </w:rPr>
  </w:style>
  <w:style w:type="character" w:customStyle="1" w:styleId="9">
    <w:name w:val="Основной текст + 9"/>
    <w:aliases w:val="5 pt11"/>
    <w:basedOn w:val="17"/>
    <w:uiPriority w:val="99"/>
    <w:rsid w:val="00E65500"/>
    <w:rPr>
      <w:rFonts w:ascii="Times New Roman" w:hAnsi="Times New Roman" w:cs="Times New Roman"/>
      <w:spacing w:val="0"/>
      <w:sz w:val="19"/>
      <w:szCs w:val="19"/>
      <w:shd w:val="clear" w:color="auto" w:fill="FFFFFF"/>
    </w:rPr>
  </w:style>
  <w:style w:type="character" w:customStyle="1" w:styleId="126">
    <w:name w:val="Основной текст (126)_"/>
    <w:basedOn w:val="a0"/>
    <w:link w:val="1260"/>
    <w:uiPriority w:val="99"/>
    <w:locked/>
    <w:rsid w:val="00E65500"/>
    <w:rPr>
      <w:rFonts w:ascii="Aharoni" w:cs="Aharoni"/>
      <w:noProof/>
      <w:sz w:val="40"/>
      <w:szCs w:val="40"/>
      <w:shd w:val="clear" w:color="auto" w:fill="FFFFFF"/>
      <w:lang w:bidi="he-IL"/>
    </w:rPr>
  </w:style>
  <w:style w:type="paragraph" w:customStyle="1" w:styleId="1260">
    <w:name w:val="Основной текст (126)"/>
    <w:basedOn w:val="a"/>
    <w:link w:val="126"/>
    <w:uiPriority w:val="99"/>
    <w:rsid w:val="00E65500"/>
    <w:pPr>
      <w:shd w:val="clear" w:color="auto" w:fill="FFFFFF"/>
      <w:spacing w:before="60" w:line="240" w:lineRule="atLeast"/>
      <w:ind w:left="357" w:firstLine="357"/>
      <w:jc w:val="both"/>
    </w:pPr>
    <w:rPr>
      <w:rFonts w:ascii="Aharoni" w:eastAsiaTheme="minorHAnsi" w:hAnsiTheme="minorHAnsi" w:cs="Aharoni"/>
      <w:noProof/>
      <w:sz w:val="40"/>
      <w:szCs w:val="40"/>
      <w:lang w:val="en-US" w:bidi="he-IL"/>
    </w:rPr>
  </w:style>
  <w:style w:type="character" w:customStyle="1" w:styleId="127">
    <w:name w:val="Основной текст (127)_"/>
    <w:basedOn w:val="a0"/>
    <w:link w:val="1270"/>
    <w:uiPriority w:val="99"/>
    <w:locked/>
    <w:rsid w:val="00E65500"/>
    <w:rPr>
      <w:rFonts w:ascii="Times New Roman" w:hAnsi="Times New Roman" w:cs="Times New Roman"/>
      <w:b/>
      <w:bCs/>
      <w:noProof/>
      <w:sz w:val="27"/>
      <w:szCs w:val="27"/>
      <w:shd w:val="clear" w:color="auto" w:fill="FFFFFF"/>
    </w:rPr>
  </w:style>
  <w:style w:type="paragraph" w:customStyle="1" w:styleId="1270">
    <w:name w:val="Основной текст (127)"/>
    <w:basedOn w:val="a"/>
    <w:link w:val="127"/>
    <w:uiPriority w:val="99"/>
    <w:rsid w:val="00E65500"/>
    <w:pPr>
      <w:shd w:val="clear" w:color="auto" w:fill="FFFFFF"/>
      <w:spacing w:line="240" w:lineRule="atLeast"/>
      <w:ind w:left="357" w:firstLine="357"/>
      <w:jc w:val="both"/>
    </w:pPr>
    <w:rPr>
      <w:rFonts w:ascii="Times New Roman" w:eastAsiaTheme="minorHAnsi" w:hAnsi="Times New Roman"/>
      <w:b/>
      <w:bCs/>
      <w:noProof/>
      <w:sz w:val="27"/>
      <w:szCs w:val="27"/>
      <w:lang w:val="en-US"/>
    </w:rPr>
  </w:style>
  <w:style w:type="character" w:customStyle="1" w:styleId="26">
    <w:name w:val="Основной текст (2) + Не курсив6"/>
    <w:basedOn w:val="22"/>
    <w:uiPriority w:val="99"/>
    <w:rsid w:val="00E65500"/>
    <w:rPr>
      <w:rFonts w:ascii="Times New Roman" w:eastAsia="Times New Roman" w:hAnsi="Times New Roman" w:cs="Times New Roman"/>
      <w:i w:val="0"/>
      <w:iCs w:val="0"/>
      <w:noProof/>
      <w:sz w:val="28"/>
      <w:szCs w:val="28"/>
      <w:shd w:val="clear" w:color="auto" w:fill="FFFFFF"/>
    </w:rPr>
  </w:style>
  <w:style w:type="paragraph" w:customStyle="1" w:styleId="210">
    <w:name w:val="Основной текст (2)1"/>
    <w:basedOn w:val="a"/>
    <w:uiPriority w:val="99"/>
    <w:rsid w:val="00E65500"/>
    <w:pPr>
      <w:shd w:val="clear" w:color="auto" w:fill="FFFFFF"/>
      <w:spacing w:before="120" w:line="240" w:lineRule="atLeast"/>
      <w:ind w:left="357" w:hanging="4680"/>
      <w:jc w:val="both"/>
    </w:pPr>
    <w:rPr>
      <w:rFonts w:ascii="Times New Roman" w:hAnsi="Times New Roman"/>
      <w:i/>
      <w:iCs/>
      <w:sz w:val="28"/>
      <w:szCs w:val="28"/>
      <w:lang w:val="ru-RU"/>
    </w:rPr>
  </w:style>
  <w:style w:type="character" w:customStyle="1" w:styleId="128">
    <w:name w:val="Основной текст (128)_"/>
    <w:basedOn w:val="a0"/>
    <w:link w:val="1280"/>
    <w:uiPriority w:val="99"/>
    <w:locked/>
    <w:rsid w:val="00E65500"/>
    <w:rPr>
      <w:rFonts w:ascii="Times New Roman" w:hAnsi="Times New Roman" w:cs="Times New Roman"/>
      <w:i/>
      <w:iCs/>
      <w:spacing w:val="-10"/>
      <w:sz w:val="24"/>
      <w:szCs w:val="24"/>
      <w:shd w:val="clear" w:color="auto" w:fill="FFFFFF"/>
    </w:rPr>
  </w:style>
  <w:style w:type="paragraph" w:customStyle="1" w:styleId="1280">
    <w:name w:val="Основной текст (128)"/>
    <w:basedOn w:val="a"/>
    <w:link w:val="128"/>
    <w:uiPriority w:val="99"/>
    <w:rsid w:val="00E65500"/>
    <w:pPr>
      <w:shd w:val="clear" w:color="auto" w:fill="FFFFFF"/>
      <w:spacing w:line="240" w:lineRule="atLeast"/>
      <w:ind w:left="357" w:firstLine="357"/>
      <w:jc w:val="both"/>
    </w:pPr>
    <w:rPr>
      <w:rFonts w:ascii="Times New Roman" w:eastAsiaTheme="minorHAnsi" w:hAnsi="Times New Roman"/>
      <w:i/>
      <w:iCs/>
      <w:spacing w:val="-10"/>
      <w:lang w:val="en-US"/>
    </w:rPr>
  </w:style>
  <w:style w:type="character" w:customStyle="1" w:styleId="105">
    <w:name w:val="Основной текст (105)_"/>
    <w:basedOn w:val="a0"/>
    <w:link w:val="1050"/>
    <w:uiPriority w:val="99"/>
    <w:locked/>
    <w:rsid w:val="00E65500"/>
    <w:rPr>
      <w:rFonts w:ascii="Consolas" w:hAnsi="Consolas" w:cs="Consolas"/>
      <w:noProof/>
      <w:sz w:val="25"/>
      <w:szCs w:val="25"/>
      <w:shd w:val="clear" w:color="auto" w:fill="FFFFFF"/>
    </w:rPr>
  </w:style>
  <w:style w:type="paragraph" w:customStyle="1" w:styleId="1050">
    <w:name w:val="Основной текст (105)"/>
    <w:basedOn w:val="a"/>
    <w:link w:val="105"/>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8">
    <w:name w:val="Основной текст (108)_"/>
    <w:basedOn w:val="a0"/>
    <w:link w:val="1080"/>
    <w:uiPriority w:val="99"/>
    <w:locked/>
    <w:rsid w:val="00E65500"/>
    <w:rPr>
      <w:rFonts w:ascii="Consolas" w:hAnsi="Consolas" w:cs="Consolas"/>
      <w:noProof/>
      <w:sz w:val="25"/>
      <w:szCs w:val="25"/>
      <w:shd w:val="clear" w:color="auto" w:fill="FFFFFF"/>
    </w:rPr>
  </w:style>
  <w:style w:type="paragraph" w:customStyle="1" w:styleId="1080">
    <w:name w:val="Основной текст (108)"/>
    <w:basedOn w:val="a"/>
    <w:link w:val="108"/>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09">
    <w:name w:val="Основной текст (109)_"/>
    <w:basedOn w:val="a0"/>
    <w:link w:val="1090"/>
    <w:uiPriority w:val="99"/>
    <w:locked/>
    <w:rsid w:val="00E65500"/>
    <w:rPr>
      <w:rFonts w:ascii="Consolas" w:hAnsi="Consolas" w:cs="Consolas"/>
      <w:noProof/>
      <w:sz w:val="25"/>
      <w:szCs w:val="25"/>
      <w:shd w:val="clear" w:color="auto" w:fill="FFFFFF"/>
    </w:rPr>
  </w:style>
  <w:style w:type="paragraph" w:customStyle="1" w:styleId="1090">
    <w:name w:val="Основной текст (109)"/>
    <w:basedOn w:val="a"/>
    <w:link w:val="109"/>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13">
    <w:name w:val="Основной текст (113)_"/>
    <w:basedOn w:val="a0"/>
    <w:link w:val="1130"/>
    <w:uiPriority w:val="99"/>
    <w:locked/>
    <w:rsid w:val="00E65500"/>
    <w:rPr>
      <w:rFonts w:ascii="Consolas" w:hAnsi="Consolas" w:cs="Consolas"/>
      <w:noProof/>
      <w:sz w:val="25"/>
      <w:szCs w:val="25"/>
      <w:shd w:val="clear" w:color="auto" w:fill="FFFFFF"/>
    </w:rPr>
  </w:style>
  <w:style w:type="paragraph" w:customStyle="1" w:styleId="1130">
    <w:name w:val="Основной текст (113)"/>
    <w:basedOn w:val="a"/>
    <w:link w:val="113"/>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14">
    <w:name w:val="Основной текст (114)_"/>
    <w:basedOn w:val="a0"/>
    <w:link w:val="1140"/>
    <w:uiPriority w:val="99"/>
    <w:locked/>
    <w:rsid w:val="00E65500"/>
    <w:rPr>
      <w:rFonts w:ascii="Times New Roman" w:hAnsi="Times New Roman" w:cs="Times New Roman"/>
      <w:noProof/>
      <w:sz w:val="8"/>
      <w:szCs w:val="8"/>
      <w:shd w:val="clear" w:color="auto" w:fill="FFFFFF"/>
    </w:rPr>
  </w:style>
  <w:style w:type="paragraph" w:customStyle="1" w:styleId="1140">
    <w:name w:val="Основной текст (114)"/>
    <w:basedOn w:val="a"/>
    <w:link w:val="114"/>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06">
    <w:name w:val="Основной текст (106)_"/>
    <w:basedOn w:val="a0"/>
    <w:link w:val="1060"/>
    <w:uiPriority w:val="99"/>
    <w:locked/>
    <w:rsid w:val="00E65500"/>
    <w:rPr>
      <w:rFonts w:ascii="Consolas" w:hAnsi="Consolas" w:cs="Consolas"/>
      <w:noProof/>
      <w:sz w:val="24"/>
      <w:szCs w:val="24"/>
      <w:shd w:val="clear" w:color="auto" w:fill="FFFFFF"/>
    </w:rPr>
  </w:style>
  <w:style w:type="paragraph" w:customStyle="1" w:styleId="1060">
    <w:name w:val="Основной текст (106)"/>
    <w:basedOn w:val="a"/>
    <w:link w:val="106"/>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107">
    <w:name w:val="Основной текст (107)_"/>
    <w:basedOn w:val="a0"/>
    <w:link w:val="1070"/>
    <w:uiPriority w:val="99"/>
    <w:locked/>
    <w:rsid w:val="00E65500"/>
    <w:rPr>
      <w:rFonts w:ascii="Consolas" w:hAnsi="Consolas" w:cs="Consolas"/>
      <w:noProof/>
      <w:sz w:val="24"/>
      <w:szCs w:val="24"/>
      <w:shd w:val="clear" w:color="auto" w:fill="FFFFFF"/>
    </w:rPr>
  </w:style>
  <w:style w:type="paragraph" w:customStyle="1" w:styleId="1070">
    <w:name w:val="Основной текст (107)"/>
    <w:basedOn w:val="a"/>
    <w:link w:val="107"/>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110">
    <w:name w:val="Основной текст (110)_"/>
    <w:basedOn w:val="a0"/>
    <w:link w:val="1100"/>
    <w:uiPriority w:val="99"/>
    <w:locked/>
    <w:rsid w:val="00E65500"/>
    <w:rPr>
      <w:rFonts w:ascii="Consolas" w:hAnsi="Consolas" w:cs="Consolas"/>
      <w:noProof/>
      <w:sz w:val="24"/>
      <w:szCs w:val="24"/>
      <w:shd w:val="clear" w:color="auto" w:fill="FFFFFF"/>
    </w:rPr>
  </w:style>
  <w:style w:type="paragraph" w:customStyle="1" w:styleId="1100">
    <w:name w:val="Основной текст (110)"/>
    <w:basedOn w:val="a"/>
    <w:link w:val="110"/>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111">
    <w:name w:val="Основной текст (111)_"/>
    <w:basedOn w:val="a0"/>
    <w:link w:val="1110"/>
    <w:uiPriority w:val="99"/>
    <w:locked/>
    <w:rsid w:val="00E65500"/>
    <w:rPr>
      <w:rFonts w:ascii="Consolas" w:hAnsi="Consolas" w:cs="Consolas"/>
      <w:noProof/>
      <w:sz w:val="8"/>
      <w:szCs w:val="8"/>
      <w:shd w:val="clear" w:color="auto" w:fill="FFFFFF"/>
    </w:rPr>
  </w:style>
  <w:style w:type="paragraph" w:customStyle="1" w:styleId="1110">
    <w:name w:val="Основной текст (111)"/>
    <w:basedOn w:val="a"/>
    <w:link w:val="111"/>
    <w:uiPriority w:val="99"/>
    <w:rsid w:val="00E65500"/>
    <w:pPr>
      <w:shd w:val="clear" w:color="auto" w:fill="FFFFFF"/>
      <w:spacing w:line="240" w:lineRule="atLeast"/>
      <w:ind w:left="357" w:firstLine="357"/>
      <w:jc w:val="both"/>
    </w:pPr>
    <w:rPr>
      <w:rFonts w:ascii="Consolas" w:eastAsiaTheme="minorHAnsi" w:hAnsi="Consolas" w:cs="Consolas"/>
      <w:noProof/>
      <w:sz w:val="8"/>
      <w:szCs w:val="8"/>
      <w:lang w:val="en-US"/>
    </w:rPr>
  </w:style>
  <w:style w:type="character" w:customStyle="1" w:styleId="112">
    <w:name w:val="Основной текст (112)_"/>
    <w:basedOn w:val="a0"/>
    <w:link w:val="1120"/>
    <w:uiPriority w:val="99"/>
    <w:locked/>
    <w:rsid w:val="00E65500"/>
    <w:rPr>
      <w:rFonts w:ascii="Consolas" w:hAnsi="Consolas" w:cs="Consolas"/>
      <w:noProof/>
      <w:sz w:val="25"/>
      <w:szCs w:val="25"/>
      <w:shd w:val="clear" w:color="auto" w:fill="FFFFFF"/>
    </w:rPr>
  </w:style>
  <w:style w:type="paragraph" w:customStyle="1" w:styleId="1120">
    <w:name w:val="Основной текст (112)"/>
    <w:basedOn w:val="a"/>
    <w:link w:val="112"/>
    <w:uiPriority w:val="99"/>
    <w:rsid w:val="00E65500"/>
    <w:pPr>
      <w:shd w:val="clear" w:color="auto" w:fill="FFFFFF"/>
      <w:spacing w:line="240" w:lineRule="atLeast"/>
      <w:ind w:left="357" w:firstLine="357"/>
      <w:jc w:val="both"/>
    </w:pPr>
    <w:rPr>
      <w:rFonts w:ascii="Consolas" w:eastAsiaTheme="minorHAnsi" w:hAnsi="Consolas" w:cs="Consolas"/>
      <w:noProof/>
      <w:sz w:val="25"/>
      <w:szCs w:val="25"/>
      <w:lang w:val="en-US"/>
    </w:rPr>
  </w:style>
  <w:style w:type="character" w:customStyle="1" w:styleId="115">
    <w:name w:val="Основной текст (115)_"/>
    <w:basedOn w:val="a0"/>
    <w:link w:val="1150"/>
    <w:uiPriority w:val="99"/>
    <w:locked/>
    <w:rsid w:val="00E65500"/>
    <w:rPr>
      <w:rFonts w:ascii="Consolas" w:hAnsi="Consolas" w:cs="Consolas"/>
      <w:noProof/>
      <w:sz w:val="8"/>
      <w:szCs w:val="8"/>
      <w:shd w:val="clear" w:color="auto" w:fill="FFFFFF"/>
    </w:rPr>
  </w:style>
  <w:style w:type="paragraph" w:customStyle="1" w:styleId="1150">
    <w:name w:val="Основной текст (115)"/>
    <w:basedOn w:val="a"/>
    <w:link w:val="115"/>
    <w:uiPriority w:val="99"/>
    <w:rsid w:val="00E65500"/>
    <w:pPr>
      <w:shd w:val="clear" w:color="auto" w:fill="FFFFFF"/>
      <w:spacing w:line="240" w:lineRule="atLeast"/>
      <w:ind w:left="357" w:firstLine="357"/>
      <w:jc w:val="both"/>
    </w:pPr>
    <w:rPr>
      <w:rFonts w:ascii="Consolas" w:eastAsiaTheme="minorHAnsi" w:hAnsi="Consolas" w:cs="Consolas"/>
      <w:noProof/>
      <w:sz w:val="8"/>
      <w:szCs w:val="8"/>
      <w:lang w:val="en-US"/>
    </w:rPr>
  </w:style>
  <w:style w:type="character" w:customStyle="1" w:styleId="116">
    <w:name w:val="Основной текст (116)_"/>
    <w:basedOn w:val="a0"/>
    <w:link w:val="1160"/>
    <w:uiPriority w:val="99"/>
    <w:locked/>
    <w:rsid w:val="00E65500"/>
    <w:rPr>
      <w:rFonts w:ascii="Consolas" w:hAnsi="Consolas" w:cs="Consolas"/>
      <w:noProof/>
      <w:sz w:val="24"/>
      <w:szCs w:val="24"/>
      <w:shd w:val="clear" w:color="auto" w:fill="FFFFFF"/>
    </w:rPr>
  </w:style>
  <w:style w:type="paragraph" w:customStyle="1" w:styleId="1160">
    <w:name w:val="Основной текст (116)"/>
    <w:basedOn w:val="a"/>
    <w:link w:val="116"/>
    <w:uiPriority w:val="99"/>
    <w:rsid w:val="00E65500"/>
    <w:pPr>
      <w:shd w:val="clear" w:color="auto" w:fill="FFFFFF"/>
      <w:spacing w:line="240" w:lineRule="atLeast"/>
      <w:ind w:left="357" w:firstLine="357"/>
      <w:jc w:val="both"/>
    </w:pPr>
    <w:rPr>
      <w:rFonts w:ascii="Consolas" w:eastAsiaTheme="minorHAnsi" w:hAnsi="Consolas" w:cs="Consolas"/>
      <w:noProof/>
      <w:lang w:val="en-US"/>
    </w:rPr>
  </w:style>
  <w:style w:type="character" w:customStyle="1" w:styleId="220">
    <w:name w:val="Основной текст (2)2"/>
    <w:basedOn w:val="22"/>
    <w:uiPriority w:val="99"/>
    <w:rsid w:val="00E65500"/>
    <w:rPr>
      <w:rFonts w:ascii="Times New Roman" w:eastAsia="Times New Roman" w:hAnsi="Times New Roman" w:cs="Times New Roman"/>
      <w:i/>
      <w:iCs/>
      <w:spacing w:val="0"/>
      <w:sz w:val="28"/>
      <w:szCs w:val="28"/>
      <w:shd w:val="clear" w:color="auto" w:fill="FFFFFF"/>
    </w:rPr>
  </w:style>
  <w:style w:type="character" w:customStyle="1" w:styleId="130">
    <w:name w:val="Основной текст (130)_"/>
    <w:basedOn w:val="a0"/>
    <w:link w:val="1300"/>
    <w:uiPriority w:val="99"/>
    <w:locked/>
    <w:rsid w:val="00E65500"/>
    <w:rPr>
      <w:rFonts w:ascii="Times New Roman" w:hAnsi="Times New Roman" w:cs="Times New Roman"/>
      <w:noProof/>
      <w:sz w:val="8"/>
      <w:szCs w:val="8"/>
      <w:shd w:val="clear" w:color="auto" w:fill="FFFFFF"/>
    </w:rPr>
  </w:style>
  <w:style w:type="paragraph" w:customStyle="1" w:styleId="1300">
    <w:name w:val="Основной текст (130)"/>
    <w:basedOn w:val="a"/>
    <w:link w:val="130"/>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144">
    <w:name w:val="Основной текст (144)_"/>
    <w:basedOn w:val="a0"/>
    <w:link w:val="1440"/>
    <w:uiPriority w:val="99"/>
    <w:locked/>
    <w:rsid w:val="00E65500"/>
    <w:rPr>
      <w:rFonts w:ascii="Times New Roman" w:hAnsi="Times New Roman" w:cs="Times New Roman"/>
      <w:i/>
      <w:iCs/>
      <w:sz w:val="28"/>
      <w:szCs w:val="28"/>
      <w:shd w:val="clear" w:color="auto" w:fill="FFFFFF"/>
    </w:rPr>
  </w:style>
  <w:style w:type="paragraph" w:customStyle="1" w:styleId="1440">
    <w:name w:val="Основной текст (144)"/>
    <w:basedOn w:val="a"/>
    <w:link w:val="144"/>
    <w:uiPriority w:val="99"/>
    <w:rsid w:val="00E65500"/>
    <w:pPr>
      <w:shd w:val="clear" w:color="auto" w:fill="FFFFFF"/>
      <w:spacing w:line="475" w:lineRule="exact"/>
      <w:ind w:left="357" w:firstLine="357"/>
      <w:jc w:val="both"/>
    </w:pPr>
    <w:rPr>
      <w:rFonts w:ascii="Times New Roman" w:eastAsiaTheme="minorHAnsi" w:hAnsi="Times New Roman"/>
      <w:i/>
      <w:iCs/>
      <w:sz w:val="28"/>
      <w:szCs w:val="28"/>
      <w:lang w:val="en-US"/>
    </w:rPr>
  </w:style>
  <w:style w:type="character" w:customStyle="1" w:styleId="hps">
    <w:name w:val="hps"/>
    <w:basedOn w:val="a0"/>
    <w:rsid w:val="00E65500"/>
  </w:style>
  <w:style w:type="character" w:customStyle="1" w:styleId="812">
    <w:name w:val="Основной текст (8)12"/>
    <w:basedOn w:val="8"/>
    <w:uiPriority w:val="99"/>
    <w:rsid w:val="00E65500"/>
    <w:rPr>
      <w:rFonts w:ascii="Times New Roman" w:hAnsi="Times New Roman" w:cs="Times New Roman"/>
      <w:b/>
      <w:bCs/>
      <w:spacing w:val="0"/>
      <w:sz w:val="22"/>
      <w:szCs w:val="22"/>
      <w:shd w:val="clear" w:color="auto" w:fill="FFFFFF"/>
    </w:rPr>
  </w:style>
  <w:style w:type="character" w:customStyle="1" w:styleId="8110">
    <w:name w:val="Основной текст (8)11"/>
    <w:basedOn w:val="8"/>
    <w:uiPriority w:val="99"/>
    <w:rsid w:val="00E65500"/>
    <w:rPr>
      <w:rFonts w:ascii="Times New Roman" w:hAnsi="Times New Roman" w:cs="Times New Roman"/>
      <w:b/>
      <w:bCs/>
      <w:spacing w:val="0"/>
      <w:sz w:val="22"/>
      <w:szCs w:val="22"/>
      <w:shd w:val="clear" w:color="auto" w:fill="FFFFFF"/>
    </w:rPr>
  </w:style>
  <w:style w:type="character" w:customStyle="1" w:styleId="159">
    <w:name w:val="Основной текст (159)_"/>
    <w:basedOn w:val="a0"/>
    <w:link w:val="1590"/>
    <w:uiPriority w:val="99"/>
    <w:locked/>
    <w:rsid w:val="00E65500"/>
    <w:rPr>
      <w:rFonts w:ascii="Times New Roman" w:hAnsi="Times New Roman" w:cs="Times New Roman"/>
      <w:i/>
      <w:iCs/>
      <w:sz w:val="17"/>
      <w:szCs w:val="17"/>
      <w:shd w:val="clear" w:color="auto" w:fill="FFFFFF"/>
    </w:rPr>
  </w:style>
  <w:style w:type="paragraph" w:customStyle="1" w:styleId="1590">
    <w:name w:val="Основной текст (159)"/>
    <w:basedOn w:val="a"/>
    <w:link w:val="159"/>
    <w:uiPriority w:val="99"/>
    <w:rsid w:val="00E65500"/>
    <w:pPr>
      <w:shd w:val="clear" w:color="auto" w:fill="FFFFFF"/>
      <w:spacing w:line="240" w:lineRule="atLeast"/>
      <w:ind w:left="357" w:firstLine="357"/>
      <w:jc w:val="both"/>
    </w:pPr>
    <w:rPr>
      <w:rFonts w:ascii="Times New Roman" w:eastAsiaTheme="minorHAnsi" w:hAnsi="Times New Roman"/>
      <w:i/>
      <w:iCs/>
      <w:sz w:val="17"/>
      <w:szCs w:val="17"/>
      <w:lang w:val="en-US"/>
    </w:rPr>
  </w:style>
  <w:style w:type="character" w:customStyle="1" w:styleId="15914pt">
    <w:name w:val="Основной текст (159) + 14 pt"/>
    <w:basedOn w:val="159"/>
    <w:uiPriority w:val="99"/>
    <w:rsid w:val="00E65500"/>
    <w:rPr>
      <w:rFonts w:ascii="Times New Roman" w:hAnsi="Times New Roman" w:cs="Times New Roman"/>
      <w:i/>
      <w:iCs/>
      <w:noProof/>
      <w:sz w:val="28"/>
      <w:szCs w:val="28"/>
      <w:shd w:val="clear" w:color="auto" w:fill="FFFFFF"/>
    </w:rPr>
  </w:style>
  <w:style w:type="character" w:customStyle="1" w:styleId="32">
    <w:name w:val="Основной текст (3)_"/>
    <w:basedOn w:val="a0"/>
    <w:link w:val="310"/>
    <w:uiPriority w:val="99"/>
    <w:locked/>
    <w:rsid w:val="00E65500"/>
    <w:rPr>
      <w:rFonts w:ascii="Times New Roman" w:hAnsi="Times New Roman" w:cs="Times New Roman"/>
      <w:b/>
      <w:bCs/>
      <w:sz w:val="17"/>
      <w:szCs w:val="17"/>
      <w:shd w:val="clear" w:color="auto" w:fill="FFFFFF"/>
    </w:rPr>
  </w:style>
  <w:style w:type="paragraph" w:customStyle="1" w:styleId="310">
    <w:name w:val="Основной текст (3)1"/>
    <w:basedOn w:val="a"/>
    <w:link w:val="32"/>
    <w:uiPriority w:val="99"/>
    <w:rsid w:val="00E65500"/>
    <w:pPr>
      <w:shd w:val="clear" w:color="auto" w:fill="FFFFFF"/>
      <w:spacing w:line="240" w:lineRule="atLeast"/>
      <w:ind w:left="357" w:firstLine="357"/>
      <w:jc w:val="both"/>
    </w:pPr>
    <w:rPr>
      <w:rFonts w:ascii="Times New Roman" w:eastAsiaTheme="minorHAnsi" w:hAnsi="Times New Roman"/>
      <w:b/>
      <w:bCs/>
      <w:sz w:val="17"/>
      <w:szCs w:val="17"/>
      <w:lang w:val="en-US"/>
    </w:rPr>
  </w:style>
  <w:style w:type="character" w:customStyle="1" w:styleId="33">
    <w:name w:val="Основной текст (3)"/>
    <w:basedOn w:val="32"/>
    <w:uiPriority w:val="99"/>
    <w:rsid w:val="00E65500"/>
    <w:rPr>
      <w:rFonts w:ascii="Times New Roman" w:hAnsi="Times New Roman" w:cs="Times New Roman"/>
      <w:b/>
      <w:bCs/>
      <w:sz w:val="17"/>
      <w:szCs w:val="17"/>
      <w:shd w:val="clear" w:color="auto" w:fill="FFFFFF"/>
    </w:rPr>
  </w:style>
  <w:style w:type="character" w:customStyle="1" w:styleId="162">
    <w:name w:val="Основной текст (162)_"/>
    <w:basedOn w:val="a0"/>
    <w:link w:val="1620"/>
    <w:uiPriority w:val="99"/>
    <w:locked/>
    <w:rsid w:val="00E65500"/>
    <w:rPr>
      <w:rFonts w:ascii="Times New Roman" w:hAnsi="Times New Roman" w:cs="Times New Roman"/>
      <w:b/>
      <w:bCs/>
      <w:i/>
      <w:iCs/>
      <w:sz w:val="21"/>
      <w:szCs w:val="21"/>
      <w:shd w:val="clear" w:color="auto" w:fill="FFFFFF"/>
    </w:rPr>
  </w:style>
  <w:style w:type="paragraph" w:customStyle="1" w:styleId="1620">
    <w:name w:val="Основной текст (162)"/>
    <w:basedOn w:val="a"/>
    <w:link w:val="162"/>
    <w:uiPriority w:val="99"/>
    <w:rsid w:val="00E65500"/>
    <w:pPr>
      <w:shd w:val="clear" w:color="auto" w:fill="FFFFFF"/>
      <w:spacing w:line="240" w:lineRule="atLeast"/>
      <w:ind w:left="357" w:firstLine="357"/>
      <w:jc w:val="both"/>
    </w:pPr>
    <w:rPr>
      <w:rFonts w:ascii="Times New Roman" w:eastAsiaTheme="minorHAnsi" w:hAnsi="Times New Roman"/>
      <w:b/>
      <w:bCs/>
      <w:i/>
      <w:iCs/>
      <w:sz w:val="21"/>
      <w:szCs w:val="21"/>
      <w:lang w:val="en-US"/>
    </w:rPr>
  </w:style>
  <w:style w:type="character" w:customStyle="1" w:styleId="8100">
    <w:name w:val="Основной текст (8)10"/>
    <w:basedOn w:val="8"/>
    <w:uiPriority w:val="99"/>
    <w:rsid w:val="00E65500"/>
    <w:rPr>
      <w:rFonts w:ascii="Times New Roman" w:hAnsi="Times New Roman" w:cs="Times New Roman"/>
      <w:b/>
      <w:bCs/>
      <w:spacing w:val="0"/>
      <w:sz w:val="22"/>
      <w:szCs w:val="22"/>
      <w:shd w:val="clear" w:color="auto" w:fill="FFFFFF"/>
    </w:rPr>
  </w:style>
  <w:style w:type="character" w:customStyle="1" w:styleId="170">
    <w:name w:val="Основной текст (170)_"/>
    <w:basedOn w:val="a0"/>
    <w:link w:val="1700"/>
    <w:uiPriority w:val="99"/>
    <w:locked/>
    <w:rsid w:val="00E65500"/>
    <w:rPr>
      <w:rFonts w:ascii="Times New Roman" w:hAnsi="Times New Roman" w:cs="Times New Roman"/>
      <w:noProof/>
      <w:sz w:val="8"/>
      <w:szCs w:val="8"/>
      <w:shd w:val="clear" w:color="auto" w:fill="FFFFFF"/>
    </w:rPr>
  </w:style>
  <w:style w:type="paragraph" w:customStyle="1" w:styleId="1700">
    <w:name w:val="Основной текст (170)"/>
    <w:basedOn w:val="a"/>
    <w:link w:val="170"/>
    <w:uiPriority w:val="99"/>
    <w:rsid w:val="00E65500"/>
    <w:pPr>
      <w:shd w:val="clear" w:color="auto" w:fill="FFFFFF"/>
      <w:spacing w:line="240" w:lineRule="atLeast"/>
      <w:ind w:left="357" w:firstLine="357"/>
      <w:jc w:val="both"/>
    </w:pPr>
    <w:rPr>
      <w:rFonts w:ascii="Times New Roman" w:eastAsiaTheme="minorHAnsi" w:hAnsi="Times New Roman"/>
      <w:noProof/>
      <w:sz w:val="8"/>
      <w:szCs w:val="8"/>
      <w:lang w:val="en-US"/>
    </w:rPr>
  </w:style>
  <w:style w:type="character" w:customStyle="1" w:styleId="fontstyle31">
    <w:name w:val="fontstyle31"/>
    <w:basedOn w:val="a0"/>
    <w:rsid w:val="00E65500"/>
    <w:rPr>
      <w:rFonts w:ascii="CIDFont+F1" w:hAnsi="CIDFont+F1" w:hint="default"/>
      <w:b w:val="0"/>
      <w:bCs w:val="0"/>
      <w:i w:val="0"/>
      <w:iCs w:val="0"/>
      <w:color w:val="000000"/>
      <w:sz w:val="22"/>
      <w:szCs w:val="22"/>
    </w:rPr>
  </w:style>
  <w:style w:type="character" w:customStyle="1" w:styleId="FontStyle153">
    <w:name w:val="Font Style153"/>
    <w:basedOn w:val="a0"/>
    <w:rsid w:val="00E65500"/>
    <w:rPr>
      <w:rFonts w:ascii="Times New Roman" w:hAnsi="Times New Roman" w:cs="Times New Roman"/>
      <w:b/>
      <w:bCs/>
      <w:sz w:val="18"/>
      <w:szCs w:val="18"/>
    </w:rPr>
  </w:style>
  <w:style w:type="character" w:customStyle="1" w:styleId="fontstyle41">
    <w:name w:val="fontstyle41"/>
    <w:basedOn w:val="a0"/>
    <w:rsid w:val="00E65500"/>
    <w:rPr>
      <w:rFonts w:ascii="Times-Bold" w:hAnsi="Times-Bold" w:hint="default"/>
      <w:b/>
      <w:bCs/>
      <w:i w:val="0"/>
      <w:iCs w:val="0"/>
      <w:color w:val="000000"/>
      <w:sz w:val="22"/>
      <w:szCs w:val="22"/>
    </w:rPr>
  </w:style>
  <w:style w:type="character" w:customStyle="1" w:styleId="fontstyle11">
    <w:name w:val="fontstyle11"/>
    <w:basedOn w:val="a0"/>
    <w:rsid w:val="00E65500"/>
    <w:rPr>
      <w:rFonts w:ascii="Times-Roman" w:hAnsi="Times-Roman" w:hint="default"/>
      <w:b w:val="0"/>
      <w:bCs w:val="0"/>
      <w:i w:val="0"/>
      <w:iCs w:val="0"/>
      <w:color w:val="000000"/>
      <w:sz w:val="24"/>
      <w:szCs w:val="24"/>
    </w:rPr>
  </w:style>
  <w:style w:type="character" w:customStyle="1" w:styleId="2105pt0">
    <w:name w:val="Основной текст (2) + 10;5 pt;Курсив"/>
    <w:basedOn w:val="22"/>
    <w:rsid w:val="00E6550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afa">
    <w:name w:val="Колонтитул_"/>
    <w:basedOn w:val="a0"/>
    <w:link w:val="afb"/>
    <w:rsid w:val="00E65500"/>
    <w:rPr>
      <w:rFonts w:ascii="Calibri" w:eastAsia="Calibri" w:hAnsi="Calibri" w:cs="Calibri"/>
      <w:i/>
      <w:iCs/>
      <w:sz w:val="20"/>
      <w:szCs w:val="20"/>
      <w:shd w:val="clear" w:color="auto" w:fill="FFFFFF"/>
    </w:rPr>
  </w:style>
  <w:style w:type="paragraph" w:customStyle="1" w:styleId="afb">
    <w:name w:val="Колонтитул"/>
    <w:basedOn w:val="a"/>
    <w:link w:val="afa"/>
    <w:rsid w:val="00E65500"/>
    <w:pPr>
      <w:widowControl w:val="0"/>
      <w:shd w:val="clear" w:color="auto" w:fill="FFFFFF"/>
      <w:spacing w:line="0" w:lineRule="atLeast"/>
      <w:ind w:left="357" w:firstLine="357"/>
      <w:jc w:val="right"/>
    </w:pPr>
    <w:rPr>
      <w:rFonts w:cs="Calibri"/>
      <w:i/>
      <w:iCs/>
      <w:sz w:val="20"/>
      <w:szCs w:val="20"/>
      <w:lang w:val="en-US"/>
    </w:rPr>
  </w:style>
  <w:style w:type="character" w:customStyle="1" w:styleId="6Exact">
    <w:name w:val="Основной текст (6) Exact"/>
    <w:basedOn w:val="a0"/>
    <w:rsid w:val="00E65500"/>
    <w:rPr>
      <w:rFonts w:ascii="Arial Narrow" w:eastAsia="Arial Narrow" w:hAnsi="Arial Narrow" w:cs="Arial Narrow"/>
      <w:b/>
      <w:bCs/>
      <w:i/>
      <w:iCs/>
      <w:smallCaps w:val="0"/>
      <w:strike w:val="0"/>
      <w:color w:val="000000"/>
      <w:spacing w:val="0"/>
      <w:w w:val="100"/>
      <w:position w:val="0"/>
      <w:sz w:val="15"/>
      <w:szCs w:val="15"/>
      <w:u w:val="none"/>
      <w:lang w:val="uk-UA" w:eastAsia="uk-UA" w:bidi="uk-UA"/>
    </w:rPr>
  </w:style>
  <w:style w:type="character" w:customStyle="1" w:styleId="2Exact">
    <w:name w:val="Основной текст (2) Exact"/>
    <w:basedOn w:val="22"/>
    <w:rsid w:val="00E65500"/>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7">
    <w:name w:val="Оглавление (2)_"/>
    <w:basedOn w:val="a0"/>
    <w:link w:val="28"/>
    <w:rsid w:val="00E65500"/>
    <w:rPr>
      <w:rFonts w:ascii="Times New Roman" w:eastAsia="Times New Roman" w:hAnsi="Times New Roman" w:cs="Times New Roman"/>
      <w:b/>
      <w:bCs/>
      <w:i/>
      <w:iCs/>
      <w:shd w:val="clear" w:color="auto" w:fill="FFFFFF"/>
    </w:rPr>
  </w:style>
  <w:style w:type="paragraph" w:customStyle="1" w:styleId="28">
    <w:name w:val="Оглавление (2)"/>
    <w:basedOn w:val="a"/>
    <w:link w:val="27"/>
    <w:rsid w:val="00E65500"/>
    <w:pPr>
      <w:widowControl w:val="0"/>
      <w:shd w:val="clear" w:color="auto" w:fill="FFFFFF"/>
      <w:spacing w:line="274" w:lineRule="exact"/>
      <w:ind w:left="357" w:firstLine="357"/>
      <w:jc w:val="center"/>
    </w:pPr>
    <w:rPr>
      <w:rFonts w:ascii="Times New Roman" w:eastAsia="Times New Roman" w:hAnsi="Times New Roman"/>
      <w:b/>
      <w:bCs/>
      <w:i/>
      <w:iCs/>
      <w:sz w:val="22"/>
      <w:szCs w:val="22"/>
      <w:lang w:val="en-US"/>
    </w:rPr>
  </w:style>
  <w:style w:type="character" w:customStyle="1" w:styleId="2115pt">
    <w:name w:val="Основной текст (2) + 11;5 pt"/>
    <w:basedOn w:val="22"/>
    <w:rsid w:val="00E6550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29">
    <w:name w:val="Основной текст (2) + Полужирный"/>
    <w:basedOn w:val="22"/>
    <w:rsid w:val="00E6550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115ptExact">
    <w:name w:val="Основной текст (2) + 11;5 pt Exact"/>
    <w:basedOn w:val="22"/>
    <w:rsid w:val="00E6550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34">
    <w:name w:val="Основной текст (3) + Не полужирный"/>
    <w:basedOn w:val="32"/>
    <w:rsid w:val="00E6550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Exact0">
    <w:name w:val="Подпись к картинке (2) Exact"/>
    <w:basedOn w:val="a0"/>
    <w:link w:val="2a"/>
    <w:rsid w:val="00E65500"/>
    <w:rPr>
      <w:rFonts w:ascii="Times New Roman" w:eastAsia="Times New Roman" w:hAnsi="Times New Roman" w:cs="Times New Roman"/>
      <w:shd w:val="clear" w:color="auto" w:fill="FFFFFF"/>
    </w:rPr>
  </w:style>
  <w:style w:type="paragraph" w:customStyle="1" w:styleId="2a">
    <w:name w:val="Подпись к картинке (2)"/>
    <w:basedOn w:val="a"/>
    <w:link w:val="2Exact0"/>
    <w:rsid w:val="00E65500"/>
    <w:pPr>
      <w:widowControl w:val="0"/>
      <w:shd w:val="clear" w:color="auto" w:fill="FFFFFF"/>
      <w:spacing w:after="60" w:line="0" w:lineRule="atLeast"/>
      <w:ind w:left="357" w:firstLine="357"/>
      <w:jc w:val="both"/>
    </w:pPr>
    <w:rPr>
      <w:rFonts w:ascii="Times New Roman" w:eastAsia="Times New Roman" w:hAnsi="Times New Roman"/>
      <w:sz w:val="22"/>
      <w:szCs w:val="22"/>
      <w:lang w:val="en-US"/>
    </w:rPr>
  </w:style>
  <w:style w:type="character" w:customStyle="1" w:styleId="18">
    <w:name w:val="Неразрешенное упоминание1"/>
    <w:basedOn w:val="a0"/>
    <w:uiPriority w:val="99"/>
    <w:semiHidden/>
    <w:unhideWhenUsed/>
    <w:rsid w:val="00E65500"/>
    <w:rPr>
      <w:color w:val="605E5C"/>
      <w:shd w:val="clear" w:color="auto" w:fill="E1DFDD"/>
    </w:rPr>
  </w:style>
  <w:style w:type="paragraph" w:styleId="HTML">
    <w:name w:val="HTML Preformatted"/>
    <w:basedOn w:val="a"/>
    <w:link w:val="HTML0"/>
    <w:uiPriority w:val="99"/>
    <w:semiHidden/>
    <w:unhideWhenUsed/>
    <w:rsid w:val="00E65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7" w:firstLine="357"/>
      <w:jc w:val="both"/>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E65500"/>
    <w:rPr>
      <w:rFonts w:ascii="Courier New" w:eastAsia="Times New Roman" w:hAnsi="Courier New" w:cs="Courier New"/>
      <w:sz w:val="20"/>
      <w:szCs w:val="20"/>
      <w:lang w:val="ru-RU" w:eastAsia="ru-RU"/>
    </w:rPr>
  </w:style>
  <w:style w:type="paragraph" w:styleId="2b">
    <w:name w:val="Body Text Indent 2"/>
    <w:basedOn w:val="a"/>
    <w:link w:val="2c"/>
    <w:rsid w:val="00E65500"/>
    <w:pPr>
      <w:spacing w:after="120" w:line="480" w:lineRule="auto"/>
      <w:ind w:left="283" w:firstLine="357"/>
      <w:jc w:val="both"/>
    </w:pPr>
    <w:rPr>
      <w:rFonts w:ascii="Times New Roman" w:eastAsia="Times New Roman" w:hAnsi="Times New Roman"/>
      <w:lang w:eastAsia="ru-RU"/>
    </w:rPr>
  </w:style>
  <w:style w:type="character" w:customStyle="1" w:styleId="2c">
    <w:name w:val="Основной текст с отступом 2 Знак"/>
    <w:basedOn w:val="a0"/>
    <w:link w:val="2b"/>
    <w:rsid w:val="00E65500"/>
    <w:rPr>
      <w:rFonts w:ascii="Times New Roman" w:eastAsia="Times New Roman" w:hAnsi="Times New Roman" w:cs="Times New Roman"/>
      <w:sz w:val="24"/>
      <w:szCs w:val="24"/>
      <w:lang w:val="uk-UA" w:eastAsia="ru-RU"/>
    </w:rPr>
  </w:style>
  <w:style w:type="paragraph" w:styleId="afc">
    <w:name w:val="Body Text Indent"/>
    <w:basedOn w:val="a"/>
    <w:link w:val="afd"/>
    <w:rsid w:val="00E65500"/>
    <w:pPr>
      <w:spacing w:after="120"/>
      <w:ind w:left="283" w:firstLine="357"/>
      <w:jc w:val="both"/>
    </w:pPr>
    <w:rPr>
      <w:rFonts w:ascii="Times New Roman" w:eastAsia="Times New Roman" w:hAnsi="Times New Roman"/>
      <w:lang w:val="ru-RU" w:eastAsia="ru-RU"/>
    </w:rPr>
  </w:style>
  <w:style w:type="character" w:customStyle="1" w:styleId="afd">
    <w:name w:val="Основной текст с отступом Знак"/>
    <w:basedOn w:val="a0"/>
    <w:link w:val="afc"/>
    <w:rsid w:val="00E65500"/>
    <w:rPr>
      <w:rFonts w:ascii="Times New Roman" w:eastAsia="Times New Roman" w:hAnsi="Times New Roman" w:cs="Times New Roman"/>
      <w:sz w:val="24"/>
      <w:szCs w:val="24"/>
      <w:lang w:val="ru-RU" w:eastAsia="ru-RU"/>
    </w:rPr>
  </w:style>
  <w:style w:type="paragraph" w:customStyle="1" w:styleId="19">
    <w:name w:val="Обычный1"/>
    <w:rsid w:val="00E65500"/>
    <w:pPr>
      <w:spacing w:after="0" w:line="240" w:lineRule="auto"/>
      <w:ind w:left="3160" w:firstLine="357"/>
      <w:jc w:val="both"/>
    </w:pPr>
    <w:rPr>
      <w:rFonts w:ascii="Times New Roman" w:eastAsia="Times New Roman" w:hAnsi="Times New Roman" w:cs="Times New Roman"/>
      <w:snapToGrid w:val="0"/>
      <w:sz w:val="28"/>
      <w:szCs w:val="20"/>
      <w:lang w:val="ru-RU" w:eastAsia="ru-RU"/>
    </w:rPr>
  </w:style>
  <w:style w:type="paragraph" w:styleId="afe">
    <w:name w:val="Block Text"/>
    <w:basedOn w:val="a"/>
    <w:unhideWhenUsed/>
    <w:rsid w:val="00E65500"/>
    <w:pPr>
      <w:tabs>
        <w:tab w:val="left" w:pos="1719"/>
      </w:tabs>
      <w:overflowPunct w:val="0"/>
      <w:autoSpaceDE w:val="0"/>
      <w:autoSpaceDN w:val="0"/>
      <w:adjustRightInd w:val="0"/>
      <w:spacing w:line="360" w:lineRule="auto"/>
      <w:ind w:left="1134" w:right="284" w:firstLine="357"/>
      <w:jc w:val="both"/>
    </w:pPr>
    <w:rPr>
      <w:rFonts w:ascii="Times New Roman" w:eastAsia="Times New Roman" w:hAnsi="Times New Roman"/>
      <w:sz w:val="22"/>
      <w:szCs w:val="20"/>
      <w:lang w:val="ru-RU" w:eastAsia="ru-RU"/>
    </w:rPr>
  </w:style>
  <w:style w:type="paragraph" w:styleId="2d">
    <w:name w:val="Body Text 2"/>
    <w:basedOn w:val="a"/>
    <w:link w:val="2e"/>
    <w:uiPriority w:val="99"/>
    <w:semiHidden/>
    <w:unhideWhenUsed/>
    <w:rsid w:val="00E65500"/>
    <w:pPr>
      <w:spacing w:after="120" w:line="480" w:lineRule="auto"/>
      <w:ind w:left="357" w:firstLine="357"/>
      <w:jc w:val="both"/>
    </w:pPr>
    <w:rPr>
      <w:sz w:val="22"/>
      <w:szCs w:val="22"/>
      <w:lang w:val="ru-RU"/>
    </w:rPr>
  </w:style>
  <w:style w:type="character" w:customStyle="1" w:styleId="2e">
    <w:name w:val="Основной текст 2 Знак"/>
    <w:basedOn w:val="a0"/>
    <w:link w:val="2d"/>
    <w:uiPriority w:val="99"/>
    <w:semiHidden/>
    <w:rsid w:val="00E65500"/>
    <w:rPr>
      <w:rFonts w:ascii="Calibri" w:eastAsia="Calibri" w:hAnsi="Calibri" w:cs="Times New Roman"/>
      <w:lang w:val="ru-RU"/>
    </w:rPr>
  </w:style>
  <w:style w:type="character" w:customStyle="1" w:styleId="tlid-translation">
    <w:name w:val="tlid-translation"/>
    <w:rsid w:val="00E65500"/>
  </w:style>
  <w:style w:type="character" w:customStyle="1" w:styleId="40">
    <w:name w:val="Заголовок 4 Знак"/>
    <w:basedOn w:val="a0"/>
    <w:link w:val="4"/>
    <w:uiPriority w:val="9"/>
    <w:semiHidden/>
    <w:rsid w:val="00E65500"/>
    <w:rPr>
      <w:rFonts w:ascii="Cambria" w:eastAsia="Times New Roman" w:hAnsi="Cambria" w:cs="Times New Roman"/>
      <w:i/>
      <w:iCs/>
      <w:color w:val="365F91"/>
    </w:rPr>
  </w:style>
  <w:style w:type="character" w:customStyle="1" w:styleId="2f">
    <w:name w:val="Неразрешенное упоминание2"/>
    <w:basedOn w:val="a0"/>
    <w:uiPriority w:val="99"/>
    <w:semiHidden/>
    <w:unhideWhenUsed/>
    <w:rsid w:val="00E65500"/>
    <w:rPr>
      <w:color w:val="605E5C"/>
      <w:shd w:val="clear" w:color="auto" w:fill="E1DFDD"/>
    </w:rPr>
  </w:style>
  <w:style w:type="character" w:customStyle="1" w:styleId="311">
    <w:name w:val="Заголовок 3 Знак1"/>
    <w:basedOn w:val="a0"/>
    <w:uiPriority w:val="9"/>
    <w:semiHidden/>
    <w:rsid w:val="00E65500"/>
    <w:rPr>
      <w:rFonts w:asciiTheme="majorHAnsi" w:eastAsiaTheme="majorEastAsia" w:hAnsiTheme="majorHAnsi" w:cstheme="majorBidi"/>
      <w:b/>
      <w:bCs/>
      <w:color w:val="5B9BD5" w:themeColor="accent1"/>
      <w:sz w:val="24"/>
      <w:szCs w:val="24"/>
      <w:lang w:val="uk-UA"/>
    </w:rPr>
  </w:style>
  <w:style w:type="character" w:customStyle="1" w:styleId="412">
    <w:name w:val="Заголовок 4 Знак1"/>
    <w:basedOn w:val="a0"/>
    <w:uiPriority w:val="9"/>
    <w:semiHidden/>
    <w:rsid w:val="00E65500"/>
    <w:rPr>
      <w:rFonts w:asciiTheme="majorHAnsi" w:eastAsiaTheme="majorEastAsia" w:hAnsiTheme="majorHAnsi" w:cstheme="majorBidi"/>
      <w:b/>
      <w:bCs/>
      <w:i/>
      <w:iCs/>
      <w:color w:val="5B9BD5" w:themeColor="accent1"/>
      <w:sz w:val="24"/>
      <w:szCs w:val="24"/>
      <w:lang w:val="uk-UA"/>
    </w:rPr>
  </w:style>
  <w:style w:type="table" w:customStyle="1" w:styleId="117">
    <w:name w:val="Сітка таблиці11"/>
    <w:basedOn w:val="a1"/>
    <w:next w:val="a4"/>
    <w:uiPriority w:val="39"/>
    <w:rsid w:val="0066359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175769">
      <w:bodyDiv w:val="1"/>
      <w:marLeft w:val="0"/>
      <w:marRight w:val="0"/>
      <w:marTop w:val="0"/>
      <w:marBottom w:val="0"/>
      <w:divBdr>
        <w:top w:val="none" w:sz="0" w:space="0" w:color="auto"/>
        <w:left w:val="none" w:sz="0" w:space="0" w:color="auto"/>
        <w:bottom w:val="none" w:sz="0" w:space="0" w:color="auto"/>
        <w:right w:val="none" w:sz="0" w:space="0" w:color="auto"/>
      </w:divBdr>
    </w:div>
    <w:div w:id="213963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5.bin"/><Relationship Id="rId39" Type="http://schemas.openxmlformats.org/officeDocument/2006/relationships/oleObject" Target="embeddings/oleObject11.bin"/><Relationship Id="rId3" Type="http://schemas.microsoft.com/office/2007/relationships/stylesWithEffects" Target="stylesWithEffects.xml"/><Relationship Id="rId21" Type="http://schemas.openxmlformats.org/officeDocument/2006/relationships/image" Target="media/image12.wmf"/><Relationship Id="rId34" Type="http://schemas.openxmlformats.org/officeDocument/2006/relationships/oleObject" Target="embeddings/oleObject9.bin"/><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0.png"/><Relationship Id="rId40" Type="http://schemas.openxmlformats.org/officeDocument/2006/relationships/oleObject" Target="embeddings/oleObject12.bin"/><Relationship Id="rId45" Type="http://schemas.openxmlformats.org/officeDocument/2006/relationships/hyperlink" Target="http://www.irbis-nbuv.gov.ua/cgi-bin/irbis_nbuv/cgiirbis_64.exe?Z21ID=&amp;I21DBN=&amp;P21DBN=&amp;S21STN=1&amp;S21REF=10&amp;S21FMT=fullwebr&amp;C21COM=S&amp;S21CNR=20&amp;S21P01=0&amp;S21P02=0&amp;S21P03=A=&amp;S21COLORTERMS=1&amp;S21STR=%D0%9F%D0%BE%D0%BB%D1%96%D0%BA%D0%B0%D1%80%D0%BF%D0%BE%D0%B2%20%D0%8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oleObject" Target="embeddings/oleObject10.bin"/><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17.wmf"/><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oleObject" Target="embeddings/oleObject15.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70</Pages>
  <Words>14858</Words>
  <Characters>84696</Characters>
  <Application>Microsoft Office Word</Application>
  <DocSecurity>0</DocSecurity>
  <Lines>705</Lines>
  <Paragraphs>198</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Шилінцева Тетяна</dc:creator>
  <cp:lastModifiedBy>Lena</cp:lastModifiedBy>
  <cp:revision>3</cp:revision>
  <cp:lastPrinted>2024-12-01T06:25:00Z</cp:lastPrinted>
  <dcterms:created xsi:type="dcterms:W3CDTF">2024-12-02T07:30:00Z</dcterms:created>
  <dcterms:modified xsi:type="dcterms:W3CDTF">2024-12-03T11:55:00Z</dcterms:modified>
</cp:coreProperties>
</file>